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A" w:rsidRPr="00DE0F79" w:rsidRDefault="00013A4A" w:rsidP="00DE0F7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E0F7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МВД объявляет конкурс!</w:t>
      </w:r>
    </w:p>
    <w:p w:rsidR="00013A4A" w:rsidRP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rStyle w:val="a4"/>
          <w:sz w:val="30"/>
          <w:szCs w:val="30"/>
        </w:rPr>
        <w:t>Министерство внутренних дел объявляет о проведении конкурса на лучшее освещение в СМИ деятельности органов внутренних дел и внутренних войск Беларуси.</w:t>
      </w:r>
    </w:p>
    <w:p w:rsidR="00013A4A" w:rsidRP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>К участию приглашаются редакции, творческие коллективы и отдельные журналисты, телеоператоры, фотомастера средств массовой информации, интернет-сайтов, внештатные авторы, в том числе сотрудники органов внутренних дел и военнослужащие внутренних войск.</w:t>
      </w:r>
    </w:p>
    <w:p w:rsid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>В этом году традиционный список номинаций («Проект года», «Лучшая районная газета», «Лучший автор», «Лучший видеоролик социальной рекламы», «Лучшая фоторабота», «Лучший интернет-проект», «Лучший корпун</w:t>
      </w:r>
      <w:r w:rsidR="00DE0F79">
        <w:rPr>
          <w:sz w:val="30"/>
          <w:szCs w:val="30"/>
        </w:rPr>
        <w:t>кт») дополнился тремя новыми:</w:t>
      </w:r>
      <w:r w:rsidR="00DE0F79">
        <w:rPr>
          <w:sz w:val="30"/>
          <w:szCs w:val="30"/>
        </w:rPr>
        <w:br/>
        <w:t xml:space="preserve">        </w:t>
      </w:r>
      <w:r w:rsidRPr="00DE0F79">
        <w:rPr>
          <w:sz w:val="30"/>
          <w:szCs w:val="30"/>
        </w:rPr>
        <w:t xml:space="preserve">«Сообща против </w:t>
      </w:r>
      <w:proofErr w:type="spellStart"/>
      <w:r w:rsidRPr="00DE0F79">
        <w:rPr>
          <w:sz w:val="30"/>
          <w:szCs w:val="30"/>
        </w:rPr>
        <w:t>наркоугрозы</w:t>
      </w:r>
      <w:proofErr w:type="spellEnd"/>
      <w:r w:rsidRPr="00DE0F79">
        <w:rPr>
          <w:sz w:val="30"/>
          <w:szCs w:val="30"/>
        </w:rPr>
        <w:t>» – за весомый вклад в работу по профилактике н</w:t>
      </w:r>
      <w:r w:rsidR="00DE0F79">
        <w:rPr>
          <w:sz w:val="30"/>
          <w:szCs w:val="30"/>
        </w:rPr>
        <w:t xml:space="preserve">аркомании и </w:t>
      </w:r>
      <w:proofErr w:type="spellStart"/>
      <w:r w:rsidR="00DE0F79">
        <w:rPr>
          <w:sz w:val="30"/>
          <w:szCs w:val="30"/>
        </w:rPr>
        <w:t>наркопреступности</w:t>
      </w:r>
      <w:proofErr w:type="spellEnd"/>
      <w:r w:rsidR="00DE0F79">
        <w:rPr>
          <w:sz w:val="30"/>
          <w:szCs w:val="30"/>
        </w:rPr>
        <w:t>;</w:t>
      </w:r>
      <w:r w:rsidRPr="00DE0F79">
        <w:rPr>
          <w:sz w:val="30"/>
          <w:szCs w:val="30"/>
        </w:rPr>
        <w:t xml:space="preserve"> </w:t>
      </w:r>
    </w:p>
    <w:p w:rsid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 xml:space="preserve">«На малой родине служу» – за лучший материал/сюжет о сотруднике территориального органа внутренних дел, который родился и служит на родной земле </w:t>
      </w:r>
      <w:r w:rsidR="00DE0F79">
        <w:rPr>
          <w:sz w:val="30"/>
          <w:szCs w:val="30"/>
        </w:rPr>
        <w:t>(в рамках Года малой родины);</w:t>
      </w:r>
    </w:p>
    <w:p w:rsidR="00013A4A" w:rsidRP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>«100-летию белорусского уголовного розыска посвящается» – за популяризацию деятельности сотрудников уголовного розыска.</w:t>
      </w:r>
    </w:p>
    <w:p w:rsidR="00013A4A" w:rsidRP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>К рассмотрению принимаются материалы, размещенные в СМИ и интернете с 1 января по 31 декабря 2018 года.</w:t>
      </w:r>
    </w:p>
    <w:p w:rsidR="00013A4A" w:rsidRP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>Работы с пометкой «На конкурс» следует направить </w:t>
      </w:r>
      <w:r w:rsidRPr="00DE0F79">
        <w:rPr>
          <w:rStyle w:val="a4"/>
          <w:sz w:val="30"/>
          <w:szCs w:val="30"/>
        </w:rPr>
        <w:t>не позднее 1 марта 2019 года по адресу: 220030, г. Минск, ул. Городской Вал, 4, Министерство внутренних дел Республики Беларусь, управление информации и общественных связей</w:t>
      </w:r>
      <w:r w:rsidRPr="00DE0F79">
        <w:rPr>
          <w:sz w:val="30"/>
          <w:szCs w:val="30"/>
        </w:rPr>
        <w:t>.</w:t>
      </w:r>
    </w:p>
    <w:p w:rsidR="00013A4A" w:rsidRPr="00DE0F79" w:rsidRDefault="00013A4A" w:rsidP="00DE0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0F79">
        <w:rPr>
          <w:sz w:val="30"/>
          <w:szCs w:val="30"/>
        </w:rPr>
        <w:t>Присланные материалы не рецензируются и не возвращаются, а представленные с нарушением условий – не рассматриваются. Оформление соответствующей заявки обязательно.</w:t>
      </w:r>
    </w:p>
    <w:p w:rsidR="00812B2E" w:rsidRDefault="00F92CA3" w:rsidP="00F92C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подробная информация на сайте МВД Республики Беларусь.</w:t>
      </w:r>
    </w:p>
    <w:p w:rsidR="002E73CA" w:rsidRDefault="002E73CA" w:rsidP="002E73CA">
      <w:pPr>
        <w:shd w:val="clear" w:color="auto" w:fill="FFFFFF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2E73CA" w:rsidRDefault="002E73CA" w:rsidP="002E73CA">
      <w:pPr>
        <w:shd w:val="clear" w:color="auto" w:fill="FFFFFF"/>
        <w:spacing w:after="0" w:line="240" w:lineRule="auto"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BC1EE4">
        <w:rPr>
          <w:b/>
          <w:bCs/>
          <w:i/>
          <w:iCs/>
          <w:color w:val="000000" w:themeColor="text1"/>
          <w:sz w:val="28"/>
          <w:szCs w:val="28"/>
        </w:rPr>
        <w:t>О.А. ПОТАЧИЦ, инспектор по режиму секретности</w:t>
      </w:r>
    </w:p>
    <w:p w:rsidR="002E73CA" w:rsidRPr="00BC1EE4" w:rsidRDefault="002E73CA" w:rsidP="002E73CA">
      <w:pPr>
        <w:shd w:val="clear" w:color="auto" w:fill="FFFFFF"/>
        <w:spacing w:after="0" w:line="240" w:lineRule="auto"/>
        <w:jc w:val="right"/>
        <w:rPr>
          <w:rFonts w:ascii="Open Sans" w:hAnsi="Open Sans"/>
          <w:b/>
          <w:bCs/>
          <w:i/>
          <w:iCs/>
          <w:color w:val="000000" w:themeColor="text1"/>
          <w:sz w:val="28"/>
          <w:szCs w:val="28"/>
        </w:rPr>
      </w:pPr>
      <w:r w:rsidRPr="00BC1EE4">
        <w:rPr>
          <w:b/>
          <w:bCs/>
          <w:i/>
          <w:iCs/>
          <w:color w:val="000000" w:themeColor="text1"/>
          <w:sz w:val="28"/>
          <w:szCs w:val="28"/>
        </w:rPr>
        <w:t xml:space="preserve"> группы </w:t>
      </w:r>
      <w:proofErr w:type="spellStart"/>
      <w:r w:rsidRPr="00BC1EE4">
        <w:rPr>
          <w:b/>
          <w:bCs/>
          <w:i/>
          <w:iCs/>
          <w:color w:val="000000" w:themeColor="text1"/>
          <w:sz w:val="28"/>
          <w:szCs w:val="28"/>
        </w:rPr>
        <w:t>режимно-секретной</w:t>
      </w:r>
      <w:proofErr w:type="spellEnd"/>
      <w:r w:rsidRPr="00BC1EE4">
        <w:rPr>
          <w:b/>
          <w:bCs/>
          <w:i/>
          <w:iCs/>
          <w:color w:val="000000" w:themeColor="text1"/>
          <w:sz w:val="28"/>
          <w:szCs w:val="28"/>
        </w:rPr>
        <w:t xml:space="preserve"> деятельности</w:t>
      </w:r>
    </w:p>
    <w:p w:rsidR="002E73CA" w:rsidRPr="00013A4A" w:rsidRDefault="002E73CA" w:rsidP="00F92C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E73CA" w:rsidRPr="00013A4A" w:rsidSect="0081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4A"/>
    <w:rsid w:val="00006619"/>
    <w:rsid w:val="00013A4A"/>
    <w:rsid w:val="002E73CA"/>
    <w:rsid w:val="00812B2E"/>
    <w:rsid w:val="00A30D24"/>
    <w:rsid w:val="00AF4CCF"/>
    <w:rsid w:val="00DE0F79"/>
    <w:rsid w:val="00F9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E"/>
  </w:style>
  <w:style w:type="paragraph" w:styleId="1">
    <w:name w:val="heading 1"/>
    <w:basedOn w:val="a"/>
    <w:link w:val="10"/>
    <w:uiPriority w:val="9"/>
    <w:qFormat/>
    <w:rsid w:val="0001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A4A"/>
    <w:rPr>
      <w:b/>
      <w:bCs/>
    </w:rPr>
  </w:style>
  <w:style w:type="character" w:styleId="a5">
    <w:name w:val="Hyperlink"/>
    <w:basedOn w:val="a0"/>
    <w:uiPriority w:val="99"/>
    <w:semiHidden/>
    <w:unhideWhenUsed/>
    <w:rsid w:val="00013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InterNet-OIRiKO</dc:creator>
  <cp:lastModifiedBy>Пользователь Windows</cp:lastModifiedBy>
  <cp:revision>3</cp:revision>
  <cp:lastPrinted>2019-02-08T11:23:00Z</cp:lastPrinted>
  <dcterms:created xsi:type="dcterms:W3CDTF">2019-02-05T15:25:00Z</dcterms:created>
  <dcterms:modified xsi:type="dcterms:W3CDTF">2019-02-08T11:24:00Z</dcterms:modified>
</cp:coreProperties>
</file>