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9AD" w14:textId="77777777" w:rsidR="00807CF3" w:rsidRPr="00807CF3" w:rsidRDefault="00807CF3" w:rsidP="00807CF3">
      <w:pPr>
        <w:pBdr>
          <w:bottom w:val="single" w:sz="12" w:space="0" w:color="EBEBEB"/>
        </w:pBd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807CF3">
        <w:rPr>
          <w:rFonts w:eastAsia="Times New Roman"/>
          <w:b/>
          <w:bCs/>
          <w:color w:val="1A1A1A"/>
          <w:szCs w:val="30"/>
          <w:lang w:eastAsia="ru-RU"/>
        </w:rPr>
        <w:t>Новый сервис на сайте Министерства по налогам и сборам</w:t>
      </w:r>
    </w:p>
    <w:p w14:paraId="183777B0" w14:textId="4537C84F" w:rsidR="00807CF3" w:rsidRPr="00807CF3" w:rsidRDefault="00807CF3" w:rsidP="00807CF3">
      <w:pPr>
        <w:jc w:val="both"/>
        <w:rPr>
          <w:rFonts w:eastAsia="Times New Roman"/>
          <w:color w:val="1A1A1A"/>
          <w:szCs w:val="30"/>
          <w:lang w:eastAsia="ru-RU"/>
        </w:rPr>
      </w:pPr>
      <w:r w:rsidRPr="00807CF3">
        <w:rPr>
          <w:rFonts w:eastAsia="Times New Roman"/>
          <w:color w:val="1A1A1A"/>
          <w:szCs w:val="30"/>
          <w:lang w:eastAsia="ru-RU"/>
        </w:rPr>
        <w:t>На официальном сайте Министерства по налогам и сборам Республики Беларусь в разделе «Сервисы» размещен сервис </w:t>
      </w:r>
      <w:hyperlink r:id="rId4" w:history="1">
        <w:r w:rsidRPr="00807CF3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«Проверка подтверждений уплаты налогов на прибыль (доходы) иностранных организаций, статуса белорусской организации в качестве плательщика НДС»</w:t>
        </w:r>
      </w:hyperlink>
      <w:r w:rsidRPr="00807CF3">
        <w:rPr>
          <w:rFonts w:eastAsia="Times New Roman"/>
          <w:color w:val="1A1A1A"/>
          <w:szCs w:val="30"/>
          <w:lang w:eastAsia="ru-RU"/>
        </w:rPr>
        <w:t>.</w:t>
      </w:r>
    </w:p>
    <w:p w14:paraId="22F76A5D" w14:textId="77777777" w:rsidR="00807CF3" w:rsidRPr="00807CF3" w:rsidRDefault="00807CF3" w:rsidP="00807CF3">
      <w:pPr>
        <w:jc w:val="both"/>
        <w:rPr>
          <w:rFonts w:eastAsia="Times New Roman"/>
          <w:color w:val="1A1A1A"/>
          <w:szCs w:val="30"/>
          <w:lang w:eastAsia="ru-RU"/>
        </w:rPr>
      </w:pPr>
      <w:r w:rsidRPr="00807CF3">
        <w:rPr>
          <w:rFonts w:eastAsia="Times New Roman"/>
          <w:color w:val="1A1A1A"/>
          <w:szCs w:val="30"/>
          <w:lang w:eastAsia="ru-RU"/>
        </w:rPr>
        <w:t>С помощью данного сервиса можно </w:t>
      </w:r>
      <w:r w:rsidRPr="00807CF3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по номеру справки</w:t>
      </w:r>
      <w:r w:rsidRPr="00807CF3">
        <w:rPr>
          <w:rFonts w:eastAsia="Times New Roman"/>
          <w:color w:val="1A1A1A"/>
          <w:szCs w:val="30"/>
          <w:lang w:eastAsia="ru-RU"/>
        </w:rPr>
        <w:t> проверить факт выдачи и содержание:</w:t>
      </w:r>
    </w:p>
    <w:p w14:paraId="08B839F2" w14:textId="77777777" w:rsidR="00807CF3" w:rsidRPr="00807CF3" w:rsidRDefault="00807CF3" w:rsidP="00807CF3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807CF3">
        <w:rPr>
          <w:rFonts w:eastAsia="Times New Roman"/>
          <w:color w:val="1A1A1A"/>
          <w:szCs w:val="30"/>
          <w:lang w:eastAsia="ru-RU"/>
        </w:rPr>
        <w:t>- справки, подтверждающей сумму уплаченного в бюджет налога на прибыль иностранной организацией;</w:t>
      </w:r>
    </w:p>
    <w:p w14:paraId="1E93A952" w14:textId="77777777" w:rsidR="00807CF3" w:rsidRPr="00807CF3" w:rsidRDefault="00807CF3" w:rsidP="00807CF3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807CF3">
        <w:rPr>
          <w:rFonts w:eastAsia="Times New Roman"/>
          <w:color w:val="1A1A1A"/>
          <w:szCs w:val="30"/>
          <w:lang w:eastAsia="ru-RU"/>
        </w:rPr>
        <w:t>- справки об уплате налога на доходы иностранных организаций, не осуществляющих деятельность в Республике Беларусь через постоянное представительство;</w:t>
      </w:r>
    </w:p>
    <w:p w14:paraId="21D36F4E" w14:textId="77777777" w:rsidR="00807CF3" w:rsidRPr="00807CF3" w:rsidRDefault="00807CF3" w:rsidP="00807CF3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807CF3">
        <w:rPr>
          <w:rFonts w:eastAsia="Times New Roman"/>
          <w:color w:val="1A1A1A"/>
          <w:szCs w:val="30"/>
          <w:lang w:eastAsia="ru-RU"/>
        </w:rPr>
        <w:t>- справки о подтверждении статуса белорусской организации в качестве плательщика НДС.</w:t>
      </w:r>
    </w:p>
    <w:p w14:paraId="4761C5DF" w14:textId="77777777" w:rsidR="00807CF3" w:rsidRPr="00807CF3" w:rsidRDefault="00807CF3" w:rsidP="00807CF3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807CF3">
        <w:rPr>
          <w:rFonts w:eastAsia="Times New Roman"/>
          <w:color w:val="1A1A1A"/>
          <w:szCs w:val="30"/>
          <w:lang w:eastAsia="ru-RU"/>
        </w:rPr>
        <w:t>Названные справки выдаются белорусскими налоговыми органами на бумажном носителе или в виде электронного документа (по выбору заявителя). Печать проставляется налоговым органом при оформлении справки на бумажном носителе.</w:t>
      </w:r>
    </w:p>
    <w:p w14:paraId="70A60489" w14:textId="0E8A1D77" w:rsidR="00807CF3" w:rsidRPr="00807CF3" w:rsidRDefault="00807CF3" w:rsidP="00807CF3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807CF3">
        <w:rPr>
          <w:rFonts w:eastAsia="Times New Roman"/>
          <w:color w:val="1A1A1A"/>
          <w:szCs w:val="30"/>
          <w:lang w:eastAsia="ru-RU"/>
        </w:rPr>
        <w:t>При проверке справки с помощью сервиса печать не отражается.</w:t>
      </w:r>
    </w:p>
    <w:sectPr w:rsidR="00807CF3" w:rsidRPr="00807CF3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F3"/>
    <w:rsid w:val="001A0E42"/>
    <w:rsid w:val="001B5D85"/>
    <w:rsid w:val="001C74DC"/>
    <w:rsid w:val="00390083"/>
    <w:rsid w:val="003C29C1"/>
    <w:rsid w:val="00415CB8"/>
    <w:rsid w:val="00533D64"/>
    <w:rsid w:val="00625907"/>
    <w:rsid w:val="00807CF3"/>
    <w:rsid w:val="0094746F"/>
    <w:rsid w:val="009C5BE8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0046"/>
  <w15:chartTrackingRefBased/>
  <w15:docId w15:val="{28B4AAC0-68CB-429A-AAE2-23679FC9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CF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CF3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C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fl.portal.nalog.gov.by/ru/service_ch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2023-10-12T13:27:00Z</dcterms:created>
  <dcterms:modified xsi:type="dcterms:W3CDTF">2023-11-11T06:53:00Z</dcterms:modified>
</cp:coreProperties>
</file>