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8" w:rsidRDefault="00652E86" w:rsidP="0021354C">
      <w:pPr>
        <w:spacing w:line="280" w:lineRule="exact"/>
        <w:ind w:right="141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DD41E6" w:rsidRPr="00F80BEE" w:rsidRDefault="00DD41E6" w:rsidP="00411F7E">
      <w:pPr>
        <w:spacing w:line="280" w:lineRule="exact"/>
        <w:jc w:val="center"/>
        <w:rPr>
          <w:b/>
          <w:sz w:val="26"/>
          <w:szCs w:val="26"/>
        </w:rPr>
      </w:pPr>
      <w:r w:rsidRPr="00F80BEE">
        <w:rPr>
          <w:b/>
          <w:sz w:val="26"/>
          <w:szCs w:val="26"/>
        </w:rPr>
        <w:t>внедрения</w:t>
      </w:r>
      <w:r w:rsidR="00652E86">
        <w:rPr>
          <w:b/>
          <w:sz w:val="26"/>
          <w:szCs w:val="26"/>
        </w:rPr>
        <w:t xml:space="preserve"> и функционирования</w:t>
      </w:r>
      <w:r w:rsidRPr="00F80BEE">
        <w:rPr>
          <w:b/>
          <w:sz w:val="26"/>
          <w:szCs w:val="26"/>
        </w:rPr>
        <w:t xml:space="preserve"> системы государственных социальных</w:t>
      </w:r>
      <w:r w:rsidR="00665647">
        <w:rPr>
          <w:b/>
          <w:sz w:val="26"/>
          <w:szCs w:val="26"/>
        </w:rPr>
        <w:t xml:space="preserve">         </w:t>
      </w:r>
      <w:r w:rsidR="00BE340D">
        <w:rPr>
          <w:b/>
          <w:sz w:val="26"/>
          <w:szCs w:val="26"/>
        </w:rPr>
        <w:t xml:space="preserve"> </w:t>
      </w:r>
      <w:r w:rsidRPr="00F80BEE">
        <w:rPr>
          <w:b/>
          <w:sz w:val="26"/>
          <w:szCs w:val="26"/>
        </w:rPr>
        <w:t>стандартов по обслуживанию населения</w:t>
      </w:r>
    </w:p>
    <w:p w:rsidR="00C54081" w:rsidRDefault="00DD41E6" w:rsidP="00652E86">
      <w:pPr>
        <w:spacing w:after="120"/>
        <w:jc w:val="center"/>
        <w:rPr>
          <w:b/>
          <w:sz w:val="26"/>
          <w:szCs w:val="26"/>
        </w:rPr>
      </w:pPr>
      <w:r w:rsidRPr="00F80BEE">
        <w:rPr>
          <w:b/>
          <w:sz w:val="26"/>
          <w:szCs w:val="26"/>
        </w:rPr>
        <w:t>в</w:t>
      </w:r>
      <w:r w:rsidR="00602ABB">
        <w:rPr>
          <w:b/>
          <w:sz w:val="26"/>
          <w:szCs w:val="26"/>
        </w:rPr>
        <w:t xml:space="preserve"> </w:t>
      </w:r>
      <w:r w:rsidR="00A77975">
        <w:rPr>
          <w:b/>
          <w:sz w:val="26"/>
          <w:szCs w:val="26"/>
        </w:rPr>
        <w:t>Глусском районе</w:t>
      </w:r>
      <w:r w:rsidR="00602ABB">
        <w:rPr>
          <w:b/>
          <w:sz w:val="26"/>
          <w:szCs w:val="26"/>
        </w:rPr>
        <w:t xml:space="preserve"> </w:t>
      </w:r>
      <w:r w:rsidR="00A53ADB" w:rsidRPr="00F80BEE">
        <w:rPr>
          <w:b/>
          <w:sz w:val="26"/>
          <w:szCs w:val="26"/>
        </w:rPr>
        <w:t xml:space="preserve">по состоянию на </w:t>
      </w:r>
      <w:r w:rsidR="00BD405D">
        <w:rPr>
          <w:b/>
          <w:sz w:val="26"/>
          <w:szCs w:val="26"/>
        </w:rPr>
        <w:t xml:space="preserve">1 </w:t>
      </w:r>
      <w:r w:rsidR="002A6DD2">
        <w:rPr>
          <w:b/>
          <w:sz w:val="26"/>
          <w:szCs w:val="26"/>
        </w:rPr>
        <w:t>июл</w:t>
      </w:r>
      <w:r w:rsidR="00BD405D">
        <w:rPr>
          <w:b/>
          <w:sz w:val="26"/>
          <w:szCs w:val="26"/>
        </w:rPr>
        <w:t xml:space="preserve">я </w:t>
      </w:r>
      <w:r w:rsidR="0025755E">
        <w:rPr>
          <w:b/>
          <w:sz w:val="26"/>
          <w:szCs w:val="26"/>
        </w:rPr>
        <w:t>20</w:t>
      </w:r>
      <w:r w:rsidR="00652E86">
        <w:rPr>
          <w:b/>
          <w:sz w:val="26"/>
          <w:szCs w:val="26"/>
        </w:rPr>
        <w:t>20</w:t>
      </w:r>
      <w:r w:rsidR="00C54081">
        <w:rPr>
          <w:b/>
          <w:sz w:val="26"/>
          <w:szCs w:val="26"/>
        </w:rPr>
        <w:t xml:space="preserve"> года</w:t>
      </w:r>
    </w:p>
    <w:tbl>
      <w:tblPr>
        <w:tblW w:w="10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693"/>
        <w:gridCol w:w="2694"/>
        <w:gridCol w:w="1980"/>
      </w:tblGrid>
      <w:tr w:rsidR="00CE6B38" w:rsidRPr="00767F25" w:rsidTr="00086490">
        <w:trPr>
          <w:cantSplit/>
          <w:trHeight w:val="660"/>
        </w:trPr>
        <w:tc>
          <w:tcPr>
            <w:tcW w:w="567" w:type="dxa"/>
          </w:tcPr>
          <w:p w:rsidR="00CE6B38" w:rsidRPr="00767F25" w:rsidRDefault="00CE6B38" w:rsidP="00EA0D28">
            <w:pPr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2977" w:type="dxa"/>
          </w:tcPr>
          <w:p w:rsidR="00CE6B38" w:rsidRPr="00767F25" w:rsidRDefault="00CE6B38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 xml:space="preserve">Наименование </w:t>
            </w:r>
          </w:p>
          <w:p w:rsidR="00CE6B38" w:rsidRPr="00767F25" w:rsidRDefault="00CE6B38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 xml:space="preserve">социального стандарта </w:t>
            </w:r>
          </w:p>
        </w:tc>
        <w:tc>
          <w:tcPr>
            <w:tcW w:w="2693" w:type="dxa"/>
          </w:tcPr>
          <w:p w:rsidR="00CE6B38" w:rsidRPr="00767F25" w:rsidRDefault="00665647" w:rsidP="0033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обслуживания, утве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жденный </w:t>
            </w:r>
            <w:r w:rsidR="00CE6B38" w:rsidRPr="00767F25">
              <w:rPr>
                <w:sz w:val="16"/>
                <w:szCs w:val="16"/>
              </w:rPr>
              <w:t>поста</w:t>
            </w:r>
            <w:r>
              <w:rPr>
                <w:sz w:val="16"/>
                <w:szCs w:val="16"/>
              </w:rPr>
              <w:t>новлением</w:t>
            </w:r>
            <w:r w:rsidR="00CE6B38" w:rsidRPr="00767F25">
              <w:rPr>
                <w:sz w:val="16"/>
                <w:szCs w:val="16"/>
              </w:rPr>
              <w:t xml:space="preserve"> Совета Министров Республики Беларусь от 30 мая  2003 г. </w:t>
            </w:r>
            <w:r>
              <w:rPr>
                <w:sz w:val="16"/>
                <w:szCs w:val="16"/>
              </w:rPr>
              <w:t xml:space="preserve">     </w:t>
            </w:r>
            <w:r w:rsidR="00CE6B38" w:rsidRPr="00767F25">
              <w:rPr>
                <w:sz w:val="16"/>
                <w:szCs w:val="16"/>
              </w:rPr>
              <w:t>№ 724</w:t>
            </w:r>
          </w:p>
        </w:tc>
        <w:tc>
          <w:tcPr>
            <w:tcW w:w="2694" w:type="dxa"/>
          </w:tcPr>
          <w:p w:rsidR="00CE6B38" w:rsidRPr="00767F25" w:rsidRDefault="00CE6B38" w:rsidP="00334941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>Норматив</w:t>
            </w:r>
            <w:r w:rsidR="00665647">
              <w:rPr>
                <w:sz w:val="16"/>
                <w:szCs w:val="16"/>
              </w:rPr>
              <w:t xml:space="preserve"> обслуживания</w:t>
            </w:r>
            <w:r w:rsidRPr="00767F25">
              <w:rPr>
                <w:sz w:val="16"/>
                <w:szCs w:val="16"/>
              </w:rPr>
              <w:t>, утве</w:t>
            </w:r>
            <w:r w:rsidRPr="00767F25">
              <w:rPr>
                <w:sz w:val="16"/>
                <w:szCs w:val="16"/>
              </w:rPr>
              <w:t>р</w:t>
            </w:r>
            <w:r w:rsidRPr="00767F25">
              <w:rPr>
                <w:sz w:val="16"/>
                <w:szCs w:val="16"/>
              </w:rPr>
              <w:t xml:space="preserve">жденный </w:t>
            </w:r>
            <w:r w:rsidR="00665647">
              <w:rPr>
                <w:sz w:val="16"/>
                <w:szCs w:val="16"/>
              </w:rPr>
              <w:t>решением Могилевского облисполкома от 23 июля   2007 г. № 15-25</w:t>
            </w:r>
          </w:p>
        </w:tc>
        <w:tc>
          <w:tcPr>
            <w:tcW w:w="1980" w:type="dxa"/>
          </w:tcPr>
          <w:p w:rsidR="00CE6B38" w:rsidRPr="00767F25" w:rsidRDefault="00CE6B38" w:rsidP="00334941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>Фактическое</w:t>
            </w:r>
          </w:p>
          <w:p w:rsidR="00CE6B38" w:rsidRPr="00767F25" w:rsidRDefault="00652E86" w:rsidP="00334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CE6B38" w:rsidRPr="00767F25">
              <w:rPr>
                <w:sz w:val="16"/>
                <w:szCs w:val="16"/>
              </w:rPr>
              <w:t>ыполнение</w:t>
            </w:r>
            <w:r>
              <w:rPr>
                <w:sz w:val="16"/>
                <w:szCs w:val="16"/>
              </w:rPr>
              <w:t xml:space="preserve"> норматива обслуживания на 1 янв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ря 2020 г.</w:t>
            </w:r>
          </w:p>
        </w:tc>
      </w:tr>
      <w:tr w:rsidR="00CE6B38" w:rsidRPr="00767F25" w:rsidTr="00086490">
        <w:trPr>
          <w:cantSplit/>
        </w:trPr>
        <w:tc>
          <w:tcPr>
            <w:tcW w:w="567" w:type="dxa"/>
          </w:tcPr>
          <w:p w:rsidR="00CE6B38" w:rsidRPr="00767F25" w:rsidRDefault="00CE6B38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CE6B38" w:rsidRPr="00767F25" w:rsidRDefault="00CE6B38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E6B38" w:rsidRPr="00767F25" w:rsidRDefault="00CE6B38">
            <w:pPr>
              <w:jc w:val="center"/>
              <w:rPr>
                <w:sz w:val="16"/>
                <w:szCs w:val="16"/>
              </w:rPr>
            </w:pPr>
            <w:r w:rsidRPr="00767F25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CE6B38" w:rsidRPr="00767F25" w:rsidRDefault="00CE6B3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767F25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CE6B38" w:rsidRPr="00767F25" w:rsidRDefault="00CE6B3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767F25">
              <w:rPr>
                <w:b w:val="0"/>
                <w:sz w:val="16"/>
                <w:szCs w:val="16"/>
              </w:rPr>
              <w:t>5</w:t>
            </w:r>
          </w:p>
        </w:tc>
      </w:tr>
      <w:tr w:rsidR="00652E86" w:rsidRPr="00767F25" w:rsidTr="00652E86">
        <w:trPr>
          <w:cantSplit/>
          <w:trHeight w:val="203"/>
        </w:trPr>
        <w:tc>
          <w:tcPr>
            <w:tcW w:w="10911" w:type="dxa"/>
            <w:gridSpan w:val="5"/>
          </w:tcPr>
          <w:p w:rsidR="00652E86" w:rsidRPr="00652E86" w:rsidRDefault="00652E86" w:rsidP="006E59D2">
            <w:pPr>
              <w:pStyle w:val="1"/>
              <w:jc w:val="center"/>
              <w:rPr>
                <w:sz w:val="16"/>
                <w:szCs w:val="16"/>
              </w:rPr>
            </w:pPr>
            <w:r w:rsidRPr="00652E86">
              <w:rPr>
                <w:sz w:val="16"/>
                <w:szCs w:val="16"/>
              </w:rPr>
              <w:t>В области жилищно-коммунального хозяйства</w:t>
            </w:r>
          </w:p>
        </w:tc>
      </w:tr>
      <w:tr w:rsidR="00016F22" w:rsidRPr="00767F25" w:rsidTr="00086490">
        <w:trPr>
          <w:cantSplit/>
          <w:trHeight w:val="265"/>
        </w:trPr>
        <w:tc>
          <w:tcPr>
            <w:tcW w:w="567" w:type="dxa"/>
          </w:tcPr>
          <w:p w:rsidR="00016F22" w:rsidRPr="00EA0D28" w:rsidRDefault="00016F22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6E59D2" w:rsidRPr="00EA0D28" w:rsidRDefault="00652E8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16F22" w:rsidRPr="00652E86" w:rsidRDefault="00016F22" w:rsidP="0091366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665647" w:rsidRPr="00767F25" w:rsidTr="00086490">
        <w:trPr>
          <w:cantSplit/>
          <w:trHeight w:val="978"/>
        </w:trPr>
        <w:tc>
          <w:tcPr>
            <w:tcW w:w="567" w:type="dxa"/>
          </w:tcPr>
          <w:p w:rsidR="00665647" w:rsidRPr="00EA0D28" w:rsidRDefault="00665647" w:rsidP="00D166AB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665647" w:rsidRDefault="00665647" w:rsidP="00D166AB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 обеспечения</w:t>
            </w:r>
            <w:r>
              <w:rPr>
                <w:sz w:val="16"/>
                <w:szCs w:val="16"/>
              </w:rPr>
              <w:t xml:space="preserve"> водой:</w:t>
            </w:r>
          </w:p>
          <w:p w:rsidR="00665647" w:rsidRPr="00EA0D28" w:rsidRDefault="00665647" w:rsidP="0008649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</w:t>
            </w:r>
            <w:r w:rsidRPr="00EA0D28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>граждан, проживающих в 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лых домах, оборудованных централиз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ванным водоснабжением и канализац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2693" w:type="dxa"/>
          </w:tcPr>
          <w:p w:rsidR="00665647" w:rsidRPr="00EA0D28" w:rsidRDefault="00665647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 140</w:t>
            </w:r>
            <w:r w:rsidRPr="00EA0D28">
              <w:rPr>
                <w:sz w:val="16"/>
                <w:szCs w:val="16"/>
              </w:rPr>
              <w:t xml:space="preserve"> л/сутки на одного человека</w:t>
            </w:r>
            <w:r>
              <w:rPr>
                <w:sz w:val="16"/>
                <w:szCs w:val="16"/>
              </w:rPr>
              <w:t>, в том числе не менее 70 л/сутки – на горячее водоснабжение</w:t>
            </w:r>
          </w:p>
        </w:tc>
        <w:tc>
          <w:tcPr>
            <w:tcW w:w="2694" w:type="dxa"/>
          </w:tcPr>
          <w:p w:rsidR="00665647" w:rsidRPr="00EA0D28" w:rsidRDefault="00665647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 140</w:t>
            </w:r>
            <w:r w:rsidRPr="00EA0D28">
              <w:rPr>
                <w:sz w:val="16"/>
                <w:szCs w:val="16"/>
              </w:rPr>
              <w:t xml:space="preserve"> л/сутки на одного человека</w:t>
            </w:r>
            <w:r>
              <w:rPr>
                <w:sz w:val="16"/>
                <w:szCs w:val="16"/>
              </w:rPr>
              <w:t>, в том числе не менее 70 л/сутки – на горячее водоснабжение</w:t>
            </w:r>
          </w:p>
        </w:tc>
        <w:tc>
          <w:tcPr>
            <w:tcW w:w="1980" w:type="dxa"/>
          </w:tcPr>
          <w:p w:rsidR="00665647" w:rsidRPr="00EA0D28" w:rsidRDefault="00665647" w:rsidP="00D166A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 менее  140</w:t>
            </w:r>
            <w:r w:rsidRPr="00EA0D28">
              <w:rPr>
                <w:sz w:val="16"/>
                <w:szCs w:val="16"/>
              </w:rPr>
              <w:t xml:space="preserve"> л/сутки на одного человека</w:t>
            </w:r>
            <w:r>
              <w:rPr>
                <w:sz w:val="16"/>
                <w:szCs w:val="16"/>
              </w:rPr>
              <w:t>, в том числе не менее 70 л/сутки – на горячее водоснабжение</w:t>
            </w:r>
          </w:p>
        </w:tc>
      </w:tr>
      <w:tr w:rsidR="00665647" w:rsidRPr="00767F25" w:rsidTr="00086490">
        <w:trPr>
          <w:cantSplit/>
          <w:trHeight w:val="836"/>
        </w:trPr>
        <w:tc>
          <w:tcPr>
            <w:tcW w:w="567" w:type="dxa"/>
          </w:tcPr>
          <w:p w:rsidR="00665647" w:rsidRPr="00EA0D28" w:rsidRDefault="00665647" w:rsidP="00D16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65647" w:rsidRPr="00EA0D28" w:rsidRDefault="00665647" w:rsidP="0008649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2.2. </w:t>
            </w:r>
            <w:r w:rsidRPr="00EA0D28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>граждан, проживающих в агр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городках: наличие системы централ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зованного водоснабжения, обеспеч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вающей питьевой водой</w:t>
            </w:r>
          </w:p>
        </w:tc>
        <w:tc>
          <w:tcPr>
            <w:tcW w:w="2693" w:type="dxa"/>
          </w:tcPr>
          <w:p w:rsidR="00665647" w:rsidRDefault="00665647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50 процентов прожива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щего в агрогородках населения (с учетом населения, пользующегося водой из водоразборных колонок)</w:t>
            </w:r>
          </w:p>
        </w:tc>
        <w:tc>
          <w:tcPr>
            <w:tcW w:w="2694" w:type="dxa"/>
          </w:tcPr>
          <w:p w:rsidR="00665647" w:rsidRDefault="00665647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50 процентов прожива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щего в агрогородках населения (с учетом населения, пользующегося водой из водоразборных колонок)</w:t>
            </w:r>
          </w:p>
        </w:tc>
        <w:tc>
          <w:tcPr>
            <w:tcW w:w="1980" w:type="dxa"/>
          </w:tcPr>
          <w:p w:rsidR="00665647" w:rsidRDefault="002A6DD2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  <w:r w:rsidR="00665647">
              <w:rPr>
                <w:sz w:val="16"/>
                <w:szCs w:val="16"/>
              </w:rPr>
              <w:t xml:space="preserve"> процента</w:t>
            </w:r>
          </w:p>
        </w:tc>
      </w:tr>
      <w:tr w:rsidR="00016F22" w:rsidRPr="00767F25" w:rsidTr="00086490">
        <w:trPr>
          <w:cantSplit/>
          <w:trHeight w:val="702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 обеспечения водой для граждан, пользующихся водой из водоразборных колоно</w:t>
            </w:r>
            <w:r w:rsidR="00334941">
              <w:rPr>
                <w:sz w:val="16"/>
                <w:szCs w:val="16"/>
              </w:rPr>
              <w:t>к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35 л/сутки на одного человека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35 л/сутки на одного человека</w:t>
            </w:r>
          </w:p>
        </w:tc>
        <w:tc>
          <w:tcPr>
            <w:tcW w:w="1980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>35 л/сутки на одного человека</w:t>
            </w:r>
          </w:p>
        </w:tc>
      </w:tr>
      <w:tr w:rsidR="00016F22" w:rsidRPr="00767F25" w:rsidTr="00086490">
        <w:trPr>
          <w:cantSplit/>
          <w:trHeight w:val="237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отопления жилых помещ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ний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18</w:t>
            </w:r>
            <w:r w:rsidRPr="00EA0D28">
              <w:rPr>
                <w:sz w:val="16"/>
                <w:szCs w:val="16"/>
                <w:vertAlign w:val="superscript"/>
              </w:rPr>
              <w:t>о</w:t>
            </w:r>
            <w:r w:rsidRPr="00EA0D28">
              <w:rPr>
                <w:sz w:val="16"/>
                <w:szCs w:val="16"/>
              </w:rPr>
              <w:t>С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18</w:t>
            </w:r>
            <w:r w:rsidRPr="00EA0D28">
              <w:rPr>
                <w:sz w:val="16"/>
                <w:szCs w:val="16"/>
                <w:vertAlign w:val="superscript"/>
              </w:rPr>
              <w:t>о</w:t>
            </w:r>
            <w:r w:rsidRPr="00EA0D28">
              <w:rPr>
                <w:sz w:val="16"/>
                <w:szCs w:val="16"/>
              </w:rPr>
              <w:t>С</w:t>
            </w:r>
          </w:p>
        </w:tc>
        <w:tc>
          <w:tcPr>
            <w:tcW w:w="1980" w:type="dxa"/>
          </w:tcPr>
          <w:p w:rsidR="00016F22" w:rsidRPr="00EA0D28" w:rsidRDefault="00074E3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016F22" w:rsidRPr="00EA0D28">
              <w:rPr>
                <w:sz w:val="16"/>
                <w:szCs w:val="16"/>
              </w:rPr>
              <w:t>18</w:t>
            </w:r>
            <w:r w:rsidR="00016F22" w:rsidRPr="00EA0D28">
              <w:rPr>
                <w:sz w:val="16"/>
                <w:szCs w:val="16"/>
                <w:vertAlign w:val="superscript"/>
              </w:rPr>
              <w:t>о</w:t>
            </w:r>
            <w:r w:rsidR="00016F22" w:rsidRPr="00EA0D28">
              <w:rPr>
                <w:sz w:val="16"/>
                <w:szCs w:val="16"/>
              </w:rPr>
              <w:t>С</w:t>
            </w:r>
          </w:p>
        </w:tc>
      </w:tr>
      <w:tr w:rsidR="00016F22" w:rsidRPr="00767F25" w:rsidTr="00086490">
        <w:trPr>
          <w:cantSplit/>
          <w:trHeight w:val="269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334941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температуры горячей воды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50</w:t>
            </w:r>
            <w:r w:rsidRPr="00EA0D28">
              <w:rPr>
                <w:sz w:val="16"/>
                <w:szCs w:val="16"/>
                <w:vertAlign w:val="superscript"/>
              </w:rPr>
              <w:t>о</w:t>
            </w:r>
            <w:r w:rsidRPr="00EA0D28">
              <w:rPr>
                <w:sz w:val="16"/>
                <w:szCs w:val="16"/>
              </w:rPr>
              <w:t>С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50</w:t>
            </w:r>
            <w:r w:rsidRPr="00EA0D28">
              <w:rPr>
                <w:sz w:val="16"/>
                <w:szCs w:val="16"/>
                <w:vertAlign w:val="superscript"/>
              </w:rPr>
              <w:t>о</w:t>
            </w:r>
            <w:r w:rsidRPr="00EA0D28">
              <w:rPr>
                <w:sz w:val="16"/>
                <w:szCs w:val="16"/>
              </w:rPr>
              <w:t>С</w:t>
            </w:r>
          </w:p>
        </w:tc>
        <w:tc>
          <w:tcPr>
            <w:tcW w:w="1980" w:type="dxa"/>
          </w:tcPr>
          <w:p w:rsidR="00016F22" w:rsidRPr="00EA0D28" w:rsidRDefault="00074E3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5</w:t>
            </w:r>
            <w:r w:rsidR="00016F22" w:rsidRPr="00EA0D28">
              <w:rPr>
                <w:sz w:val="16"/>
                <w:szCs w:val="16"/>
              </w:rPr>
              <w:t>0</w:t>
            </w:r>
            <w:r w:rsidR="00016F22" w:rsidRPr="00EA0D28">
              <w:rPr>
                <w:sz w:val="16"/>
                <w:szCs w:val="16"/>
                <w:vertAlign w:val="superscript"/>
              </w:rPr>
              <w:t>о</w:t>
            </w:r>
            <w:r w:rsidR="00016F22" w:rsidRPr="00EA0D28">
              <w:rPr>
                <w:sz w:val="16"/>
                <w:szCs w:val="16"/>
              </w:rPr>
              <w:t>С</w:t>
            </w:r>
          </w:p>
        </w:tc>
      </w:tr>
      <w:tr w:rsidR="00016F22" w:rsidRPr="00767F25" w:rsidTr="00086490">
        <w:trPr>
          <w:cantSplit/>
          <w:trHeight w:val="1116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Наличие помывочных мест в банях  для городов и городских поселков в ж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лищном фонде:</w:t>
            </w: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 благоустроенном</w:t>
            </w: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 неблагоустроенном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E59D2" w:rsidRDefault="006E59D2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7314FC" w:rsidRDefault="007314FC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016F22" w:rsidRPr="00EA0D28" w:rsidRDefault="00016F22" w:rsidP="00746F83">
            <w:pPr>
              <w:pStyle w:val="30"/>
              <w:spacing w:line="200" w:lineRule="exact"/>
              <w:rPr>
                <w:szCs w:val="16"/>
              </w:rPr>
            </w:pPr>
            <w:r w:rsidRPr="00EA0D28">
              <w:rPr>
                <w:szCs w:val="16"/>
              </w:rPr>
              <w:t>3 места на 1 тыс. человек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5 мест на</w:t>
            </w:r>
            <w:r w:rsidR="006E59D2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1 тыс. человек</w:t>
            </w:r>
          </w:p>
        </w:tc>
        <w:tc>
          <w:tcPr>
            <w:tcW w:w="2694" w:type="dxa"/>
          </w:tcPr>
          <w:p w:rsidR="006E59D2" w:rsidRDefault="006E59D2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7314FC" w:rsidRDefault="007314FC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7314FC" w:rsidRDefault="007314FC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016F22" w:rsidRPr="00EA0D28" w:rsidRDefault="00016F22" w:rsidP="00746F83">
            <w:pPr>
              <w:pStyle w:val="30"/>
              <w:spacing w:line="200" w:lineRule="exact"/>
              <w:rPr>
                <w:szCs w:val="16"/>
              </w:rPr>
            </w:pPr>
            <w:r w:rsidRPr="00EA0D28">
              <w:rPr>
                <w:szCs w:val="16"/>
              </w:rPr>
              <w:t>3 места на 1 тыс. человек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5 мест на</w:t>
            </w:r>
            <w:r w:rsidR="006E59D2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1 тыс. человек</w:t>
            </w:r>
          </w:p>
        </w:tc>
        <w:tc>
          <w:tcPr>
            <w:tcW w:w="1980" w:type="dxa"/>
          </w:tcPr>
          <w:p w:rsidR="00016F22" w:rsidRPr="00EA0D28" w:rsidRDefault="00016F22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6E59D2" w:rsidRDefault="006E59D2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7314FC" w:rsidRDefault="007314FC" w:rsidP="00746F83">
            <w:pPr>
              <w:pStyle w:val="30"/>
              <w:spacing w:line="200" w:lineRule="exact"/>
              <w:rPr>
                <w:szCs w:val="16"/>
              </w:rPr>
            </w:pPr>
          </w:p>
          <w:p w:rsidR="006E59D2" w:rsidRDefault="00016F22" w:rsidP="00074E36">
            <w:pPr>
              <w:pStyle w:val="30"/>
              <w:spacing w:line="200" w:lineRule="exact"/>
              <w:rPr>
                <w:szCs w:val="16"/>
              </w:rPr>
            </w:pPr>
            <w:r w:rsidRPr="00EA0D28">
              <w:rPr>
                <w:szCs w:val="16"/>
              </w:rPr>
              <w:t>10,</w:t>
            </w:r>
            <w:r w:rsidR="00074E36">
              <w:rPr>
                <w:szCs w:val="16"/>
              </w:rPr>
              <w:t>4</w:t>
            </w:r>
            <w:r w:rsidR="006E59D2">
              <w:rPr>
                <w:szCs w:val="16"/>
              </w:rPr>
              <w:t xml:space="preserve"> </w:t>
            </w:r>
            <w:r w:rsidR="00074E36">
              <w:rPr>
                <w:szCs w:val="16"/>
              </w:rPr>
              <w:t>мест</w:t>
            </w:r>
            <w:r w:rsidRPr="00EA0D28">
              <w:rPr>
                <w:szCs w:val="16"/>
              </w:rPr>
              <w:t xml:space="preserve"> на 1 тыс. чел</w:t>
            </w:r>
            <w:r w:rsidRPr="00EA0D28">
              <w:rPr>
                <w:szCs w:val="16"/>
              </w:rPr>
              <w:t>о</w:t>
            </w:r>
            <w:r w:rsidRPr="00EA0D28">
              <w:rPr>
                <w:szCs w:val="16"/>
              </w:rPr>
              <w:t>век</w:t>
            </w:r>
          </w:p>
          <w:p w:rsidR="00016F22" w:rsidRPr="00EA0D28" w:rsidRDefault="00016F22" w:rsidP="00074E3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10,</w:t>
            </w:r>
            <w:r w:rsidR="00074E36">
              <w:rPr>
                <w:sz w:val="16"/>
                <w:szCs w:val="16"/>
              </w:rPr>
              <w:t>4</w:t>
            </w:r>
            <w:r w:rsidR="00086490">
              <w:rPr>
                <w:sz w:val="16"/>
                <w:szCs w:val="16"/>
              </w:rPr>
              <w:t xml:space="preserve">  </w:t>
            </w:r>
            <w:r w:rsidRPr="00EA0D28">
              <w:rPr>
                <w:sz w:val="16"/>
                <w:szCs w:val="16"/>
              </w:rPr>
              <w:t>мест на</w:t>
            </w:r>
            <w:r w:rsidR="006E59D2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1 тыс. чел</w:t>
            </w:r>
            <w:r w:rsidRPr="00EA0D28">
              <w:rPr>
                <w:sz w:val="16"/>
                <w:szCs w:val="16"/>
              </w:rPr>
              <w:t>о</w:t>
            </w:r>
            <w:r w:rsidRPr="00EA0D28">
              <w:rPr>
                <w:sz w:val="16"/>
                <w:szCs w:val="16"/>
              </w:rPr>
              <w:t>век</w:t>
            </w:r>
          </w:p>
        </w:tc>
      </w:tr>
      <w:tr w:rsidR="00016F22" w:rsidRPr="00767F25" w:rsidTr="00086490">
        <w:trPr>
          <w:cantSplit/>
          <w:trHeight w:val="371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Удельный вес освещенных улиц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80</w:t>
            </w:r>
            <w:r w:rsidR="007314FC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процентов</w:t>
            </w:r>
          </w:p>
        </w:tc>
        <w:tc>
          <w:tcPr>
            <w:tcW w:w="2694" w:type="dxa"/>
          </w:tcPr>
          <w:p w:rsidR="00016F22" w:rsidRPr="00EA0D28" w:rsidRDefault="00016F22" w:rsidP="007314FC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80</w:t>
            </w:r>
            <w:r w:rsidR="007314FC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процентов</w:t>
            </w:r>
          </w:p>
        </w:tc>
        <w:tc>
          <w:tcPr>
            <w:tcW w:w="1980" w:type="dxa"/>
          </w:tcPr>
          <w:p w:rsidR="00913663" w:rsidRPr="00074E36" w:rsidRDefault="00074E36" w:rsidP="00602AB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2A6DD2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процент</w:t>
            </w:r>
            <w:r w:rsidR="002A6DD2">
              <w:rPr>
                <w:sz w:val="16"/>
                <w:szCs w:val="16"/>
              </w:rPr>
              <w:t>а</w:t>
            </w:r>
          </w:p>
        </w:tc>
      </w:tr>
      <w:tr w:rsidR="00016F22" w:rsidRPr="00767F25" w:rsidTr="00086490">
        <w:trPr>
          <w:cantSplit/>
          <w:trHeight w:val="469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Удельный вес улиц с усовершенств</w:t>
            </w:r>
            <w:r w:rsidRPr="00EA0D28">
              <w:rPr>
                <w:sz w:val="16"/>
                <w:szCs w:val="16"/>
              </w:rPr>
              <w:t>о</w:t>
            </w:r>
            <w:r w:rsidRPr="00EA0D28">
              <w:rPr>
                <w:sz w:val="16"/>
                <w:szCs w:val="16"/>
              </w:rPr>
              <w:t>ванным покрытием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не менее 60 </w:t>
            </w:r>
            <w:r w:rsidR="007314FC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процентов</w:t>
            </w:r>
          </w:p>
        </w:tc>
        <w:tc>
          <w:tcPr>
            <w:tcW w:w="2694" w:type="dxa"/>
          </w:tcPr>
          <w:p w:rsidR="00016F22" w:rsidRPr="00EA0D28" w:rsidRDefault="00016F22" w:rsidP="007314FC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не менее 60 процентов</w:t>
            </w:r>
          </w:p>
        </w:tc>
        <w:tc>
          <w:tcPr>
            <w:tcW w:w="1980" w:type="dxa"/>
          </w:tcPr>
          <w:p w:rsidR="00016F22" w:rsidRPr="00EA0D28" w:rsidRDefault="002A6DD2" w:rsidP="00074E36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69,7</w:t>
            </w:r>
            <w:r w:rsidR="00016F22" w:rsidRPr="00EA0D28">
              <w:rPr>
                <w:sz w:val="16"/>
                <w:szCs w:val="16"/>
              </w:rPr>
              <w:t xml:space="preserve"> процент</w:t>
            </w:r>
            <w:r w:rsidR="00074E36">
              <w:rPr>
                <w:sz w:val="16"/>
                <w:szCs w:val="16"/>
              </w:rPr>
              <w:t>ов</w:t>
            </w:r>
            <w:r w:rsidR="00016F22" w:rsidRPr="00EA0D28">
              <w:rPr>
                <w:sz w:val="16"/>
                <w:szCs w:val="16"/>
              </w:rPr>
              <w:t xml:space="preserve"> </w:t>
            </w:r>
          </w:p>
        </w:tc>
      </w:tr>
      <w:tr w:rsidR="00016F22" w:rsidRPr="00767F25" w:rsidTr="00086490">
        <w:trPr>
          <w:cantSplit/>
          <w:trHeight w:val="486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График подачи горячей воды</w:t>
            </w:r>
          </w:p>
          <w:p w:rsidR="006E59D2" w:rsidRPr="00EA0D28" w:rsidRDefault="006E59D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6F22" w:rsidRPr="00EA0D28" w:rsidRDefault="00074E36" w:rsidP="00074E36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ежедневно, в исключительных случаях п</w:t>
            </w:r>
            <w:r w:rsidR="00016F22" w:rsidRPr="00EA0D28">
              <w:rPr>
                <w:sz w:val="16"/>
                <w:szCs w:val="16"/>
              </w:rPr>
              <w:t>о графи</w:t>
            </w:r>
            <w:r>
              <w:rPr>
                <w:sz w:val="16"/>
                <w:szCs w:val="16"/>
              </w:rPr>
              <w:t>кам</w:t>
            </w:r>
            <w:r w:rsidR="00016F22" w:rsidRPr="00EA0D28">
              <w:rPr>
                <w:sz w:val="16"/>
                <w:szCs w:val="16"/>
              </w:rPr>
              <w:t>,  но не менее 2 дней в неделю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ежедневно или по графику,  но не менее 2 дней в неделю</w:t>
            </w:r>
          </w:p>
        </w:tc>
        <w:tc>
          <w:tcPr>
            <w:tcW w:w="1980" w:type="dxa"/>
          </w:tcPr>
          <w:p w:rsidR="00016F22" w:rsidRPr="00EA0D28" w:rsidRDefault="00074E3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ежедневно или по граф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ку,  но не менее 2 дней в неделю</w:t>
            </w:r>
          </w:p>
        </w:tc>
      </w:tr>
      <w:tr w:rsidR="00016F22" w:rsidRPr="00767F25" w:rsidTr="00086490">
        <w:trPr>
          <w:cantSplit/>
          <w:trHeight w:val="371"/>
        </w:trPr>
        <w:tc>
          <w:tcPr>
            <w:tcW w:w="567" w:type="dxa"/>
          </w:tcPr>
          <w:p w:rsidR="00016F22" w:rsidRPr="00EA0D28" w:rsidRDefault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Наличие общественных уборных в городах и городских поселках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не менее одной </w:t>
            </w:r>
          </w:p>
          <w:p w:rsidR="00016F22" w:rsidRPr="00EA0D28" w:rsidRDefault="00016F22" w:rsidP="0008649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на 1 тыс. человек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не менее одной </w:t>
            </w:r>
          </w:p>
          <w:p w:rsidR="00016F22" w:rsidRPr="00EA0D28" w:rsidRDefault="00016F22" w:rsidP="00903517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на 1 тыс. человек</w:t>
            </w:r>
          </w:p>
        </w:tc>
        <w:tc>
          <w:tcPr>
            <w:tcW w:w="1980" w:type="dxa"/>
          </w:tcPr>
          <w:p w:rsidR="00016F22" w:rsidRPr="00EA0D28" w:rsidRDefault="00016F22" w:rsidP="00074E36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>1,</w:t>
            </w:r>
            <w:r w:rsidR="00074E36">
              <w:rPr>
                <w:sz w:val="16"/>
                <w:szCs w:val="16"/>
              </w:rPr>
              <w:t>2</w:t>
            </w:r>
            <w:r w:rsidRPr="00EA0D28">
              <w:rPr>
                <w:sz w:val="16"/>
                <w:szCs w:val="16"/>
              </w:rPr>
              <w:t xml:space="preserve">   на 1 тыс. человек</w:t>
            </w:r>
          </w:p>
        </w:tc>
      </w:tr>
      <w:tr w:rsidR="00074E36" w:rsidRPr="00767F25" w:rsidTr="00086490">
        <w:trPr>
          <w:cantSplit/>
          <w:trHeight w:val="205"/>
        </w:trPr>
        <w:tc>
          <w:tcPr>
            <w:tcW w:w="567" w:type="dxa"/>
          </w:tcPr>
          <w:p w:rsidR="00074E36" w:rsidRPr="00EA0D28" w:rsidRDefault="00074E36" w:rsidP="00074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</w:tcPr>
          <w:p w:rsidR="00074E36" w:rsidRPr="00EA0D28" w:rsidRDefault="00074E3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</w:t>
            </w:r>
          </w:p>
        </w:tc>
        <w:tc>
          <w:tcPr>
            <w:tcW w:w="2693" w:type="dxa"/>
          </w:tcPr>
          <w:p w:rsidR="00074E36" w:rsidRDefault="00074E3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74E36" w:rsidRDefault="00074E36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74E36" w:rsidRDefault="00074E36" w:rsidP="00602AB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</w:tc>
      </w:tr>
      <w:tr w:rsidR="00016F22" w:rsidRPr="00767F25" w:rsidTr="00086490">
        <w:trPr>
          <w:cantSplit/>
          <w:trHeight w:val="1124"/>
        </w:trPr>
        <w:tc>
          <w:tcPr>
            <w:tcW w:w="567" w:type="dxa"/>
          </w:tcPr>
          <w:p w:rsidR="00016F22" w:rsidRPr="00EA0D28" w:rsidRDefault="00016F22" w:rsidP="00074E36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</w:t>
            </w:r>
            <w:r w:rsidR="00074E36">
              <w:rPr>
                <w:sz w:val="16"/>
                <w:szCs w:val="16"/>
              </w:rPr>
              <w:t>2</w:t>
            </w:r>
            <w:r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потребления электроэнергии в домах:</w:t>
            </w: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 с газовыми плитами</w:t>
            </w:r>
          </w:p>
          <w:p w:rsidR="007314FC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</w:t>
            </w: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</w:t>
            </w:r>
            <w:r w:rsidR="000F63F4">
              <w:rPr>
                <w:sz w:val="16"/>
                <w:szCs w:val="16"/>
              </w:rPr>
              <w:t xml:space="preserve">       </w:t>
            </w:r>
            <w:r w:rsidRPr="00EA0D28">
              <w:rPr>
                <w:sz w:val="16"/>
                <w:szCs w:val="16"/>
              </w:rPr>
              <w:t xml:space="preserve"> с электроплитами</w:t>
            </w:r>
          </w:p>
        </w:tc>
        <w:tc>
          <w:tcPr>
            <w:tcW w:w="2693" w:type="dxa"/>
          </w:tcPr>
          <w:p w:rsidR="00016F22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7314FC" w:rsidRPr="00EA0D28" w:rsidRDefault="007314FC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F63F4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60 кВт/ч в месяц на одного челов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ка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90 кВт/ч в месяц на одного челов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ка</w:t>
            </w:r>
          </w:p>
        </w:tc>
        <w:tc>
          <w:tcPr>
            <w:tcW w:w="2694" w:type="dxa"/>
          </w:tcPr>
          <w:p w:rsidR="00016F22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7314FC" w:rsidRPr="00EA0D28" w:rsidRDefault="007314FC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60 кВт/ч в месяц на одного челов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ка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90 кВт/ч в месяц на одного челов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ка</w:t>
            </w:r>
          </w:p>
        </w:tc>
        <w:tc>
          <w:tcPr>
            <w:tcW w:w="1980" w:type="dxa"/>
          </w:tcPr>
          <w:p w:rsidR="00016F22" w:rsidRDefault="00016F22" w:rsidP="00602AB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7314FC" w:rsidRPr="00EA0D28" w:rsidRDefault="007314FC" w:rsidP="00602AB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016F22" w:rsidRPr="00EA0D28" w:rsidRDefault="00016F22" w:rsidP="00602AB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>ограничений на отпуск электроэнергии нет</w:t>
            </w:r>
          </w:p>
        </w:tc>
      </w:tr>
      <w:tr w:rsidR="000F63F4" w:rsidRPr="00767F25" w:rsidTr="00086490">
        <w:trPr>
          <w:cantSplit/>
          <w:trHeight w:val="197"/>
        </w:trPr>
        <w:tc>
          <w:tcPr>
            <w:tcW w:w="567" w:type="dxa"/>
          </w:tcPr>
          <w:p w:rsidR="000F63F4" w:rsidRPr="00EA0D28" w:rsidRDefault="000F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vAlign w:val="center"/>
          </w:tcPr>
          <w:p w:rsidR="000F63F4" w:rsidRPr="000F63F4" w:rsidRDefault="00C50B14" w:rsidP="000F63F4">
            <w:pPr>
              <w:pStyle w:val="3"/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0F63F4" w:rsidRPr="00EA0D28" w:rsidRDefault="000F63F4" w:rsidP="006E59D2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0F63F4" w:rsidRPr="00EA0D28" w:rsidRDefault="000F63F4" w:rsidP="006E59D2">
            <w:pPr>
              <w:pStyle w:val="1"/>
              <w:spacing w:line="20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F63F4" w:rsidRPr="00EA0D28" w:rsidRDefault="000F63F4" w:rsidP="006E59D2">
            <w:pPr>
              <w:pStyle w:val="1"/>
              <w:spacing w:line="200" w:lineRule="exact"/>
              <w:jc w:val="center"/>
              <w:rPr>
                <w:b w:val="0"/>
                <w:sz w:val="16"/>
                <w:szCs w:val="16"/>
                <w:highlight w:val="yellow"/>
              </w:rPr>
            </w:pPr>
          </w:p>
        </w:tc>
      </w:tr>
      <w:tr w:rsidR="000F63F4" w:rsidRPr="00767F25" w:rsidTr="000F63F4">
        <w:trPr>
          <w:cantSplit/>
          <w:trHeight w:val="271"/>
        </w:trPr>
        <w:tc>
          <w:tcPr>
            <w:tcW w:w="567" w:type="dxa"/>
          </w:tcPr>
          <w:p w:rsidR="000F63F4" w:rsidRPr="00EA0D28" w:rsidRDefault="000F6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  <w:vAlign w:val="center"/>
          </w:tcPr>
          <w:p w:rsidR="000F63F4" w:rsidRPr="00EA0D28" w:rsidRDefault="000F63F4" w:rsidP="006E59D2">
            <w:pPr>
              <w:pStyle w:val="1"/>
              <w:spacing w:line="200" w:lineRule="exact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>В области образования</w:t>
            </w:r>
          </w:p>
        </w:tc>
      </w:tr>
      <w:tr w:rsidR="00016F22" w:rsidRPr="00767F25" w:rsidTr="00086490">
        <w:trPr>
          <w:cantSplit/>
          <w:trHeight w:val="770"/>
        </w:trPr>
        <w:tc>
          <w:tcPr>
            <w:tcW w:w="567" w:type="dxa"/>
          </w:tcPr>
          <w:p w:rsidR="00016F22" w:rsidRPr="00EA0D28" w:rsidRDefault="00746F83" w:rsidP="000F63F4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</w:t>
            </w:r>
            <w:r w:rsidR="000F63F4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обеспеченности детей ранн</w:t>
            </w:r>
            <w:r w:rsidRPr="00EA0D28">
              <w:rPr>
                <w:color w:val="000000"/>
                <w:sz w:val="16"/>
                <w:szCs w:val="16"/>
              </w:rPr>
              <w:t>е</w:t>
            </w:r>
            <w:r w:rsidRPr="00EA0D28">
              <w:rPr>
                <w:color w:val="000000"/>
                <w:sz w:val="16"/>
                <w:szCs w:val="16"/>
              </w:rPr>
              <w:t>го и дошкольного возраста местами в учреждениях дошкольного образов</w:t>
            </w:r>
            <w:r w:rsidRPr="00EA0D28">
              <w:rPr>
                <w:color w:val="000000"/>
                <w:sz w:val="16"/>
                <w:szCs w:val="16"/>
              </w:rPr>
              <w:t>а</w:t>
            </w:r>
            <w:r w:rsidR="001F0C3F" w:rsidRPr="00EA0D28">
              <w:rPr>
                <w:color w:val="000000"/>
                <w:sz w:val="16"/>
                <w:szCs w:val="16"/>
              </w:rPr>
              <w:t>ния</w:t>
            </w:r>
            <w:r w:rsidR="000F63F4">
              <w:rPr>
                <w:color w:val="000000"/>
                <w:sz w:val="16"/>
                <w:szCs w:val="16"/>
              </w:rPr>
              <w:t>, иных учреждениях образования, организациях, реализующих образов</w:t>
            </w:r>
            <w:r w:rsidR="000F63F4">
              <w:rPr>
                <w:color w:val="000000"/>
                <w:sz w:val="16"/>
                <w:szCs w:val="16"/>
              </w:rPr>
              <w:t>а</w:t>
            </w:r>
            <w:r w:rsidR="000F63F4">
              <w:rPr>
                <w:color w:val="000000"/>
                <w:sz w:val="16"/>
                <w:szCs w:val="16"/>
              </w:rPr>
              <w:t>тельную программу дошкольного обр</w:t>
            </w:r>
            <w:r w:rsidR="000F63F4">
              <w:rPr>
                <w:color w:val="000000"/>
                <w:sz w:val="16"/>
                <w:szCs w:val="16"/>
              </w:rPr>
              <w:t>а</w:t>
            </w:r>
            <w:r w:rsidR="000F63F4">
              <w:rPr>
                <w:color w:val="000000"/>
                <w:sz w:val="16"/>
                <w:szCs w:val="16"/>
              </w:rPr>
              <w:t>зования, образовательную программу специального образования на уровне дошкольного образования, образов</w:t>
            </w:r>
            <w:r w:rsidR="000F63F4">
              <w:rPr>
                <w:color w:val="000000"/>
                <w:sz w:val="16"/>
                <w:szCs w:val="16"/>
              </w:rPr>
              <w:t>а</w:t>
            </w:r>
            <w:r w:rsidR="000F63F4">
              <w:rPr>
                <w:color w:val="000000"/>
                <w:sz w:val="16"/>
                <w:szCs w:val="16"/>
              </w:rPr>
              <w:t>тельную программу специального обр</w:t>
            </w:r>
            <w:r w:rsidR="000F63F4">
              <w:rPr>
                <w:color w:val="000000"/>
                <w:sz w:val="16"/>
                <w:szCs w:val="16"/>
              </w:rPr>
              <w:t>а</w:t>
            </w:r>
            <w:r w:rsidR="000F63F4">
              <w:rPr>
                <w:color w:val="000000"/>
                <w:sz w:val="16"/>
                <w:szCs w:val="16"/>
              </w:rPr>
              <w:t>зования на уровне дошкольного обр</w:t>
            </w:r>
            <w:r w:rsidR="000F63F4">
              <w:rPr>
                <w:color w:val="000000"/>
                <w:sz w:val="16"/>
                <w:szCs w:val="16"/>
              </w:rPr>
              <w:t>а</w:t>
            </w:r>
            <w:r w:rsidR="000F63F4">
              <w:rPr>
                <w:color w:val="000000"/>
                <w:sz w:val="16"/>
                <w:szCs w:val="16"/>
              </w:rPr>
              <w:t>зования для лиц с интеллектуальной недостаточностью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85 процентов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85 процентов</w:t>
            </w:r>
          </w:p>
        </w:tc>
        <w:tc>
          <w:tcPr>
            <w:tcW w:w="1980" w:type="dxa"/>
          </w:tcPr>
          <w:p w:rsidR="00016F22" w:rsidRPr="00EA0D28" w:rsidRDefault="002A6DD2" w:rsidP="000F63F4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95,4</w:t>
            </w:r>
            <w:r w:rsidR="00016F22" w:rsidRPr="00EA0D28"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  <w:lang w:val="en-US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t>а</w:t>
            </w:r>
          </w:p>
        </w:tc>
      </w:tr>
      <w:tr w:rsidR="00016F22" w:rsidRPr="00767F25" w:rsidTr="00086490">
        <w:trPr>
          <w:cantSplit/>
          <w:trHeight w:val="664"/>
        </w:trPr>
        <w:tc>
          <w:tcPr>
            <w:tcW w:w="567" w:type="dxa"/>
          </w:tcPr>
          <w:p w:rsidR="00016F22" w:rsidRPr="00EA0D28" w:rsidRDefault="00746F83" w:rsidP="000F63F4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</w:t>
            </w:r>
            <w:r w:rsidR="000F63F4">
              <w:rPr>
                <w:sz w:val="16"/>
                <w:szCs w:val="16"/>
              </w:rPr>
              <w:t>5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shd w:val="clear" w:color="auto" w:fill="FFFFFF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охвата детей пятилетнего возраста подготовкой к обучению в учреждениях общего среднего образ</w:t>
            </w:r>
            <w:r w:rsidRPr="00EA0D28">
              <w:rPr>
                <w:color w:val="000000"/>
                <w:sz w:val="16"/>
                <w:szCs w:val="16"/>
              </w:rPr>
              <w:t>о</w:t>
            </w:r>
            <w:r w:rsidRPr="00EA0D28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</w:t>
            </w:r>
          </w:p>
        </w:tc>
        <w:tc>
          <w:tcPr>
            <w:tcW w:w="1980" w:type="dxa"/>
          </w:tcPr>
          <w:p w:rsidR="00016F22" w:rsidRPr="00EA0D28" w:rsidRDefault="00016F22" w:rsidP="00602AB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100 </w:t>
            </w:r>
            <w:r w:rsidRPr="00EA0D28">
              <w:rPr>
                <w:sz w:val="16"/>
                <w:szCs w:val="16"/>
                <w:lang w:val="en-US"/>
              </w:rPr>
              <w:t xml:space="preserve"> </w:t>
            </w:r>
            <w:r w:rsidRPr="00EA0D28">
              <w:rPr>
                <w:sz w:val="16"/>
                <w:szCs w:val="16"/>
              </w:rPr>
              <w:t>процентов</w:t>
            </w:r>
          </w:p>
        </w:tc>
      </w:tr>
      <w:tr w:rsidR="00016F22" w:rsidRPr="00767F25" w:rsidTr="00086490">
        <w:trPr>
          <w:cantSplit/>
          <w:trHeight w:val="983"/>
        </w:trPr>
        <w:tc>
          <w:tcPr>
            <w:tcW w:w="567" w:type="dxa"/>
          </w:tcPr>
          <w:p w:rsidR="00016F22" w:rsidRPr="00EA0D28" w:rsidRDefault="00746F83" w:rsidP="00343DD0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lastRenderedPageBreak/>
              <w:t>1</w:t>
            </w:r>
            <w:r w:rsidR="00343DD0">
              <w:rPr>
                <w:sz w:val="16"/>
                <w:szCs w:val="16"/>
              </w:rPr>
              <w:t>6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hd w:val="clear" w:color="auto" w:fill="FFFFFF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бюджетной обеспеченности расходов на одного воспитанника в учреждениях дошкольного образов</w:t>
            </w:r>
            <w:r w:rsidRPr="00EA0D28">
              <w:rPr>
                <w:color w:val="000000"/>
                <w:sz w:val="16"/>
                <w:szCs w:val="16"/>
              </w:rPr>
              <w:t>а</w:t>
            </w:r>
            <w:r w:rsidRPr="00EA0D28">
              <w:rPr>
                <w:color w:val="000000"/>
                <w:sz w:val="16"/>
                <w:szCs w:val="16"/>
              </w:rPr>
              <w:t>ния, специальных яслях-садах, спец</w:t>
            </w:r>
            <w:r w:rsidRPr="00EA0D28">
              <w:rPr>
                <w:color w:val="000000"/>
                <w:sz w:val="16"/>
                <w:szCs w:val="16"/>
              </w:rPr>
              <w:t>и</w:t>
            </w:r>
            <w:r w:rsidRPr="00EA0D28">
              <w:rPr>
                <w:color w:val="000000"/>
                <w:sz w:val="16"/>
                <w:szCs w:val="16"/>
              </w:rPr>
              <w:t>альных детских садах</w:t>
            </w:r>
          </w:p>
        </w:tc>
        <w:tc>
          <w:tcPr>
            <w:tcW w:w="2693" w:type="dxa"/>
          </w:tcPr>
          <w:p w:rsidR="00016F22" w:rsidRPr="00EA0D28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16F22" w:rsidRPr="00EA0D28">
              <w:rPr>
                <w:spacing w:val="-10"/>
                <w:sz w:val="16"/>
                <w:szCs w:val="16"/>
              </w:rPr>
              <w:t>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 w:rsidR="000F63F4">
              <w:rPr>
                <w:spacing w:val="-10"/>
                <w:sz w:val="16"/>
                <w:szCs w:val="16"/>
              </w:rPr>
              <w:t xml:space="preserve">менее 1170 </w:t>
            </w:r>
            <w:r w:rsidR="00016F22" w:rsidRPr="00EA0D28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2694" w:type="dxa"/>
          </w:tcPr>
          <w:p w:rsidR="00016F22" w:rsidRPr="00EA0D28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16F22" w:rsidRPr="00EA0D28">
              <w:rPr>
                <w:spacing w:val="-10"/>
                <w:sz w:val="16"/>
                <w:szCs w:val="16"/>
              </w:rPr>
              <w:t>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 w:rsidR="000F63F4">
              <w:rPr>
                <w:spacing w:val="-10"/>
                <w:sz w:val="16"/>
                <w:szCs w:val="16"/>
              </w:rPr>
              <w:t xml:space="preserve"> менее 117</w:t>
            </w:r>
            <w:r w:rsidR="00016F22" w:rsidRPr="00EA0D28">
              <w:rPr>
                <w:spacing w:val="-10"/>
                <w:sz w:val="16"/>
                <w:szCs w:val="16"/>
              </w:rPr>
              <w:t xml:space="preserve">0 </w:t>
            </w:r>
            <w:r w:rsidR="000F63F4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1980" w:type="dxa"/>
          </w:tcPr>
          <w:p w:rsidR="00016F22" w:rsidRPr="00EA0D28" w:rsidRDefault="002A6DD2" w:rsidP="00602ABB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pacing w:val="-10"/>
                <w:sz w:val="16"/>
                <w:szCs w:val="16"/>
              </w:rPr>
              <w:t xml:space="preserve">4 617,72 </w:t>
            </w:r>
            <w:r w:rsidRPr="00EA0D28">
              <w:rPr>
                <w:sz w:val="16"/>
                <w:szCs w:val="16"/>
              </w:rPr>
              <w:t>рублей в год</w:t>
            </w:r>
          </w:p>
        </w:tc>
      </w:tr>
      <w:tr w:rsidR="00016F22" w:rsidRPr="00767F25" w:rsidTr="00086490">
        <w:trPr>
          <w:cantSplit/>
          <w:trHeight w:val="544"/>
        </w:trPr>
        <w:tc>
          <w:tcPr>
            <w:tcW w:w="567" w:type="dxa"/>
          </w:tcPr>
          <w:p w:rsidR="00016F22" w:rsidRPr="00EA0D28" w:rsidRDefault="00746F83" w:rsidP="00343DD0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</w:t>
            </w:r>
            <w:r w:rsidR="00343DD0">
              <w:rPr>
                <w:sz w:val="16"/>
                <w:szCs w:val="16"/>
              </w:rPr>
              <w:t>7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бюджетной обеспеченности расходов на одного учащегося в учре</w:t>
            </w:r>
            <w:r w:rsidRPr="00EA0D28">
              <w:rPr>
                <w:color w:val="000000"/>
                <w:sz w:val="16"/>
                <w:szCs w:val="16"/>
              </w:rPr>
              <w:t>ж</w:t>
            </w:r>
            <w:r w:rsidRPr="00EA0D28">
              <w:rPr>
                <w:color w:val="000000"/>
                <w:sz w:val="16"/>
                <w:szCs w:val="16"/>
              </w:rPr>
              <w:t>дениях общего среднего образования</w:t>
            </w:r>
          </w:p>
        </w:tc>
        <w:tc>
          <w:tcPr>
            <w:tcW w:w="2693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16F22" w:rsidRPr="00EA0D28">
              <w:rPr>
                <w:spacing w:val="-10"/>
                <w:sz w:val="16"/>
                <w:szCs w:val="16"/>
              </w:rPr>
              <w:t>е менее 950</w:t>
            </w:r>
            <w:r w:rsidR="00343DD0"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2694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16F22" w:rsidRPr="00EA0D28">
              <w:rPr>
                <w:spacing w:val="-10"/>
                <w:sz w:val="16"/>
                <w:szCs w:val="16"/>
              </w:rPr>
              <w:t>е менее 950</w:t>
            </w:r>
            <w:r w:rsidR="00343DD0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1980" w:type="dxa"/>
          </w:tcPr>
          <w:p w:rsidR="00016F22" w:rsidRPr="00EA0D28" w:rsidRDefault="002A6DD2" w:rsidP="00602ABB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pacing w:val="-10"/>
                <w:sz w:val="16"/>
                <w:szCs w:val="16"/>
              </w:rPr>
              <w:t xml:space="preserve">4380,18 </w:t>
            </w:r>
            <w:r w:rsidR="00343DD0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</w:tr>
      <w:tr w:rsidR="00016F22" w:rsidRPr="00767F25" w:rsidTr="00086490">
        <w:trPr>
          <w:cantSplit/>
          <w:trHeight w:val="1400"/>
        </w:trPr>
        <w:tc>
          <w:tcPr>
            <w:tcW w:w="567" w:type="dxa"/>
          </w:tcPr>
          <w:p w:rsidR="00016F22" w:rsidRPr="00EA0D28" w:rsidRDefault="00746F83" w:rsidP="00343DD0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</w:t>
            </w:r>
            <w:r w:rsidR="00343DD0">
              <w:rPr>
                <w:sz w:val="16"/>
                <w:szCs w:val="16"/>
              </w:rPr>
              <w:t>8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бюджетной обеспеченности расходов на одного учащегося в спец</w:t>
            </w:r>
            <w:r w:rsidRPr="00EA0D28">
              <w:rPr>
                <w:color w:val="000000"/>
                <w:sz w:val="16"/>
                <w:szCs w:val="16"/>
              </w:rPr>
              <w:t>и</w:t>
            </w:r>
            <w:r w:rsidRPr="00EA0D28">
              <w:rPr>
                <w:color w:val="000000"/>
                <w:sz w:val="16"/>
                <w:szCs w:val="16"/>
              </w:rPr>
              <w:t>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</w:t>
            </w:r>
            <w:r w:rsidRPr="00EA0D28">
              <w:rPr>
                <w:color w:val="000000"/>
                <w:sz w:val="16"/>
                <w:szCs w:val="16"/>
              </w:rPr>
              <w:t>а</w:t>
            </w:r>
            <w:r w:rsidRPr="00EA0D28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693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16F22" w:rsidRPr="00EA0D28">
              <w:rPr>
                <w:spacing w:val="-10"/>
                <w:sz w:val="16"/>
                <w:szCs w:val="16"/>
              </w:rPr>
              <w:t>е менее 820</w:t>
            </w:r>
            <w:r w:rsidR="00343DD0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2694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н</w:t>
            </w:r>
            <w:r w:rsidR="00016F22" w:rsidRPr="00EA0D28">
              <w:rPr>
                <w:spacing w:val="-10"/>
                <w:sz w:val="16"/>
                <w:szCs w:val="16"/>
              </w:rPr>
              <w:t xml:space="preserve">е менее 820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1980" w:type="dxa"/>
          </w:tcPr>
          <w:p w:rsidR="00016F22" w:rsidRPr="00EA0D28" w:rsidRDefault="002A6DD2" w:rsidP="0091366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14 654,48</w:t>
            </w:r>
            <w:r w:rsidR="00343DD0">
              <w:rPr>
                <w:spacing w:val="-10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</w:tr>
      <w:tr w:rsidR="00016F22" w:rsidRPr="00767F25" w:rsidTr="00086490">
        <w:trPr>
          <w:cantSplit/>
          <w:trHeight w:val="818"/>
        </w:trPr>
        <w:tc>
          <w:tcPr>
            <w:tcW w:w="567" w:type="dxa"/>
          </w:tcPr>
          <w:p w:rsidR="00016F22" w:rsidRPr="00EA0D28" w:rsidRDefault="00746F83" w:rsidP="00343DD0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</w:t>
            </w:r>
            <w:r w:rsidR="00343DD0">
              <w:rPr>
                <w:sz w:val="16"/>
                <w:szCs w:val="16"/>
              </w:rPr>
              <w:t>9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бюджетной обеспеченности расходов на одного учащегося в учре</w:t>
            </w:r>
            <w:r w:rsidRPr="00EA0D28">
              <w:rPr>
                <w:color w:val="000000"/>
                <w:sz w:val="16"/>
                <w:szCs w:val="16"/>
              </w:rPr>
              <w:t>ж</w:t>
            </w:r>
            <w:r w:rsidRPr="00EA0D28">
              <w:rPr>
                <w:color w:val="000000"/>
                <w:sz w:val="16"/>
                <w:szCs w:val="16"/>
              </w:rPr>
              <w:t>дениях профессионально-технического образования</w:t>
            </w:r>
          </w:p>
        </w:tc>
        <w:tc>
          <w:tcPr>
            <w:tcW w:w="2693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н</w:t>
            </w:r>
            <w:r w:rsidR="00016F22" w:rsidRPr="00EA0D28">
              <w:rPr>
                <w:spacing w:val="-9"/>
                <w:sz w:val="16"/>
                <w:szCs w:val="16"/>
              </w:rPr>
              <w:t>е менее  2100</w:t>
            </w:r>
            <w:r w:rsidR="00343DD0">
              <w:rPr>
                <w:spacing w:val="-9"/>
                <w:sz w:val="16"/>
                <w:szCs w:val="16"/>
              </w:rPr>
              <w:t xml:space="preserve"> </w:t>
            </w:r>
            <w:r w:rsidR="00016F22" w:rsidRPr="00EA0D28">
              <w:rPr>
                <w:spacing w:val="-9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2694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не</w:t>
            </w:r>
            <w:r w:rsidR="00343DD0">
              <w:rPr>
                <w:spacing w:val="-9"/>
                <w:sz w:val="16"/>
                <w:szCs w:val="16"/>
              </w:rPr>
              <w:t xml:space="preserve">  </w:t>
            </w:r>
            <w:r>
              <w:rPr>
                <w:spacing w:val="-9"/>
                <w:sz w:val="16"/>
                <w:szCs w:val="16"/>
              </w:rPr>
              <w:t xml:space="preserve">менее  </w:t>
            </w:r>
            <w:r w:rsidR="00016F22" w:rsidRPr="00EA0D28">
              <w:rPr>
                <w:spacing w:val="-9"/>
                <w:sz w:val="16"/>
                <w:szCs w:val="16"/>
              </w:rPr>
              <w:t xml:space="preserve">2100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1980" w:type="dxa"/>
          </w:tcPr>
          <w:p w:rsidR="00016F22" w:rsidRPr="00343DD0" w:rsidRDefault="00343DD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 w:rsidRPr="00343DD0">
              <w:rPr>
                <w:sz w:val="16"/>
                <w:szCs w:val="16"/>
              </w:rPr>
              <w:t xml:space="preserve"> ----------</w:t>
            </w:r>
          </w:p>
        </w:tc>
      </w:tr>
      <w:tr w:rsidR="00016F22" w:rsidRPr="00767F25" w:rsidTr="00086490">
        <w:trPr>
          <w:cantSplit/>
          <w:trHeight w:val="829"/>
        </w:trPr>
        <w:tc>
          <w:tcPr>
            <w:tcW w:w="567" w:type="dxa"/>
          </w:tcPr>
          <w:p w:rsidR="00016F22" w:rsidRPr="00EA0D28" w:rsidRDefault="00343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бюджетной обеспеченности расходов на одного учащегося в учре</w:t>
            </w:r>
            <w:r w:rsidRPr="00EA0D28">
              <w:rPr>
                <w:color w:val="000000"/>
                <w:sz w:val="16"/>
                <w:szCs w:val="16"/>
              </w:rPr>
              <w:t>ж</w:t>
            </w:r>
            <w:r w:rsidRPr="00EA0D28">
              <w:rPr>
                <w:color w:val="000000"/>
                <w:sz w:val="16"/>
                <w:szCs w:val="16"/>
              </w:rPr>
              <w:t>дениях дополнительного образования детей и молодеж</w:t>
            </w:r>
            <w:r w:rsidR="00086490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2693" w:type="dxa"/>
          </w:tcPr>
          <w:p w:rsidR="00016F22" w:rsidRPr="00EA0D28" w:rsidRDefault="002B1F52" w:rsidP="00343DD0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н</w:t>
            </w:r>
            <w:r w:rsidR="00016F22" w:rsidRPr="00EA0D28">
              <w:rPr>
                <w:spacing w:val="-5"/>
                <w:sz w:val="16"/>
                <w:szCs w:val="16"/>
              </w:rPr>
              <w:t xml:space="preserve">е менее 60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2694" w:type="dxa"/>
          </w:tcPr>
          <w:p w:rsidR="00016F22" w:rsidRPr="00EA0D28" w:rsidRDefault="002B1F5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н</w:t>
            </w:r>
            <w:r w:rsidR="00016F22" w:rsidRPr="00EA0D28">
              <w:rPr>
                <w:spacing w:val="-5"/>
                <w:sz w:val="16"/>
                <w:szCs w:val="16"/>
              </w:rPr>
              <w:t>е менее 60</w:t>
            </w:r>
            <w:r w:rsidR="00343DD0">
              <w:rPr>
                <w:spacing w:val="-5"/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  <w:tc>
          <w:tcPr>
            <w:tcW w:w="1980" w:type="dxa"/>
          </w:tcPr>
          <w:p w:rsidR="00016F22" w:rsidRPr="00EA0D28" w:rsidRDefault="002A6DD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  <w:r>
              <w:rPr>
                <w:spacing w:val="-5"/>
                <w:sz w:val="16"/>
                <w:szCs w:val="16"/>
              </w:rPr>
              <w:t>530,26</w:t>
            </w:r>
            <w:r w:rsidR="00016F22" w:rsidRPr="00EA0D28">
              <w:rPr>
                <w:spacing w:val="-5"/>
                <w:sz w:val="16"/>
                <w:szCs w:val="16"/>
              </w:rPr>
              <w:t xml:space="preserve"> </w:t>
            </w:r>
            <w:r w:rsidR="00016F22" w:rsidRPr="00EA0D28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рублей в год</w:t>
            </w:r>
          </w:p>
        </w:tc>
      </w:tr>
      <w:tr w:rsidR="00016F22" w:rsidRPr="00767F25" w:rsidTr="00086490">
        <w:trPr>
          <w:cantSplit/>
          <w:trHeight w:val="790"/>
        </w:trPr>
        <w:tc>
          <w:tcPr>
            <w:tcW w:w="567" w:type="dxa"/>
          </w:tcPr>
          <w:p w:rsidR="00016F22" w:rsidRPr="00EA0D28" w:rsidRDefault="00343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обеспеченности учащихся начальных, базовых, средних школ, вечерних школ, гимназий, лицеев о</w:t>
            </w:r>
            <w:r w:rsidRPr="00EA0D28">
              <w:rPr>
                <w:color w:val="000000"/>
                <w:sz w:val="16"/>
                <w:szCs w:val="16"/>
              </w:rPr>
              <w:t>б</w:t>
            </w:r>
            <w:r w:rsidRPr="00EA0D28">
              <w:rPr>
                <w:color w:val="000000"/>
                <w:sz w:val="16"/>
                <w:szCs w:val="16"/>
              </w:rPr>
              <w:t>щей площадью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8 квадратных метров на </w:t>
            </w:r>
            <w:r w:rsidRPr="00EA0D28">
              <w:rPr>
                <w:spacing w:val="-8"/>
                <w:sz w:val="16"/>
                <w:szCs w:val="16"/>
              </w:rPr>
              <w:t>одного учащегося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8 квадратных метров на </w:t>
            </w:r>
            <w:r w:rsidRPr="00EA0D28">
              <w:rPr>
                <w:spacing w:val="-8"/>
                <w:sz w:val="16"/>
                <w:szCs w:val="16"/>
              </w:rPr>
              <w:t>одного учащегося</w:t>
            </w:r>
          </w:p>
        </w:tc>
        <w:tc>
          <w:tcPr>
            <w:tcW w:w="1980" w:type="dxa"/>
          </w:tcPr>
          <w:p w:rsidR="00016F22" w:rsidRPr="00EA0D28" w:rsidRDefault="00EA0D28" w:rsidP="002A6DD2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  <w:r w:rsidR="00343DD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2A6DD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квадратны</w:t>
            </w:r>
            <w:r w:rsidR="00C04052">
              <w:rPr>
                <w:sz w:val="16"/>
                <w:szCs w:val="16"/>
              </w:rPr>
              <w:t>х</w:t>
            </w:r>
            <w:r w:rsidR="00016F22" w:rsidRPr="00EA0D28">
              <w:rPr>
                <w:sz w:val="16"/>
                <w:szCs w:val="16"/>
              </w:rPr>
              <w:t xml:space="preserve"> метр</w:t>
            </w:r>
            <w:r w:rsidR="002A6DD2">
              <w:rPr>
                <w:sz w:val="16"/>
                <w:szCs w:val="16"/>
              </w:rPr>
              <w:t>ов</w:t>
            </w:r>
            <w:r w:rsidR="00016F22" w:rsidRPr="00EA0D28">
              <w:rPr>
                <w:sz w:val="16"/>
                <w:szCs w:val="16"/>
              </w:rPr>
              <w:t xml:space="preserve"> на </w:t>
            </w:r>
            <w:r w:rsidR="00016F22" w:rsidRPr="00EA0D28">
              <w:rPr>
                <w:spacing w:val="-8"/>
                <w:sz w:val="16"/>
                <w:szCs w:val="16"/>
              </w:rPr>
              <w:t>одного учащегося</w:t>
            </w:r>
          </w:p>
        </w:tc>
      </w:tr>
      <w:tr w:rsidR="00016F22" w:rsidRPr="00767F25" w:rsidTr="00086490">
        <w:trPr>
          <w:cantSplit/>
        </w:trPr>
        <w:tc>
          <w:tcPr>
            <w:tcW w:w="567" w:type="dxa"/>
          </w:tcPr>
          <w:p w:rsidR="00016F22" w:rsidRPr="00EA0D28" w:rsidRDefault="00343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Норматив обеспеченности учащихся начальных, базовых, средних школ, вечерних школ, гимназий, лицеев:</w:t>
            </w:r>
          </w:p>
          <w:p w:rsidR="00016F22" w:rsidRPr="00EA0D28" w:rsidRDefault="00016F22" w:rsidP="006E59D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 xml:space="preserve">спортивными плоскостными </w:t>
            </w:r>
          </w:p>
          <w:p w:rsidR="00016F2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 xml:space="preserve">         сооружениями</w:t>
            </w:r>
          </w:p>
          <w:p w:rsidR="00016F22" w:rsidRPr="00EA0D28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67"/>
              <w:rPr>
                <w:color w:val="000000"/>
                <w:sz w:val="16"/>
                <w:szCs w:val="16"/>
              </w:rPr>
            </w:pPr>
          </w:p>
          <w:p w:rsidR="006E59D2" w:rsidRDefault="00016F22" w:rsidP="00D17D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>зданиями спортивного назначения</w:t>
            </w:r>
          </w:p>
          <w:p w:rsidR="00016F22" w:rsidRPr="00EA0D28" w:rsidRDefault="00016F22" w:rsidP="00D17D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6E59D2" w:rsidRPr="00EA0D28" w:rsidRDefault="006E59D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ED4891" w:rsidRDefault="00ED4891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6E59D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pacing w:val="-8"/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1,62 квадратного метра на </w:t>
            </w:r>
            <w:r w:rsidRPr="00EA0D28">
              <w:rPr>
                <w:spacing w:val="-8"/>
                <w:sz w:val="16"/>
                <w:szCs w:val="16"/>
              </w:rPr>
              <w:t>одного учащегося</w:t>
            </w:r>
          </w:p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0,5 квадратного метра на одного учащегося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6E59D2" w:rsidRPr="00EA0D28" w:rsidRDefault="006E59D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ED4891" w:rsidRDefault="00ED4891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</w:p>
          <w:p w:rsidR="006E59D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pacing w:val="-8"/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1,62 квадратного метра на </w:t>
            </w:r>
            <w:r w:rsidRPr="00EA0D28">
              <w:rPr>
                <w:spacing w:val="-8"/>
                <w:sz w:val="16"/>
                <w:szCs w:val="16"/>
              </w:rPr>
              <w:t>одного учащегося</w:t>
            </w:r>
          </w:p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0,5 квадратного метра на одного учащегося</w:t>
            </w:r>
          </w:p>
        </w:tc>
        <w:tc>
          <w:tcPr>
            <w:tcW w:w="1980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6E59D2" w:rsidRDefault="006E59D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ED4891" w:rsidRPr="00EA0D28" w:rsidRDefault="00ED4891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6E59D2" w:rsidRPr="00ED4891" w:rsidRDefault="002A6DD2" w:rsidP="00602ABB">
            <w:pPr>
              <w:shd w:val="clear" w:color="auto" w:fill="FFFFFF"/>
              <w:spacing w:line="200" w:lineRule="exact"/>
              <w:jc w:val="left"/>
              <w:rPr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  <w:r w:rsidR="00913663"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квадратн</w:t>
            </w:r>
            <w:r w:rsidR="00343DD0">
              <w:rPr>
                <w:sz w:val="16"/>
                <w:szCs w:val="16"/>
              </w:rPr>
              <w:t>ого</w:t>
            </w:r>
            <w:r w:rsidR="00016F22" w:rsidRPr="00EA0D28">
              <w:rPr>
                <w:sz w:val="16"/>
                <w:szCs w:val="16"/>
              </w:rPr>
              <w:t xml:space="preserve"> метра на </w:t>
            </w:r>
            <w:r w:rsidR="00016F22" w:rsidRPr="00EA0D28">
              <w:rPr>
                <w:spacing w:val="-8"/>
                <w:sz w:val="16"/>
                <w:szCs w:val="16"/>
              </w:rPr>
              <w:t>одного учащегося</w:t>
            </w:r>
          </w:p>
          <w:p w:rsidR="00016F22" w:rsidRPr="00EA0D28" w:rsidRDefault="00016F22" w:rsidP="00343DD0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>1,</w:t>
            </w:r>
            <w:r w:rsidR="00343DD0">
              <w:rPr>
                <w:sz w:val="16"/>
                <w:szCs w:val="16"/>
              </w:rPr>
              <w:t>7</w:t>
            </w:r>
            <w:r w:rsidR="002B1F52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квадратного метра на одного учащегося</w:t>
            </w:r>
          </w:p>
        </w:tc>
      </w:tr>
      <w:tr w:rsidR="00016F22" w:rsidRPr="00767F25" w:rsidTr="00086490">
        <w:trPr>
          <w:cantSplit/>
        </w:trPr>
        <w:tc>
          <w:tcPr>
            <w:tcW w:w="567" w:type="dxa"/>
          </w:tcPr>
          <w:p w:rsidR="00016F22" w:rsidRPr="00EA0D28" w:rsidRDefault="00746F83" w:rsidP="00343DD0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</w:t>
            </w:r>
            <w:r w:rsidR="00343DD0">
              <w:rPr>
                <w:sz w:val="16"/>
                <w:szCs w:val="16"/>
              </w:rPr>
              <w:t>3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086490" w:rsidRDefault="00016F22" w:rsidP="00746F8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16"/>
              </w:rPr>
            </w:pPr>
            <w:r w:rsidRPr="00EA0D28">
              <w:rPr>
                <w:color w:val="000000"/>
                <w:sz w:val="16"/>
                <w:szCs w:val="16"/>
              </w:rPr>
              <w:t xml:space="preserve"> Норматив обеспеченности учащихся учреждений общего среднего образов</w:t>
            </w:r>
            <w:r w:rsidRPr="00EA0D28">
              <w:rPr>
                <w:color w:val="000000"/>
                <w:sz w:val="16"/>
                <w:szCs w:val="16"/>
              </w:rPr>
              <w:t>а</w:t>
            </w:r>
            <w:r w:rsidRPr="00EA0D28">
              <w:rPr>
                <w:color w:val="000000"/>
                <w:sz w:val="16"/>
                <w:szCs w:val="16"/>
              </w:rPr>
              <w:t>ния, профессионально-технического образования, специальных общеобраз</w:t>
            </w:r>
            <w:r w:rsidRPr="00EA0D28">
              <w:rPr>
                <w:color w:val="000000"/>
                <w:sz w:val="16"/>
                <w:szCs w:val="16"/>
              </w:rPr>
              <w:t>о</w:t>
            </w:r>
            <w:r w:rsidRPr="00EA0D28">
              <w:rPr>
                <w:color w:val="000000"/>
                <w:sz w:val="16"/>
                <w:szCs w:val="16"/>
              </w:rPr>
              <w:t>вательных школ (специальных общео</w:t>
            </w:r>
            <w:r w:rsidRPr="00EA0D28">
              <w:rPr>
                <w:color w:val="000000"/>
                <w:sz w:val="16"/>
                <w:szCs w:val="16"/>
              </w:rPr>
              <w:t>б</w:t>
            </w:r>
            <w:r w:rsidRPr="00EA0D28">
              <w:rPr>
                <w:color w:val="000000"/>
                <w:sz w:val="16"/>
                <w:szCs w:val="16"/>
              </w:rPr>
              <w:t>разовательных школ-интернатов), вспомогательных школ (вспомогател</w:t>
            </w:r>
            <w:r w:rsidRPr="00EA0D28">
              <w:rPr>
                <w:color w:val="000000"/>
                <w:sz w:val="16"/>
                <w:szCs w:val="16"/>
              </w:rPr>
              <w:t>ь</w:t>
            </w:r>
            <w:r w:rsidRPr="00EA0D28">
              <w:rPr>
                <w:color w:val="000000"/>
                <w:sz w:val="16"/>
                <w:szCs w:val="16"/>
              </w:rPr>
              <w:t>ных школ-интернатов), центров ко</w:t>
            </w:r>
            <w:r w:rsidRPr="00EA0D28">
              <w:rPr>
                <w:color w:val="000000"/>
                <w:sz w:val="16"/>
                <w:szCs w:val="16"/>
              </w:rPr>
              <w:t>р</w:t>
            </w:r>
            <w:r w:rsidRPr="00EA0D28">
              <w:rPr>
                <w:color w:val="000000"/>
                <w:sz w:val="16"/>
                <w:szCs w:val="16"/>
              </w:rPr>
              <w:t>рекционно-развивающего обучения и реабилитации персональными компь</w:t>
            </w:r>
            <w:r w:rsidRPr="00EA0D28">
              <w:rPr>
                <w:color w:val="000000"/>
                <w:sz w:val="16"/>
                <w:szCs w:val="16"/>
              </w:rPr>
              <w:t>ю</w:t>
            </w:r>
            <w:r w:rsidRPr="00EA0D28">
              <w:rPr>
                <w:color w:val="000000"/>
                <w:sz w:val="16"/>
                <w:szCs w:val="16"/>
              </w:rPr>
              <w:t>терами</w:t>
            </w:r>
          </w:p>
        </w:tc>
        <w:tc>
          <w:tcPr>
            <w:tcW w:w="2693" w:type="dxa"/>
          </w:tcPr>
          <w:p w:rsidR="00016F22" w:rsidRPr="00EA0D28" w:rsidRDefault="002B1F5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один компьютер на 30 </w:t>
            </w:r>
            <w:r w:rsidR="00016F22" w:rsidRPr="00EA0D28">
              <w:rPr>
                <w:sz w:val="16"/>
                <w:szCs w:val="16"/>
              </w:rPr>
              <w:t>учащих</w:t>
            </w:r>
            <w:r w:rsidR="00343DD0">
              <w:rPr>
                <w:sz w:val="16"/>
                <w:szCs w:val="16"/>
              </w:rPr>
              <w:t xml:space="preserve">ся или не менее одного </w:t>
            </w:r>
            <w:r w:rsidR="00016F22" w:rsidRPr="00EA0D28">
              <w:rPr>
                <w:sz w:val="16"/>
                <w:szCs w:val="16"/>
              </w:rPr>
              <w:t>компьютерн</w:t>
            </w:r>
            <w:r w:rsidR="00016F22" w:rsidRPr="00EA0D28">
              <w:rPr>
                <w:sz w:val="16"/>
                <w:szCs w:val="16"/>
              </w:rPr>
              <w:t>о</w:t>
            </w:r>
            <w:r w:rsidR="00016F22" w:rsidRPr="00EA0D28">
              <w:rPr>
                <w:sz w:val="16"/>
                <w:szCs w:val="16"/>
              </w:rPr>
              <w:t>го клас</w:t>
            </w:r>
            <w:r w:rsidR="00016F22" w:rsidRPr="00EA0D28">
              <w:rPr>
                <w:spacing w:val="-4"/>
                <w:sz w:val="16"/>
                <w:szCs w:val="16"/>
              </w:rPr>
              <w:t>са на учреждение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1 компьютер на 30  учащихся или не менее одного </w:t>
            </w:r>
            <w:r w:rsidR="002B1F52">
              <w:rPr>
                <w:sz w:val="16"/>
                <w:szCs w:val="16"/>
              </w:rPr>
              <w:t xml:space="preserve">                </w:t>
            </w:r>
            <w:r w:rsidRPr="00EA0D28">
              <w:rPr>
                <w:sz w:val="16"/>
                <w:szCs w:val="16"/>
              </w:rPr>
              <w:t>компь</w:t>
            </w:r>
            <w:r w:rsidRPr="00EA0D28">
              <w:rPr>
                <w:sz w:val="16"/>
                <w:szCs w:val="16"/>
              </w:rPr>
              <w:t>ю</w:t>
            </w:r>
            <w:r w:rsidRPr="00EA0D28">
              <w:rPr>
                <w:sz w:val="16"/>
                <w:szCs w:val="16"/>
              </w:rPr>
              <w:t>терного клас</w:t>
            </w:r>
            <w:r w:rsidRPr="00EA0D28">
              <w:rPr>
                <w:spacing w:val="-4"/>
                <w:sz w:val="16"/>
                <w:szCs w:val="16"/>
              </w:rPr>
              <w:t>са на учреждение</w:t>
            </w:r>
          </w:p>
        </w:tc>
        <w:tc>
          <w:tcPr>
            <w:tcW w:w="1980" w:type="dxa"/>
          </w:tcPr>
          <w:p w:rsidR="00016F22" w:rsidRPr="00EA0D28" w:rsidRDefault="002A6DD2" w:rsidP="00D166A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 компьютер на 7,5</w:t>
            </w:r>
            <w:r w:rsidR="00D166AB">
              <w:rPr>
                <w:sz w:val="16"/>
                <w:szCs w:val="16"/>
              </w:rPr>
              <w:t xml:space="preserve"> уч</w:t>
            </w:r>
            <w:r w:rsidR="00D166AB">
              <w:rPr>
                <w:sz w:val="16"/>
                <w:szCs w:val="16"/>
              </w:rPr>
              <w:t>а</w:t>
            </w:r>
            <w:r w:rsidR="00D166AB">
              <w:rPr>
                <w:sz w:val="16"/>
                <w:szCs w:val="16"/>
              </w:rPr>
              <w:t xml:space="preserve">щихся или </w:t>
            </w:r>
            <w:r w:rsidR="00016F22" w:rsidRPr="00343DD0">
              <w:rPr>
                <w:sz w:val="16"/>
                <w:szCs w:val="16"/>
              </w:rPr>
              <w:t>1</w:t>
            </w:r>
            <w:r w:rsidR="00D166AB">
              <w:rPr>
                <w:sz w:val="16"/>
                <w:szCs w:val="16"/>
              </w:rPr>
              <w:t>,</w:t>
            </w:r>
            <w:r w:rsidR="00D166AB" w:rsidRPr="00D166AB">
              <w:rPr>
                <w:sz w:val="16"/>
                <w:szCs w:val="16"/>
              </w:rPr>
              <w:t xml:space="preserve">1 </w:t>
            </w:r>
            <w:r w:rsidR="00016F22" w:rsidRPr="00D166AB">
              <w:rPr>
                <w:sz w:val="16"/>
                <w:szCs w:val="16"/>
              </w:rPr>
              <w:t>компь</w:t>
            </w:r>
            <w:r w:rsidR="00016F22" w:rsidRPr="00D166AB">
              <w:rPr>
                <w:sz w:val="16"/>
                <w:szCs w:val="16"/>
              </w:rPr>
              <w:t>ю</w:t>
            </w:r>
            <w:r w:rsidR="00016F22" w:rsidRPr="00D166AB">
              <w:rPr>
                <w:sz w:val="16"/>
                <w:szCs w:val="16"/>
              </w:rPr>
              <w:t>терн</w:t>
            </w:r>
            <w:r w:rsidR="00D166AB" w:rsidRPr="00D166AB">
              <w:rPr>
                <w:sz w:val="16"/>
                <w:szCs w:val="16"/>
              </w:rPr>
              <w:t>ый</w:t>
            </w:r>
            <w:r w:rsidR="00016F22" w:rsidRPr="00D166AB">
              <w:rPr>
                <w:sz w:val="16"/>
                <w:szCs w:val="16"/>
              </w:rPr>
              <w:t xml:space="preserve"> клас</w:t>
            </w:r>
            <w:r w:rsidR="00D166AB" w:rsidRPr="00D166AB">
              <w:rPr>
                <w:spacing w:val="-4"/>
                <w:sz w:val="16"/>
                <w:szCs w:val="16"/>
              </w:rPr>
              <w:t>с</w:t>
            </w:r>
            <w:r w:rsidR="00016F22" w:rsidRPr="00D166AB">
              <w:rPr>
                <w:spacing w:val="-4"/>
                <w:sz w:val="16"/>
                <w:szCs w:val="16"/>
              </w:rPr>
              <w:t xml:space="preserve"> на учрежд</w:t>
            </w:r>
            <w:r w:rsidR="00016F22" w:rsidRPr="00D166AB">
              <w:rPr>
                <w:spacing w:val="-4"/>
                <w:sz w:val="16"/>
                <w:szCs w:val="16"/>
              </w:rPr>
              <w:t>е</w:t>
            </w:r>
            <w:r w:rsidR="00016F22" w:rsidRPr="00D166AB">
              <w:rPr>
                <w:spacing w:val="-4"/>
                <w:sz w:val="16"/>
                <w:szCs w:val="16"/>
              </w:rPr>
              <w:t>ние</w:t>
            </w:r>
          </w:p>
        </w:tc>
      </w:tr>
      <w:tr w:rsidR="00D166AB" w:rsidRPr="00767F25" w:rsidTr="00086490">
        <w:trPr>
          <w:cantSplit/>
          <w:trHeight w:val="400"/>
        </w:trPr>
        <w:tc>
          <w:tcPr>
            <w:tcW w:w="567" w:type="dxa"/>
          </w:tcPr>
          <w:p w:rsidR="00D166AB" w:rsidRPr="00EA0D28" w:rsidRDefault="00D16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  <w:vAlign w:val="center"/>
          </w:tcPr>
          <w:p w:rsidR="00D166AB" w:rsidRPr="00EA0D28" w:rsidRDefault="00D166AB" w:rsidP="006E59D2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  <w:r w:rsidRPr="00EA0D28">
              <w:rPr>
                <w:b/>
                <w:sz w:val="16"/>
                <w:szCs w:val="16"/>
              </w:rPr>
              <w:t>В области культуры</w:t>
            </w:r>
          </w:p>
        </w:tc>
      </w:tr>
      <w:tr w:rsidR="00016F22" w:rsidRPr="00767F25" w:rsidTr="00086490">
        <w:trPr>
          <w:cantSplit/>
          <w:trHeight w:val="4101"/>
        </w:trPr>
        <w:tc>
          <w:tcPr>
            <w:tcW w:w="567" w:type="dxa"/>
          </w:tcPr>
          <w:p w:rsidR="00016F22" w:rsidRPr="00EA0D28" w:rsidRDefault="00D16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</w:tcPr>
          <w:p w:rsidR="00016F22" w:rsidRDefault="00016F22" w:rsidP="00D166AB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обеспеченности</w:t>
            </w:r>
            <w:r w:rsidR="00D166AB">
              <w:rPr>
                <w:sz w:val="16"/>
                <w:szCs w:val="16"/>
              </w:rPr>
              <w:t>:</w:t>
            </w: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 расходов на культуру в расчете на одного человека</w:t>
            </w: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 агрогродков:</w:t>
            </w: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клубом или организацией культуры смешанного типа</w:t>
            </w: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библиотекой или организацией культ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ры смешанного типа</w:t>
            </w:r>
          </w:p>
          <w:p w:rsidR="007F66C1" w:rsidRDefault="007F66C1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7F66C1" w:rsidRDefault="007F66C1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7F66C1" w:rsidRDefault="007F66C1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7F66C1" w:rsidRDefault="007F66C1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7F66C1" w:rsidRDefault="007F66C1" w:rsidP="00D166AB">
            <w:pPr>
              <w:spacing w:line="200" w:lineRule="exact"/>
              <w:rPr>
                <w:sz w:val="16"/>
                <w:szCs w:val="16"/>
              </w:rPr>
            </w:pPr>
          </w:p>
          <w:p w:rsidR="00D166AB" w:rsidRPr="00EA0D28" w:rsidRDefault="007F66C1" w:rsidP="0008649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услугами по показу фильмов с испол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зованием стационарной либо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движной установки</w:t>
            </w:r>
          </w:p>
        </w:tc>
        <w:tc>
          <w:tcPr>
            <w:tcW w:w="2693" w:type="dxa"/>
          </w:tcPr>
          <w:p w:rsidR="00016F22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1,3 базовой величины на одного человека за счет бюджетного ф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 xml:space="preserve">нансирования </w:t>
            </w:r>
          </w:p>
          <w:p w:rsidR="00D166AB" w:rsidRDefault="00D166AB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одного клуба или одной организации культуры смешанного типа, которая осуществляет вид культурно-просветительной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тельности, соответствующей 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новному виду деятельности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 культуры</w:t>
            </w:r>
          </w:p>
          <w:p w:rsidR="007F66C1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одной библиотеки или одной организации культуры см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шанного типа, которая осуществл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ет вид культурно-просветительной деятельности, соответствующей основному виду деятельности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лиотеки</w:t>
            </w:r>
          </w:p>
          <w:p w:rsidR="007F66C1" w:rsidRPr="00EA0D28" w:rsidRDefault="007F66C1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процентов</w:t>
            </w:r>
          </w:p>
        </w:tc>
        <w:tc>
          <w:tcPr>
            <w:tcW w:w="2694" w:type="dxa"/>
          </w:tcPr>
          <w:p w:rsidR="00016F22" w:rsidRDefault="00C04052" w:rsidP="00D17DA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1,4  </w:t>
            </w:r>
            <w:r w:rsidR="00016F22" w:rsidRPr="00EA0D28">
              <w:rPr>
                <w:sz w:val="16"/>
                <w:szCs w:val="16"/>
              </w:rPr>
              <w:t>базовой величины на одного человека  за счет бюджетного ф</w:t>
            </w:r>
            <w:r w:rsidR="00016F22" w:rsidRPr="00EA0D28">
              <w:rPr>
                <w:sz w:val="16"/>
                <w:szCs w:val="16"/>
              </w:rPr>
              <w:t>и</w:t>
            </w:r>
            <w:r w:rsidR="00016F22" w:rsidRPr="00EA0D28">
              <w:rPr>
                <w:sz w:val="16"/>
                <w:szCs w:val="16"/>
              </w:rPr>
              <w:t>нансирования</w:t>
            </w:r>
          </w:p>
          <w:p w:rsidR="00D166AB" w:rsidRDefault="00D166AB" w:rsidP="00D17DAC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7DA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одного клуба или одной организации культуры смешанного типа, которая осуществляет вид культурно-просветительной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тельности, соответствующей 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новному виду деятельности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 культуры</w:t>
            </w:r>
          </w:p>
          <w:p w:rsidR="00D166AB" w:rsidRDefault="00D166AB" w:rsidP="00D17DA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одной библиотеки или одной организации культуры см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шанного типа, которая осуществл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ет вид культурно-просветительной деятельности, соответствующей основному виду деятельности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лиотеки</w:t>
            </w:r>
          </w:p>
          <w:p w:rsidR="007F66C1" w:rsidRDefault="007F66C1" w:rsidP="00D17DA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процентов</w:t>
            </w:r>
          </w:p>
          <w:p w:rsidR="007F66C1" w:rsidRPr="00EA0D28" w:rsidRDefault="007F66C1" w:rsidP="00D17DAC">
            <w:pPr>
              <w:spacing w:line="200" w:lineRule="exact"/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016F22" w:rsidRDefault="002A6DD2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  <w:r w:rsidR="00C04052"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 xml:space="preserve">базовой величины на одного человека </w:t>
            </w: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8 аг. 8 аг. обеспечено</w:t>
            </w: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8 аг. 8 аг. обеспечено</w:t>
            </w: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D166AB" w:rsidRDefault="00D166AB" w:rsidP="00D166A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086490" w:rsidRDefault="00086490" w:rsidP="00D166A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7F66C1" w:rsidRPr="00EA0D28" w:rsidRDefault="007F66C1" w:rsidP="00D166AB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 процентов</w:t>
            </w:r>
          </w:p>
        </w:tc>
      </w:tr>
      <w:tr w:rsidR="007F66C1" w:rsidRPr="00767F25" w:rsidTr="00334941">
        <w:trPr>
          <w:cantSplit/>
          <w:trHeight w:val="455"/>
        </w:trPr>
        <w:tc>
          <w:tcPr>
            <w:tcW w:w="567" w:type="dxa"/>
          </w:tcPr>
          <w:p w:rsidR="007F66C1" w:rsidRPr="00EA0D28" w:rsidRDefault="007F6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  <w:vAlign w:val="center"/>
          </w:tcPr>
          <w:p w:rsidR="007F66C1" w:rsidRPr="00EA0D28" w:rsidRDefault="007F66C1" w:rsidP="00746F83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  <w:r w:rsidRPr="00EA0D28">
              <w:rPr>
                <w:b/>
                <w:sz w:val="16"/>
                <w:szCs w:val="16"/>
              </w:rPr>
              <w:t>В области связи</w:t>
            </w:r>
          </w:p>
        </w:tc>
      </w:tr>
      <w:tr w:rsidR="00016F22" w:rsidRPr="00767F25" w:rsidTr="00086490">
        <w:trPr>
          <w:cantSplit/>
          <w:trHeight w:val="380"/>
        </w:trPr>
        <w:tc>
          <w:tcPr>
            <w:tcW w:w="567" w:type="dxa"/>
          </w:tcPr>
          <w:p w:rsidR="00016F22" w:rsidRPr="00EA0D28" w:rsidRDefault="00746F83" w:rsidP="007F66C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lastRenderedPageBreak/>
              <w:t>2</w:t>
            </w:r>
            <w:r w:rsidR="007F66C1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Срок удовлетворения заявления на установку телефона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не более одного года с момента подачи 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не более одного года с момента подачи </w:t>
            </w:r>
          </w:p>
        </w:tc>
        <w:tc>
          <w:tcPr>
            <w:tcW w:w="1980" w:type="dxa"/>
          </w:tcPr>
          <w:p w:rsidR="00016F22" w:rsidRPr="00EA0D28" w:rsidRDefault="002A6DD2" w:rsidP="002A6DD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на установку телефона со сроком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дачи более одного года отсу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ствуют</w:t>
            </w:r>
          </w:p>
        </w:tc>
      </w:tr>
      <w:tr w:rsidR="00016F22" w:rsidRPr="00767F25" w:rsidTr="00086490">
        <w:trPr>
          <w:cantSplit/>
          <w:trHeight w:val="528"/>
        </w:trPr>
        <w:tc>
          <w:tcPr>
            <w:tcW w:w="567" w:type="dxa"/>
          </w:tcPr>
          <w:p w:rsidR="00016F22" w:rsidRPr="00EA0D28" w:rsidRDefault="00746F83" w:rsidP="007F66C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</w:t>
            </w:r>
            <w:r w:rsidR="007F66C1">
              <w:rPr>
                <w:sz w:val="16"/>
                <w:szCs w:val="16"/>
              </w:rPr>
              <w:t>6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Обеспечение возможности оказания услуг широкополосного доступа в сеть Интернет</w:t>
            </w:r>
          </w:p>
        </w:tc>
        <w:tc>
          <w:tcPr>
            <w:tcW w:w="2693" w:type="dxa"/>
          </w:tcPr>
          <w:p w:rsidR="00016F22" w:rsidRPr="00EA0D28" w:rsidRDefault="00016F22" w:rsidP="007F66C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в каждом населенном пункте с населением </w:t>
            </w:r>
            <w:r w:rsidR="007F66C1">
              <w:rPr>
                <w:sz w:val="16"/>
                <w:szCs w:val="16"/>
              </w:rPr>
              <w:t xml:space="preserve"> 300 жителей и выше </w:t>
            </w:r>
          </w:p>
        </w:tc>
        <w:tc>
          <w:tcPr>
            <w:tcW w:w="2694" w:type="dxa"/>
          </w:tcPr>
          <w:p w:rsidR="00016F22" w:rsidRPr="00EA0D28" w:rsidRDefault="007F66C1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в каждом населенном пункте с населением </w:t>
            </w:r>
            <w:r>
              <w:rPr>
                <w:sz w:val="16"/>
                <w:szCs w:val="16"/>
              </w:rPr>
              <w:t xml:space="preserve"> 300 жителей и выше</w:t>
            </w:r>
          </w:p>
        </w:tc>
        <w:tc>
          <w:tcPr>
            <w:tcW w:w="1980" w:type="dxa"/>
          </w:tcPr>
          <w:p w:rsidR="00016F22" w:rsidRPr="00EA0D28" w:rsidRDefault="007F66C1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в каждом населенном пункте с населением </w:t>
            </w:r>
            <w:r>
              <w:rPr>
                <w:sz w:val="16"/>
                <w:szCs w:val="16"/>
              </w:rPr>
              <w:t xml:space="preserve"> 300 жителей и выше</w:t>
            </w:r>
          </w:p>
        </w:tc>
      </w:tr>
      <w:tr w:rsidR="00016F22" w:rsidRPr="00767F25" w:rsidTr="00086490">
        <w:trPr>
          <w:cantSplit/>
          <w:trHeight w:val="551"/>
        </w:trPr>
        <w:tc>
          <w:tcPr>
            <w:tcW w:w="567" w:type="dxa"/>
          </w:tcPr>
          <w:p w:rsidR="00016F22" w:rsidRPr="00EA0D28" w:rsidRDefault="00746F83" w:rsidP="007F66C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</w:t>
            </w:r>
            <w:r w:rsidR="007F66C1">
              <w:rPr>
                <w:sz w:val="16"/>
                <w:szCs w:val="16"/>
              </w:rPr>
              <w:t>7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телефонизации учреждений здравоохранения, в том числе в агрог</w:t>
            </w:r>
            <w:r w:rsidRPr="00EA0D28">
              <w:rPr>
                <w:sz w:val="16"/>
                <w:szCs w:val="16"/>
              </w:rPr>
              <w:t>о</w:t>
            </w:r>
            <w:r w:rsidRPr="00EA0D28">
              <w:rPr>
                <w:sz w:val="16"/>
                <w:szCs w:val="16"/>
              </w:rPr>
              <w:t>родках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</w:t>
            </w:r>
          </w:p>
        </w:tc>
        <w:tc>
          <w:tcPr>
            <w:tcW w:w="1980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</w:t>
            </w:r>
          </w:p>
        </w:tc>
      </w:tr>
      <w:tr w:rsidR="00016F22" w:rsidRPr="00767F25" w:rsidTr="00086490">
        <w:trPr>
          <w:cantSplit/>
          <w:trHeight w:val="396"/>
        </w:trPr>
        <w:tc>
          <w:tcPr>
            <w:tcW w:w="567" w:type="dxa"/>
          </w:tcPr>
          <w:p w:rsidR="00016F22" w:rsidRPr="00EA0D28" w:rsidRDefault="00746F83" w:rsidP="007F66C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</w:t>
            </w:r>
            <w:r w:rsidR="007F66C1">
              <w:rPr>
                <w:sz w:val="16"/>
                <w:szCs w:val="16"/>
              </w:rPr>
              <w:t>8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Частота доставки почты:</w:t>
            </w:r>
          </w:p>
          <w:p w:rsidR="00016F22" w:rsidRPr="00EA0D28" w:rsidRDefault="00016F22" w:rsidP="00D17DAC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в районах, в том числе в агрогородках</w:t>
            </w:r>
          </w:p>
        </w:tc>
        <w:tc>
          <w:tcPr>
            <w:tcW w:w="2693" w:type="dxa"/>
          </w:tcPr>
          <w:p w:rsidR="00016F22" w:rsidRPr="00D17DAC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17DAC">
              <w:rPr>
                <w:sz w:val="16"/>
                <w:szCs w:val="16"/>
              </w:rPr>
              <w:t>1 раз в день, не менее</w:t>
            </w:r>
            <w:r w:rsidR="00086490">
              <w:rPr>
                <w:sz w:val="16"/>
                <w:szCs w:val="16"/>
              </w:rPr>
              <w:t xml:space="preserve"> </w:t>
            </w:r>
            <w:r w:rsidRPr="00D17DAC">
              <w:rPr>
                <w:sz w:val="16"/>
                <w:szCs w:val="16"/>
              </w:rPr>
              <w:t>5 дней в н</w:t>
            </w:r>
            <w:r w:rsidRPr="00D17DAC">
              <w:rPr>
                <w:sz w:val="16"/>
                <w:szCs w:val="16"/>
              </w:rPr>
              <w:t>е</w:t>
            </w:r>
            <w:r w:rsidRPr="00D17DAC">
              <w:rPr>
                <w:sz w:val="16"/>
                <w:szCs w:val="16"/>
              </w:rPr>
              <w:t>делю</w:t>
            </w:r>
          </w:p>
        </w:tc>
        <w:tc>
          <w:tcPr>
            <w:tcW w:w="2694" w:type="dxa"/>
          </w:tcPr>
          <w:p w:rsidR="00016F22" w:rsidRPr="00D17DAC" w:rsidRDefault="00016F22" w:rsidP="00D17DAC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17DAC">
              <w:rPr>
                <w:sz w:val="16"/>
                <w:szCs w:val="16"/>
              </w:rPr>
              <w:t>1 раз в день, не менее 5 дней в н</w:t>
            </w:r>
            <w:r w:rsidRPr="00D17DAC">
              <w:rPr>
                <w:sz w:val="16"/>
                <w:szCs w:val="16"/>
              </w:rPr>
              <w:t>е</w:t>
            </w:r>
            <w:r w:rsidRPr="00D17DAC">
              <w:rPr>
                <w:sz w:val="16"/>
                <w:szCs w:val="16"/>
              </w:rPr>
              <w:t>делю</w:t>
            </w:r>
          </w:p>
        </w:tc>
        <w:tc>
          <w:tcPr>
            <w:tcW w:w="1980" w:type="dxa"/>
          </w:tcPr>
          <w:p w:rsidR="00016F22" w:rsidRPr="00EA0D28" w:rsidRDefault="007F66C1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D17DAC">
              <w:rPr>
                <w:sz w:val="16"/>
                <w:szCs w:val="16"/>
              </w:rPr>
              <w:t>1 раз в день, не менее 5 дней в неделю</w:t>
            </w:r>
            <w:r w:rsidRPr="00EA0D28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F66C1" w:rsidRPr="00767F25" w:rsidTr="00334941">
        <w:trPr>
          <w:cantSplit/>
          <w:trHeight w:val="416"/>
        </w:trPr>
        <w:tc>
          <w:tcPr>
            <w:tcW w:w="567" w:type="dxa"/>
          </w:tcPr>
          <w:p w:rsidR="007F66C1" w:rsidRPr="00EA0D28" w:rsidRDefault="007F6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  <w:vAlign w:val="center"/>
          </w:tcPr>
          <w:p w:rsidR="007F66C1" w:rsidRPr="00EA0D28" w:rsidRDefault="007F66C1" w:rsidP="00746F83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  <w:r w:rsidRPr="00EA0D28">
              <w:rPr>
                <w:b/>
                <w:sz w:val="16"/>
                <w:szCs w:val="16"/>
              </w:rPr>
              <w:t>В области транспорта</w:t>
            </w:r>
          </w:p>
        </w:tc>
      </w:tr>
      <w:tr w:rsidR="00016F22" w:rsidRPr="00767F25" w:rsidTr="00086490">
        <w:trPr>
          <w:cantSplit/>
          <w:trHeight w:val="598"/>
        </w:trPr>
        <w:tc>
          <w:tcPr>
            <w:tcW w:w="567" w:type="dxa"/>
          </w:tcPr>
          <w:p w:rsidR="00016F22" w:rsidRPr="00EA0D28" w:rsidRDefault="00746F83" w:rsidP="007F66C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</w:t>
            </w:r>
            <w:r w:rsidR="007F66C1">
              <w:rPr>
                <w:sz w:val="16"/>
                <w:szCs w:val="16"/>
              </w:rPr>
              <w:t>9</w:t>
            </w:r>
            <w:r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6E59D2" w:rsidRPr="00EA0D28" w:rsidRDefault="00016F22" w:rsidP="00086490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наличия автостанций (авт</w:t>
            </w:r>
            <w:r w:rsidRPr="00EA0D28">
              <w:rPr>
                <w:sz w:val="16"/>
                <w:szCs w:val="16"/>
              </w:rPr>
              <w:t>о</w:t>
            </w:r>
            <w:r w:rsidRPr="00EA0D28">
              <w:rPr>
                <w:sz w:val="16"/>
                <w:szCs w:val="16"/>
              </w:rPr>
              <w:t>касс) для обслуживания пассажиров автобусных маршрутов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1-2 автостанции (автокассы) на один район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1-2 автостанции (автокассы) на один район</w:t>
            </w:r>
          </w:p>
        </w:tc>
        <w:tc>
          <w:tcPr>
            <w:tcW w:w="1980" w:type="dxa"/>
          </w:tcPr>
          <w:p w:rsidR="00016F22" w:rsidRPr="00EA0D28" w:rsidRDefault="002B1F5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1 автостанция </w:t>
            </w:r>
            <w:r w:rsidR="00016F22" w:rsidRPr="00EA0D28">
              <w:rPr>
                <w:sz w:val="16"/>
                <w:szCs w:val="16"/>
              </w:rPr>
              <w:t>на район</w:t>
            </w:r>
          </w:p>
        </w:tc>
      </w:tr>
      <w:tr w:rsidR="00016F22" w:rsidRPr="00767F25" w:rsidTr="00086490">
        <w:trPr>
          <w:cantSplit/>
          <w:trHeight w:val="1826"/>
        </w:trPr>
        <w:tc>
          <w:tcPr>
            <w:tcW w:w="567" w:type="dxa"/>
          </w:tcPr>
          <w:p w:rsidR="00016F22" w:rsidRPr="00EA0D28" w:rsidRDefault="007F6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pStyle w:val="table10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Охват (с учетом железнодорожного транспорта и внутреннего водного транспорта в навигационный период):</w:t>
            </w:r>
          </w:p>
          <w:p w:rsidR="00016F22" w:rsidRPr="00EA0D28" w:rsidRDefault="00016F22" w:rsidP="00746F83">
            <w:pPr>
              <w:pStyle w:val="table10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центральных усадеб сельских сов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тов и сельскохозяйственных организ</w:t>
            </w:r>
            <w:r w:rsidRPr="00EA0D28">
              <w:rPr>
                <w:sz w:val="16"/>
                <w:szCs w:val="16"/>
              </w:rPr>
              <w:t>а</w:t>
            </w:r>
            <w:r w:rsidRPr="00EA0D28">
              <w:rPr>
                <w:sz w:val="16"/>
                <w:szCs w:val="16"/>
              </w:rPr>
              <w:t>ций</w:t>
            </w:r>
          </w:p>
          <w:p w:rsidR="002A6DD2" w:rsidRDefault="00016F22" w:rsidP="00746F83">
            <w:pPr>
              <w:pStyle w:val="table10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</w:t>
            </w:r>
          </w:p>
          <w:p w:rsidR="00ED4891" w:rsidRDefault="00ED4891" w:rsidP="00746F83">
            <w:pPr>
              <w:pStyle w:val="table10"/>
              <w:spacing w:line="200" w:lineRule="exac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pStyle w:val="table10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агрогородков с численностью насел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ния     более одной тысячи человек</w:t>
            </w:r>
          </w:p>
        </w:tc>
        <w:tc>
          <w:tcPr>
            <w:tcW w:w="2693" w:type="dxa"/>
          </w:tcPr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7F66C1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 при обязательном выполнении не ме</w:t>
            </w:r>
            <w:r w:rsidR="002B1F52">
              <w:rPr>
                <w:sz w:val="16"/>
                <w:szCs w:val="16"/>
              </w:rPr>
              <w:t>нее 16 рейсов</w:t>
            </w:r>
            <w:r w:rsidRPr="00EA0D28">
              <w:rPr>
                <w:sz w:val="16"/>
                <w:szCs w:val="16"/>
              </w:rPr>
              <w:t xml:space="preserve"> в неделю</w:t>
            </w:r>
          </w:p>
          <w:p w:rsidR="002A6DD2" w:rsidRDefault="002A6DD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1D036A" w:rsidRPr="00EA0D28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2694" w:type="dxa"/>
          </w:tcPr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 при обязательном выполне</w:t>
            </w:r>
            <w:r w:rsidR="002B1F52">
              <w:rPr>
                <w:sz w:val="16"/>
                <w:szCs w:val="16"/>
              </w:rPr>
              <w:t xml:space="preserve">нии не менее 16 рейсов </w:t>
            </w:r>
            <w:r w:rsidRPr="00EA0D28">
              <w:rPr>
                <w:sz w:val="16"/>
                <w:szCs w:val="16"/>
              </w:rPr>
              <w:t>в неделю</w:t>
            </w:r>
          </w:p>
          <w:p w:rsidR="002A6DD2" w:rsidRDefault="002A6DD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F91545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процентов </w:t>
            </w:r>
            <w:r w:rsidR="00016F22" w:rsidRPr="00EA0D28">
              <w:rPr>
                <w:sz w:val="16"/>
                <w:szCs w:val="16"/>
              </w:rPr>
              <w:t>при обязательном выполне</w:t>
            </w:r>
            <w:r>
              <w:rPr>
                <w:sz w:val="16"/>
                <w:szCs w:val="16"/>
              </w:rPr>
              <w:t xml:space="preserve">нии не менее 28 рейсов </w:t>
            </w:r>
            <w:r w:rsidR="00016F22" w:rsidRPr="00EA0D28">
              <w:rPr>
                <w:sz w:val="16"/>
                <w:szCs w:val="16"/>
              </w:rPr>
              <w:t>в неделю</w:t>
            </w:r>
          </w:p>
        </w:tc>
        <w:tc>
          <w:tcPr>
            <w:tcW w:w="1980" w:type="dxa"/>
          </w:tcPr>
          <w:p w:rsidR="002A6DD2" w:rsidRDefault="002A6DD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A6DD2" w:rsidRDefault="002A6DD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A6DD2" w:rsidRDefault="002A6DD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A6DD2" w:rsidRPr="002A6DD2" w:rsidRDefault="00BE62E0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100 процентов </w:t>
            </w:r>
            <w:r w:rsidR="007F66C1">
              <w:rPr>
                <w:sz w:val="16"/>
                <w:szCs w:val="16"/>
              </w:rPr>
              <w:t>при обяз</w:t>
            </w:r>
            <w:r w:rsidR="007F66C1">
              <w:rPr>
                <w:sz w:val="16"/>
                <w:szCs w:val="16"/>
              </w:rPr>
              <w:t>а</w:t>
            </w:r>
            <w:r w:rsidR="007F66C1">
              <w:rPr>
                <w:sz w:val="16"/>
                <w:szCs w:val="16"/>
              </w:rPr>
              <w:t>тельном выполнении не менее 16 рейсов в нед</w:t>
            </w:r>
            <w:r w:rsidR="007F66C1">
              <w:rPr>
                <w:sz w:val="16"/>
                <w:szCs w:val="16"/>
              </w:rPr>
              <w:t>е</w:t>
            </w:r>
            <w:r w:rsidR="007F66C1">
              <w:rPr>
                <w:sz w:val="16"/>
                <w:szCs w:val="16"/>
              </w:rPr>
              <w:t>лю по 7 центральным усадьбам</w:t>
            </w:r>
          </w:p>
          <w:p w:rsidR="007F66C1" w:rsidRPr="007F66C1" w:rsidRDefault="007F66C1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 w:rsidRPr="007F66C1">
              <w:rPr>
                <w:sz w:val="16"/>
                <w:szCs w:val="16"/>
              </w:rPr>
              <w:t>-------------</w:t>
            </w:r>
          </w:p>
          <w:p w:rsidR="00016F22" w:rsidRPr="00EA0D28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</w:tc>
      </w:tr>
      <w:tr w:rsidR="00016F22" w:rsidRPr="00767F25" w:rsidTr="00086490">
        <w:trPr>
          <w:cantSplit/>
          <w:trHeight w:val="2110"/>
        </w:trPr>
        <w:tc>
          <w:tcPr>
            <w:tcW w:w="567" w:type="dxa"/>
          </w:tcPr>
          <w:p w:rsidR="00016F22" w:rsidRPr="00EA0D28" w:rsidRDefault="007F6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Охват транспортным обслуживанием  (с учетом железнодорожного тран</w:t>
            </w:r>
            <w:r w:rsidRPr="00EA0D28">
              <w:rPr>
                <w:sz w:val="16"/>
                <w:szCs w:val="16"/>
              </w:rPr>
              <w:t>с</w:t>
            </w:r>
            <w:r w:rsidRPr="00EA0D28">
              <w:rPr>
                <w:sz w:val="16"/>
                <w:szCs w:val="16"/>
              </w:rPr>
              <w:t>порта и внутреннего водного тран</w:t>
            </w:r>
            <w:r w:rsidRPr="00EA0D28">
              <w:rPr>
                <w:sz w:val="16"/>
                <w:szCs w:val="16"/>
              </w:rPr>
              <w:t>с</w:t>
            </w:r>
            <w:r w:rsidRPr="00EA0D28">
              <w:rPr>
                <w:sz w:val="16"/>
                <w:szCs w:val="16"/>
              </w:rPr>
              <w:t>порта в навигационный период) нас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ленных пунктов с численностью нас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 xml:space="preserve">ления: </w:t>
            </w:r>
          </w:p>
          <w:p w:rsidR="00016F22" w:rsidRPr="00EA0D28" w:rsidRDefault="00016F22" w:rsidP="00746F83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от 20 до 50 человек</w:t>
            </w:r>
          </w:p>
          <w:p w:rsidR="00016F22" w:rsidRDefault="00016F22" w:rsidP="00746F83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</w:p>
          <w:p w:rsidR="002B1F52" w:rsidRPr="00EA0D28" w:rsidRDefault="002B1F52" w:rsidP="00746F83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</w:p>
          <w:p w:rsidR="007F66C1" w:rsidRDefault="00016F22" w:rsidP="00D17DAC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</w:t>
            </w:r>
          </w:p>
          <w:p w:rsidR="007F66C1" w:rsidRDefault="00016F22" w:rsidP="00D17DAC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</w:t>
            </w:r>
          </w:p>
          <w:p w:rsidR="00016F22" w:rsidRPr="00EA0D28" w:rsidRDefault="00016F22" w:rsidP="00D17DAC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свыше 50  человек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16F22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B1F52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B1F52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B1F52" w:rsidRPr="00EA0D28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16F22" w:rsidRPr="00EA0D28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процентов </w:t>
            </w:r>
            <w:r w:rsidR="00016F22" w:rsidRPr="00EA0D28">
              <w:rPr>
                <w:sz w:val="16"/>
                <w:szCs w:val="16"/>
              </w:rPr>
              <w:t>с обяза</w:t>
            </w:r>
            <w:r>
              <w:rPr>
                <w:sz w:val="16"/>
                <w:szCs w:val="16"/>
              </w:rPr>
              <w:t xml:space="preserve">тельным выполнением </w:t>
            </w:r>
            <w:r w:rsidR="00016F22" w:rsidRPr="00EA0D28">
              <w:rPr>
                <w:sz w:val="16"/>
                <w:szCs w:val="16"/>
              </w:rPr>
              <w:t>не менее 4 рей</w:t>
            </w:r>
            <w:r w:rsidR="00F91545">
              <w:rPr>
                <w:sz w:val="16"/>
                <w:szCs w:val="16"/>
              </w:rPr>
              <w:t>сов</w:t>
            </w:r>
            <w:r w:rsidR="00016F22" w:rsidRPr="00EA0D28">
              <w:rPr>
                <w:sz w:val="16"/>
                <w:szCs w:val="16"/>
              </w:rPr>
              <w:t xml:space="preserve">           в неделю</w:t>
            </w:r>
          </w:p>
          <w:p w:rsidR="007F66C1" w:rsidRDefault="007F66C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7F66C1" w:rsidRDefault="007F66C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016F22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 с обязательным выпол</w:t>
            </w:r>
            <w:r w:rsidR="00F91545">
              <w:rPr>
                <w:sz w:val="16"/>
                <w:szCs w:val="16"/>
              </w:rPr>
              <w:t>нением не менее 8 рейсов</w:t>
            </w:r>
            <w:r w:rsidRPr="00EA0D28">
              <w:rPr>
                <w:sz w:val="16"/>
                <w:szCs w:val="16"/>
              </w:rPr>
              <w:t xml:space="preserve"> в неделю</w:t>
            </w:r>
          </w:p>
          <w:p w:rsidR="001D036A" w:rsidRPr="00EA0D28" w:rsidRDefault="001D036A" w:rsidP="00746F8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16F22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B1F52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B1F52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2B1F52" w:rsidRPr="00EA0D28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086490" w:rsidRDefault="00086490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1D036A" w:rsidRPr="00EA0D28" w:rsidRDefault="00F91545" w:rsidP="00746F83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процентов </w:t>
            </w:r>
            <w:r w:rsidR="00016F22" w:rsidRPr="00EA0D28">
              <w:rPr>
                <w:sz w:val="16"/>
                <w:szCs w:val="16"/>
              </w:rPr>
              <w:t>с обяза</w:t>
            </w:r>
            <w:r>
              <w:rPr>
                <w:sz w:val="16"/>
                <w:szCs w:val="16"/>
              </w:rPr>
              <w:t xml:space="preserve">тельным выполнением </w:t>
            </w:r>
            <w:r w:rsidR="00016F22" w:rsidRPr="00EA0D28">
              <w:rPr>
                <w:sz w:val="16"/>
                <w:szCs w:val="16"/>
              </w:rPr>
              <w:t>не менее 4 рейсов  в неделю</w:t>
            </w:r>
          </w:p>
          <w:p w:rsidR="007F66C1" w:rsidRDefault="007F66C1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7F66C1" w:rsidRDefault="007F66C1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100 процентов с обязательным</w:t>
            </w:r>
            <w:r w:rsidR="00F91545">
              <w:rPr>
                <w:sz w:val="16"/>
                <w:szCs w:val="16"/>
              </w:rPr>
              <w:t xml:space="preserve"> выполнением не менее 8 рейсов </w:t>
            </w:r>
            <w:r w:rsidRPr="00EA0D28">
              <w:rPr>
                <w:sz w:val="16"/>
                <w:szCs w:val="16"/>
              </w:rPr>
              <w:t>в неделю</w:t>
            </w:r>
          </w:p>
        </w:tc>
        <w:tc>
          <w:tcPr>
            <w:tcW w:w="1980" w:type="dxa"/>
          </w:tcPr>
          <w:p w:rsidR="00016F22" w:rsidRPr="00EA0D28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</w:p>
          <w:p w:rsidR="00016F22" w:rsidRDefault="00016F2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</w:p>
          <w:p w:rsidR="002B1F52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</w:p>
          <w:p w:rsidR="002B1F52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</w:p>
          <w:p w:rsidR="002B1F52" w:rsidRPr="00EA0D28" w:rsidRDefault="002B1F52" w:rsidP="00746F83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</w:p>
          <w:p w:rsidR="00086490" w:rsidRDefault="00086490" w:rsidP="007F66C1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</w:p>
          <w:p w:rsidR="007F66C1" w:rsidRPr="00EA0D28" w:rsidRDefault="007F66C1" w:rsidP="007F66C1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процентов </w:t>
            </w:r>
            <w:r w:rsidRPr="00EA0D28">
              <w:rPr>
                <w:sz w:val="16"/>
                <w:szCs w:val="16"/>
              </w:rPr>
              <w:t>с обяз</w:t>
            </w:r>
            <w:r w:rsidRPr="00EA0D2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тельным выполнением не менее 4 рейсов </w:t>
            </w:r>
            <w:r w:rsidRPr="00EA0D28">
              <w:rPr>
                <w:sz w:val="16"/>
                <w:szCs w:val="16"/>
              </w:rPr>
              <w:t>в неделю</w:t>
            </w:r>
            <w:r>
              <w:rPr>
                <w:sz w:val="16"/>
                <w:szCs w:val="16"/>
              </w:rPr>
              <w:t xml:space="preserve"> по 25 населенным пун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там</w:t>
            </w:r>
          </w:p>
          <w:p w:rsidR="00016F22" w:rsidRPr="00EA0D28" w:rsidRDefault="007F66C1" w:rsidP="00086490">
            <w:pPr>
              <w:shd w:val="clear" w:color="auto" w:fill="FFFFFF"/>
              <w:spacing w:line="200" w:lineRule="exac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100 процентов </w:t>
            </w:r>
            <w:r w:rsidRPr="00EA0D28">
              <w:rPr>
                <w:sz w:val="16"/>
                <w:szCs w:val="16"/>
              </w:rPr>
              <w:t>с обяз</w:t>
            </w:r>
            <w:r w:rsidRPr="00EA0D2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тельным выполнением не менее 8 рейсов </w:t>
            </w:r>
            <w:r w:rsidRPr="00EA0D28">
              <w:rPr>
                <w:sz w:val="16"/>
                <w:szCs w:val="16"/>
              </w:rPr>
              <w:t>в неделю</w:t>
            </w:r>
            <w:r>
              <w:rPr>
                <w:sz w:val="16"/>
                <w:szCs w:val="16"/>
              </w:rPr>
              <w:t xml:space="preserve"> по 20 населенным пун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там</w:t>
            </w:r>
          </w:p>
        </w:tc>
      </w:tr>
      <w:tr w:rsidR="00016F22" w:rsidRPr="00767F25" w:rsidTr="00086490">
        <w:trPr>
          <w:cantSplit/>
        </w:trPr>
        <w:tc>
          <w:tcPr>
            <w:tcW w:w="567" w:type="dxa"/>
          </w:tcPr>
          <w:p w:rsidR="00016F22" w:rsidRPr="00EA0D28" w:rsidRDefault="007F6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2D3724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Зона охвата населенных пунктов с чи</w:t>
            </w:r>
            <w:r w:rsidRPr="00EA0D28">
              <w:rPr>
                <w:sz w:val="16"/>
                <w:szCs w:val="16"/>
              </w:rPr>
              <w:t>с</w:t>
            </w:r>
            <w:r w:rsidRPr="00EA0D28">
              <w:rPr>
                <w:sz w:val="16"/>
                <w:szCs w:val="16"/>
              </w:rPr>
              <w:t xml:space="preserve">ленностью населения от 20  человек транспортным обслуживанием  </w:t>
            </w:r>
            <w:r w:rsidR="007F66C1">
              <w:rPr>
                <w:sz w:val="16"/>
                <w:szCs w:val="16"/>
              </w:rPr>
              <w:t>(</w:t>
            </w:r>
            <w:r w:rsidRPr="00EA0D28">
              <w:rPr>
                <w:sz w:val="16"/>
                <w:szCs w:val="16"/>
              </w:rPr>
              <w:t>с уч</w:t>
            </w:r>
            <w:r w:rsidRPr="00EA0D28">
              <w:rPr>
                <w:sz w:val="16"/>
                <w:szCs w:val="16"/>
              </w:rPr>
              <w:t>е</w:t>
            </w:r>
            <w:r w:rsidRPr="00EA0D28">
              <w:rPr>
                <w:sz w:val="16"/>
                <w:szCs w:val="16"/>
              </w:rPr>
              <w:t>том железнодорожного транспорта и внутреннего водного транспорта в н</w:t>
            </w:r>
            <w:r w:rsidRPr="00EA0D28">
              <w:rPr>
                <w:sz w:val="16"/>
                <w:szCs w:val="16"/>
              </w:rPr>
              <w:t>а</w:t>
            </w:r>
            <w:r w:rsidRPr="00EA0D28">
              <w:rPr>
                <w:sz w:val="16"/>
                <w:szCs w:val="16"/>
              </w:rPr>
              <w:t>вигационный период</w:t>
            </w:r>
            <w:r w:rsidR="001D5778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A0D28">
                <w:rPr>
                  <w:sz w:val="16"/>
                  <w:szCs w:val="16"/>
                </w:rPr>
                <w:t>3 км</w:t>
              </w:r>
            </w:smartTag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A0D28">
                <w:rPr>
                  <w:sz w:val="16"/>
                  <w:szCs w:val="16"/>
                </w:rPr>
                <w:t>3 км</w:t>
              </w:r>
            </w:smartTag>
          </w:p>
        </w:tc>
        <w:tc>
          <w:tcPr>
            <w:tcW w:w="1980" w:type="dxa"/>
          </w:tcPr>
          <w:p w:rsidR="00016F22" w:rsidRPr="00EA0D28" w:rsidRDefault="001D5778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A0D28">
                <w:rPr>
                  <w:sz w:val="16"/>
                  <w:szCs w:val="16"/>
                </w:rPr>
                <w:t>3 км</w:t>
              </w:r>
            </w:smartTag>
          </w:p>
        </w:tc>
      </w:tr>
      <w:tr w:rsidR="00016F22" w:rsidRPr="00767F25" w:rsidTr="00086490">
        <w:trPr>
          <w:cantSplit/>
          <w:trHeight w:val="481"/>
        </w:trPr>
        <w:tc>
          <w:tcPr>
            <w:tcW w:w="567" w:type="dxa"/>
          </w:tcPr>
          <w:p w:rsidR="00016F22" w:rsidRPr="00EA0D28" w:rsidRDefault="007314FC" w:rsidP="001D5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D5778">
              <w:rPr>
                <w:sz w:val="16"/>
                <w:szCs w:val="16"/>
              </w:rPr>
              <w:t>3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2D3724" w:rsidRPr="00EA0D28" w:rsidRDefault="00016F22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обслуживания населения по городским перевозкам для городов и городских поселков с численностью:</w:t>
            </w:r>
          </w:p>
          <w:p w:rsidR="00016F22" w:rsidRPr="00EA0D28" w:rsidRDefault="00016F22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от 10 до 30 тысяч человек</w:t>
            </w:r>
          </w:p>
          <w:p w:rsidR="00016F22" w:rsidRPr="00EA0D28" w:rsidRDefault="00016F22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от 30 до 50 тысяч человек </w:t>
            </w:r>
          </w:p>
          <w:p w:rsidR="00016F22" w:rsidRPr="00EA0D28" w:rsidRDefault="00016F22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от 50 до 250 тысяч человек</w:t>
            </w:r>
          </w:p>
          <w:p w:rsidR="00016F22" w:rsidRPr="00EA0D28" w:rsidRDefault="00016F22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</w:p>
          <w:p w:rsidR="00016F22" w:rsidRDefault="00016F22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от 250 до 500 тысяч человек</w:t>
            </w:r>
          </w:p>
          <w:p w:rsidR="00903517" w:rsidRPr="00EA0D28" w:rsidRDefault="00903517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jc w:val="left"/>
              <w:rPr>
                <w:sz w:val="16"/>
                <w:szCs w:val="16"/>
              </w:rPr>
            </w:pPr>
          </w:p>
          <w:p w:rsidR="002D3724" w:rsidRPr="00EA0D28" w:rsidRDefault="002D3724" w:rsidP="007314FC">
            <w:pPr>
              <w:widowControl w:val="0"/>
              <w:spacing w:line="200" w:lineRule="exact"/>
              <w:ind w:right="-74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widowControl w:val="0"/>
              <w:spacing w:line="200" w:lineRule="exact"/>
              <w:ind w:left="-125" w:right="-74" w:firstLine="164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 на 8 тысяч человек</w:t>
            </w:r>
          </w:p>
          <w:p w:rsidR="00086490" w:rsidRDefault="00016F22" w:rsidP="00ED4891">
            <w:pPr>
              <w:widowControl w:val="0"/>
              <w:spacing w:line="200" w:lineRule="exact"/>
              <w:ind w:left="-122" w:right="-74" w:firstLine="164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 на 4 тысячи человек</w:t>
            </w:r>
          </w:p>
          <w:p w:rsidR="00016F22" w:rsidRPr="00EA0D28" w:rsidRDefault="00016F22" w:rsidP="00086490">
            <w:pPr>
              <w:widowControl w:val="0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</w:t>
            </w:r>
            <w:r w:rsidR="001D5778">
              <w:rPr>
                <w:sz w:val="16"/>
                <w:szCs w:val="16"/>
              </w:rPr>
              <w:t xml:space="preserve"> (троллейбус)</w:t>
            </w:r>
            <w:r w:rsidRPr="00EA0D28">
              <w:rPr>
                <w:sz w:val="16"/>
                <w:szCs w:val="16"/>
              </w:rPr>
              <w:t xml:space="preserve"> на 2 тысячи</w:t>
            </w:r>
            <w:r w:rsidR="001D5778">
              <w:rPr>
                <w:sz w:val="16"/>
                <w:szCs w:val="16"/>
              </w:rPr>
              <w:t xml:space="preserve">   человек</w:t>
            </w:r>
          </w:p>
          <w:p w:rsidR="00016F22" w:rsidRPr="00EA0D28" w:rsidRDefault="00016F22" w:rsidP="00746F83">
            <w:pPr>
              <w:widowControl w:val="0"/>
              <w:spacing w:line="200" w:lineRule="exact"/>
              <w:ind w:right="-74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 (троллейбус)  на  1,5 тыс</w:t>
            </w:r>
            <w:r w:rsidRPr="00EA0D28">
              <w:rPr>
                <w:sz w:val="16"/>
                <w:szCs w:val="16"/>
              </w:rPr>
              <w:t>я</w:t>
            </w:r>
            <w:r w:rsidRPr="00EA0D28">
              <w:rPr>
                <w:sz w:val="16"/>
                <w:szCs w:val="16"/>
              </w:rPr>
              <w:t>чи человек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jc w:val="left"/>
              <w:rPr>
                <w:sz w:val="16"/>
                <w:szCs w:val="16"/>
              </w:rPr>
            </w:pPr>
          </w:p>
          <w:p w:rsidR="002D3724" w:rsidRPr="00EA0D28" w:rsidRDefault="002D3724" w:rsidP="007314FC">
            <w:pPr>
              <w:widowControl w:val="0"/>
              <w:spacing w:line="200" w:lineRule="exact"/>
              <w:ind w:right="-74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widowControl w:val="0"/>
              <w:spacing w:line="200" w:lineRule="exact"/>
              <w:ind w:left="-125" w:right="-74" w:firstLine="164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 на 8 тысяч человек</w:t>
            </w:r>
          </w:p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 на 4 тысячи человек</w:t>
            </w:r>
          </w:p>
          <w:p w:rsidR="00016F22" w:rsidRPr="00EA0D28" w:rsidRDefault="00016F22" w:rsidP="00086490">
            <w:pPr>
              <w:widowControl w:val="0"/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</w:t>
            </w:r>
            <w:r w:rsidR="001D5778">
              <w:rPr>
                <w:sz w:val="16"/>
                <w:szCs w:val="16"/>
              </w:rPr>
              <w:t xml:space="preserve"> (троллейбус)</w:t>
            </w:r>
            <w:r w:rsidRPr="00EA0D28">
              <w:rPr>
                <w:sz w:val="16"/>
                <w:szCs w:val="16"/>
              </w:rPr>
              <w:t xml:space="preserve"> на 2 тысячи человек</w:t>
            </w:r>
          </w:p>
          <w:p w:rsidR="00016F22" w:rsidRPr="00EA0D28" w:rsidRDefault="00016F22" w:rsidP="00746F83">
            <w:pPr>
              <w:widowControl w:val="0"/>
              <w:spacing w:line="200" w:lineRule="exact"/>
              <w:ind w:right="-74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автобус (троллейбус)  на  1,5 тыс</w:t>
            </w:r>
            <w:r w:rsidRPr="00EA0D28">
              <w:rPr>
                <w:sz w:val="16"/>
                <w:szCs w:val="16"/>
              </w:rPr>
              <w:t>я</w:t>
            </w:r>
            <w:r w:rsidRPr="00EA0D28">
              <w:rPr>
                <w:sz w:val="16"/>
                <w:szCs w:val="16"/>
              </w:rPr>
              <w:t>чи человек</w:t>
            </w:r>
          </w:p>
        </w:tc>
        <w:tc>
          <w:tcPr>
            <w:tcW w:w="1980" w:type="dxa"/>
          </w:tcPr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rPr>
                <w:sz w:val="16"/>
                <w:szCs w:val="16"/>
                <w:highlight w:val="yellow"/>
              </w:rPr>
            </w:pPr>
          </w:p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64"/>
              <w:rPr>
                <w:sz w:val="16"/>
                <w:szCs w:val="16"/>
                <w:highlight w:val="yellow"/>
              </w:rPr>
            </w:pPr>
          </w:p>
          <w:p w:rsidR="002D3724" w:rsidRPr="00EA0D28" w:rsidRDefault="002D3724" w:rsidP="007314FC">
            <w:pPr>
              <w:widowControl w:val="0"/>
              <w:ind w:right="-74"/>
              <w:rPr>
                <w:sz w:val="16"/>
                <w:szCs w:val="16"/>
              </w:rPr>
            </w:pPr>
          </w:p>
          <w:p w:rsidR="00602ABB" w:rsidRDefault="00016F22" w:rsidP="00602ABB">
            <w:pPr>
              <w:widowControl w:val="0"/>
              <w:ind w:left="34" w:right="-74" w:firstLine="5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1 автобус на </w:t>
            </w:r>
            <w:r w:rsidR="001D5778">
              <w:rPr>
                <w:sz w:val="16"/>
                <w:szCs w:val="16"/>
              </w:rPr>
              <w:t>8</w:t>
            </w:r>
            <w:r w:rsidRPr="00EA0D28">
              <w:rPr>
                <w:sz w:val="16"/>
                <w:szCs w:val="16"/>
              </w:rPr>
              <w:t xml:space="preserve"> тысяч </w:t>
            </w:r>
          </w:p>
          <w:p w:rsidR="00016F22" w:rsidRPr="00EA0D28" w:rsidRDefault="001D5778" w:rsidP="00602ABB">
            <w:pPr>
              <w:widowControl w:val="0"/>
              <w:ind w:left="34" w:right="-74" w:firstLine="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016F22" w:rsidRPr="00EA0D28">
              <w:rPr>
                <w:sz w:val="16"/>
                <w:szCs w:val="16"/>
              </w:rPr>
              <w:t>еловек</w:t>
            </w:r>
            <w:r>
              <w:rPr>
                <w:sz w:val="16"/>
                <w:szCs w:val="16"/>
              </w:rPr>
              <w:t xml:space="preserve"> (всего 2 автоб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са)</w:t>
            </w:r>
          </w:p>
          <w:p w:rsidR="00016F22" w:rsidRPr="00EA0D28" w:rsidRDefault="00016F22" w:rsidP="00602ABB">
            <w:pPr>
              <w:widowControl w:val="0"/>
              <w:spacing w:line="200" w:lineRule="exact"/>
              <w:ind w:left="34" w:right="-74" w:firstLine="5"/>
              <w:jc w:val="left"/>
              <w:rPr>
                <w:sz w:val="16"/>
                <w:szCs w:val="16"/>
                <w:highlight w:val="yellow"/>
              </w:rPr>
            </w:pPr>
          </w:p>
          <w:p w:rsidR="00016F22" w:rsidRPr="00EA0D28" w:rsidRDefault="00016F22" w:rsidP="00746F83">
            <w:pPr>
              <w:widowControl w:val="0"/>
              <w:spacing w:line="200" w:lineRule="exact"/>
              <w:ind w:right="-74"/>
              <w:rPr>
                <w:sz w:val="16"/>
                <w:szCs w:val="16"/>
                <w:highlight w:val="yellow"/>
              </w:rPr>
            </w:pPr>
          </w:p>
        </w:tc>
      </w:tr>
      <w:tr w:rsidR="001D5778" w:rsidRPr="00767F25" w:rsidTr="00086490">
        <w:trPr>
          <w:cantSplit/>
          <w:trHeight w:val="481"/>
        </w:trPr>
        <w:tc>
          <w:tcPr>
            <w:tcW w:w="567" w:type="dxa"/>
          </w:tcPr>
          <w:p w:rsidR="001D5778" w:rsidRDefault="001D5778" w:rsidP="001D5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977" w:type="dxa"/>
          </w:tcPr>
          <w:p w:rsidR="001D5778" w:rsidRPr="00EA0D28" w:rsidRDefault="001D5778" w:rsidP="00746F83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 обслуживания населения на внутриобластных (междугородных) маршрутах с учетом железнодорожн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транспорта</w:t>
            </w:r>
          </w:p>
        </w:tc>
        <w:tc>
          <w:tcPr>
            <w:tcW w:w="2693" w:type="dxa"/>
          </w:tcPr>
          <w:p w:rsidR="001D5778" w:rsidRPr="00EA0D28" w:rsidRDefault="001D5778" w:rsidP="00086490">
            <w:pPr>
              <w:widowControl w:val="0"/>
              <w:spacing w:line="200" w:lineRule="exact"/>
              <w:ind w:right="-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 1 оборот (2 рейса) между районом и областным центром</w:t>
            </w:r>
          </w:p>
        </w:tc>
        <w:tc>
          <w:tcPr>
            <w:tcW w:w="2694" w:type="dxa"/>
          </w:tcPr>
          <w:p w:rsidR="001D5778" w:rsidRPr="00EA0D28" w:rsidRDefault="008053F9" w:rsidP="00086490">
            <w:pPr>
              <w:widowControl w:val="0"/>
              <w:spacing w:line="200" w:lineRule="exact"/>
              <w:ind w:right="-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 1 оборот (2 рейса) между районом и областным центром</w:t>
            </w:r>
          </w:p>
        </w:tc>
        <w:tc>
          <w:tcPr>
            <w:tcW w:w="1980" w:type="dxa"/>
          </w:tcPr>
          <w:p w:rsidR="001D5778" w:rsidRPr="00EA0D28" w:rsidRDefault="008053F9" w:rsidP="00086490">
            <w:pPr>
              <w:widowControl w:val="0"/>
              <w:spacing w:line="200" w:lineRule="exact"/>
              <w:ind w:right="-74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ежедневно 1 оборот (2 рейса) </w:t>
            </w:r>
          </w:p>
        </w:tc>
      </w:tr>
      <w:tr w:rsidR="008053F9" w:rsidRPr="00767F25" w:rsidTr="00334941">
        <w:trPr>
          <w:cantSplit/>
          <w:trHeight w:val="345"/>
        </w:trPr>
        <w:tc>
          <w:tcPr>
            <w:tcW w:w="567" w:type="dxa"/>
          </w:tcPr>
          <w:p w:rsidR="008053F9" w:rsidRPr="00EA0D28" w:rsidRDefault="00805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</w:tcPr>
          <w:p w:rsidR="008053F9" w:rsidRPr="008053F9" w:rsidRDefault="008053F9" w:rsidP="00746F83">
            <w:pPr>
              <w:pStyle w:val="ac"/>
              <w:spacing w:line="200" w:lineRule="exact"/>
              <w:rPr>
                <w:sz w:val="16"/>
                <w:szCs w:val="16"/>
                <w:highlight w:val="yellow"/>
              </w:rPr>
            </w:pPr>
            <w:r w:rsidRPr="008053F9">
              <w:rPr>
                <w:sz w:val="16"/>
                <w:szCs w:val="16"/>
              </w:rPr>
              <w:t>В области социального обслуживания</w:t>
            </w:r>
          </w:p>
        </w:tc>
      </w:tr>
      <w:tr w:rsidR="00016F22" w:rsidRPr="00767F25" w:rsidTr="00086490">
        <w:trPr>
          <w:cantSplit/>
          <w:trHeight w:val="433"/>
        </w:trPr>
        <w:tc>
          <w:tcPr>
            <w:tcW w:w="567" w:type="dxa"/>
          </w:tcPr>
          <w:p w:rsidR="00016F22" w:rsidRPr="00EA0D28" w:rsidRDefault="00746F83" w:rsidP="008053F9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3</w:t>
            </w:r>
            <w:r w:rsidR="008053F9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обеспеченности центрами социального обслуживания населения</w:t>
            </w:r>
          </w:p>
        </w:tc>
        <w:tc>
          <w:tcPr>
            <w:tcW w:w="2693" w:type="dxa"/>
          </w:tcPr>
          <w:p w:rsidR="00016F22" w:rsidRPr="00EA0D28" w:rsidRDefault="00016F22" w:rsidP="0008649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центр на административный ра</w:t>
            </w:r>
            <w:r w:rsidRPr="00EA0D28">
              <w:rPr>
                <w:sz w:val="16"/>
                <w:szCs w:val="16"/>
              </w:rPr>
              <w:t>й</w:t>
            </w:r>
            <w:r w:rsidRPr="00EA0D28">
              <w:rPr>
                <w:sz w:val="16"/>
                <w:szCs w:val="16"/>
              </w:rPr>
              <w:t>он</w:t>
            </w:r>
          </w:p>
        </w:tc>
        <w:tc>
          <w:tcPr>
            <w:tcW w:w="2694" w:type="dxa"/>
          </w:tcPr>
          <w:p w:rsidR="00016F22" w:rsidRPr="00EA0D28" w:rsidRDefault="00016F22" w:rsidP="0008649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центр на административный ра</w:t>
            </w:r>
            <w:r w:rsidRPr="00EA0D28">
              <w:rPr>
                <w:sz w:val="16"/>
                <w:szCs w:val="16"/>
              </w:rPr>
              <w:t>й</w:t>
            </w:r>
            <w:r w:rsidRPr="00EA0D28">
              <w:rPr>
                <w:sz w:val="16"/>
                <w:szCs w:val="16"/>
              </w:rPr>
              <w:t>он</w:t>
            </w:r>
          </w:p>
        </w:tc>
        <w:tc>
          <w:tcPr>
            <w:tcW w:w="1980" w:type="dxa"/>
          </w:tcPr>
          <w:p w:rsidR="00016F22" w:rsidRPr="00EA0D28" w:rsidRDefault="008053F9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центр на  </w:t>
            </w:r>
            <w:r w:rsidR="00016F22" w:rsidRPr="00EA0D28">
              <w:rPr>
                <w:sz w:val="16"/>
                <w:szCs w:val="16"/>
              </w:rPr>
              <w:t>район</w:t>
            </w:r>
          </w:p>
          <w:p w:rsidR="00016F22" w:rsidRPr="00EA0D28" w:rsidRDefault="00016F22" w:rsidP="00746F83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053F9" w:rsidRPr="00767F25" w:rsidTr="008053F9">
        <w:trPr>
          <w:cantSplit/>
          <w:trHeight w:val="251"/>
        </w:trPr>
        <w:tc>
          <w:tcPr>
            <w:tcW w:w="567" w:type="dxa"/>
          </w:tcPr>
          <w:p w:rsidR="008053F9" w:rsidRPr="00EA0D28" w:rsidRDefault="00805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</w:tcPr>
          <w:p w:rsidR="008053F9" w:rsidRPr="00EA0D28" w:rsidRDefault="008053F9" w:rsidP="00746F83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  <w:r w:rsidRPr="00EA0D28">
              <w:rPr>
                <w:b/>
                <w:sz w:val="16"/>
                <w:szCs w:val="16"/>
              </w:rPr>
              <w:t>В области здравоохранения</w:t>
            </w:r>
          </w:p>
        </w:tc>
      </w:tr>
      <w:tr w:rsidR="00016F22" w:rsidRPr="00767F25" w:rsidTr="00086490">
        <w:trPr>
          <w:cantSplit/>
        </w:trPr>
        <w:tc>
          <w:tcPr>
            <w:tcW w:w="567" w:type="dxa"/>
          </w:tcPr>
          <w:p w:rsidR="00016F22" w:rsidRPr="00EA0D28" w:rsidRDefault="00746F83" w:rsidP="008053F9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3</w:t>
            </w:r>
            <w:r w:rsidR="008053F9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016F22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бюджетной обеспеченности расходов на здравоохранение на одного жителя</w:t>
            </w:r>
          </w:p>
          <w:p w:rsidR="00903517" w:rsidRPr="00EA0D28" w:rsidRDefault="00903517" w:rsidP="00746F8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6F22" w:rsidRPr="00EA0D28" w:rsidRDefault="008053F9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размерах, установленных законом Республики Беларусь о бюджете Республики Беларусь на очередной финансовый год</w:t>
            </w:r>
            <w:r w:rsidR="00016F22" w:rsidRPr="00EA0D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016F22" w:rsidRPr="00EA0D28" w:rsidRDefault="008053F9" w:rsidP="00746F83">
            <w:pPr>
              <w:spacing w:line="200" w:lineRule="exact"/>
              <w:rPr>
                <w:color w:val="000080"/>
                <w:sz w:val="16"/>
                <w:szCs w:val="16"/>
              </w:rPr>
            </w:pPr>
            <w:r>
              <w:rPr>
                <w:sz w:val="16"/>
                <w:szCs w:val="16"/>
              </w:rPr>
              <w:t>343,08 рублей</w:t>
            </w:r>
            <w:r w:rsidR="00016F22" w:rsidRPr="00EA0D28">
              <w:rPr>
                <w:sz w:val="16"/>
                <w:szCs w:val="16"/>
              </w:rPr>
              <w:t xml:space="preserve"> на одного жителя</w:t>
            </w:r>
            <w:r>
              <w:rPr>
                <w:sz w:val="16"/>
                <w:szCs w:val="16"/>
              </w:rPr>
              <w:t xml:space="preserve"> (установлено решением Могиле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 областного Совета депутатов от 22.12.2018 № 7-2)</w:t>
            </w:r>
          </w:p>
        </w:tc>
        <w:tc>
          <w:tcPr>
            <w:tcW w:w="1980" w:type="dxa"/>
          </w:tcPr>
          <w:p w:rsidR="00016F22" w:rsidRPr="00EA0D28" w:rsidRDefault="002A6DD2" w:rsidP="008053F9">
            <w:pPr>
              <w:spacing w:line="200" w:lineRule="exact"/>
              <w:rPr>
                <w:color w:val="00008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235,90</w:t>
            </w:r>
            <w:r w:rsidR="008053F9">
              <w:rPr>
                <w:color w:val="000000"/>
                <w:sz w:val="16"/>
                <w:szCs w:val="16"/>
              </w:rPr>
              <w:t xml:space="preserve"> </w:t>
            </w:r>
            <w:r w:rsidR="008053F9">
              <w:rPr>
                <w:sz w:val="16"/>
                <w:szCs w:val="16"/>
              </w:rPr>
              <w:t xml:space="preserve">рублей </w:t>
            </w:r>
            <w:r w:rsidR="00016F22" w:rsidRPr="00EA0D28">
              <w:rPr>
                <w:sz w:val="16"/>
                <w:szCs w:val="16"/>
              </w:rPr>
              <w:t>на одного ж</w:t>
            </w:r>
            <w:r w:rsidR="00016F22" w:rsidRPr="00EA0D28">
              <w:rPr>
                <w:sz w:val="16"/>
                <w:szCs w:val="16"/>
              </w:rPr>
              <w:t>и</w:t>
            </w:r>
            <w:r w:rsidR="00016F22" w:rsidRPr="00EA0D28">
              <w:rPr>
                <w:sz w:val="16"/>
                <w:szCs w:val="16"/>
              </w:rPr>
              <w:t>теля</w:t>
            </w:r>
          </w:p>
        </w:tc>
      </w:tr>
      <w:tr w:rsidR="00016F22" w:rsidRPr="00767F25" w:rsidTr="00086490">
        <w:trPr>
          <w:cantSplit/>
          <w:trHeight w:val="2523"/>
        </w:trPr>
        <w:tc>
          <w:tcPr>
            <w:tcW w:w="567" w:type="dxa"/>
          </w:tcPr>
          <w:p w:rsidR="00016F22" w:rsidRPr="00EA0D28" w:rsidRDefault="00746F83" w:rsidP="008053F9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lastRenderedPageBreak/>
              <w:t>3</w:t>
            </w:r>
            <w:r w:rsidR="008053F9">
              <w:rPr>
                <w:sz w:val="16"/>
                <w:szCs w:val="16"/>
              </w:rPr>
              <w:t>7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обеспеченности врачами общей практики, участковыми врачами (терапевтами и педиатрами суммарно):</w:t>
            </w: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в том числе</w:t>
            </w:r>
            <w:r w:rsidR="00356FDE">
              <w:rPr>
                <w:sz w:val="16"/>
                <w:szCs w:val="16"/>
              </w:rPr>
              <w:t>:</w:t>
            </w:r>
            <w:r w:rsidRPr="00EA0D28">
              <w:rPr>
                <w:sz w:val="16"/>
                <w:szCs w:val="16"/>
              </w:rPr>
              <w:t xml:space="preserve"> </w:t>
            </w:r>
          </w:p>
          <w:p w:rsidR="00016F22" w:rsidRPr="00EA0D28" w:rsidRDefault="00016F22" w:rsidP="00746F83">
            <w:pPr>
              <w:spacing w:line="200" w:lineRule="exact"/>
              <w:ind w:firstLine="328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участковыми врачами – терапевт</w:t>
            </w:r>
            <w:r w:rsidRPr="00EA0D28">
              <w:rPr>
                <w:sz w:val="16"/>
                <w:szCs w:val="16"/>
              </w:rPr>
              <w:t>а</w:t>
            </w:r>
            <w:r w:rsidRPr="00EA0D28">
              <w:rPr>
                <w:sz w:val="16"/>
                <w:szCs w:val="16"/>
              </w:rPr>
              <w:t xml:space="preserve">ми </w:t>
            </w:r>
          </w:p>
          <w:p w:rsidR="00016F22" w:rsidRPr="00EA0D28" w:rsidRDefault="00016F22" w:rsidP="00746F83">
            <w:pPr>
              <w:spacing w:line="200" w:lineRule="exact"/>
              <w:ind w:firstLine="328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участковыми врачами педиатрами </w:t>
            </w:r>
          </w:p>
          <w:p w:rsidR="008053F9" w:rsidRDefault="008053F9" w:rsidP="00903517">
            <w:pPr>
              <w:spacing w:line="200" w:lineRule="exact"/>
              <w:ind w:firstLine="328"/>
              <w:rPr>
                <w:sz w:val="16"/>
                <w:szCs w:val="16"/>
              </w:rPr>
            </w:pPr>
          </w:p>
          <w:p w:rsidR="00086490" w:rsidRDefault="00086490" w:rsidP="00903517">
            <w:pPr>
              <w:spacing w:line="200" w:lineRule="exact"/>
              <w:ind w:firstLine="328"/>
              <w:rPr>
                <w:sz w:val="16"/>
                <w:szCs w:val="16"/>
              </w:rPr>
            </w:pPr>
          </w:p>
          <w:p w:rsidR="00016F22" w:rsidRDefault="00016F22" w:rsidP="00903517">
            <w:pPr>
              <w:spacing w:line="200" w:lineRule="exact"/>
              <w:ind w:firstLine="328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врачами общей практики</w:t>
            </w:r>
          </w:p>
          <w:p w:rsidR="00903517" w:rsidRPr="00EA0D28" w:rsidRDefault="00903517" w:rsidP="00903517">
            <w:pPr>
              <w:spacing w:line="200" w:lineRule="exact"/>
              <w:ind w:firstLine="328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1,3 тыс.</w:t>
            </w:r>
            <w:r w:rsidR="00F91545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жителей</w:t>
            </w:r>
          </w:p>
          <w:p w:rsidR="00016F22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B1F52" w:rsidRDefault="002B1F5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C04052" w:rsidRPr="00EA0D28" w:rsidRDefault="00C0405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1,7 тыс.</w:t>
            </w:r>
          </w:p>
          <w:p w:rsidR="002A6DD2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взрослого населения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0,8 тыс.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детского населения</w:t>
            </w:r>
          </w:p>
          <w:p w:rsidR="002A6DD2" w:rsidRDefault="002A6DD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86490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1,3 тыс.</w:t>
            </w:r>
            <w:r w:rsidR="008053F9">
              <w:rPr>
                <w:sz w:val="16"/>
                <w:szCs w:val="16"/>
              </w:rPr>
              <w:t xml:space="preserve"> взрослого и де</w:t>
            </w:r>
            <w:r w:rsidR="008053F9">
              <w:rPr>
                <w:sz w:val="16"/>
                <w:szCs w:val="16"/>
              </w:rPr>
              <w:t>т</w:t>
            </w:r>
            <w:r w:rsidR="008053F9">
              <w:rPr>
                <w:sz w:val="16"/>
                <w:szCs w:val="16"/>
              </w:rPr>
              <w:t>ского населения</w:t>
            </w:r>
          </w:p>
          <w:p w:rsidR="00ED4891" w:rsidRDefault="00ED4891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8053F9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врач на 1,5 тысячи взрослого населения</w:t>
            </w:r>
          </w:p>
        </w:tc>
        <w:tc>
          <w:tcPr>
            <w:tcW w:w="2694" w:type="dxa"/>
            <w:tcBorders>
              <w:right w:val="nil"/>
            </w:tcBorders>
          </w:tcPr>
          <w:p w:rsidR="00016F22" w:rsidRPr="00EA0D28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1,3 тыс.</w:t>
            </w:r>
            <w:r w:rsidR="00F91545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жителей</w:t>
            </w:r>
          </w:p>
          <w:p w:rsidR="00016F22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B1F52" w:rsidRDefault="002B1F5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C04052" w:rsidRPr="00EA0D28" w:rsidRDefault="00C0405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1,7 тыс.</w:t>
            </w:r>
          </w:p>
          <w:p w:rsidR="002A6DD2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взрослого населения</w:t>
            </w:r>
          </w:p>
          <w:p w:rsidR="00016F22" w:rsidRPr="00EA0D28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0,8 тыс.</w:t>
            </w:r>
          </w:p>
          <w:p w:rsidR="008053F9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детского населения</w:t>
            </w:r>
          </w:p>
          <w:p w:rsidR="002A6DD2" w:rsidRDefault="002A6DD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Default="008053F9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1,3 тыс.</w:t>
            </w:r>
            <w:r>
              <w:rPr>
                <w:sz w:val="16"/>
                <w:szCs w:val="16"/>
              </w:rPr>
              <w:t xml:space="preserve"> взрослого и 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ского населения</w:t>
            </w:r>
          </w:p>
          <w:p w:rsidR="00356FDE" w:rsidRDefault="00356FDE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8053F9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врач на 1,5 тысячи взрослого населения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16F22" w:rsidRPr="00EA0D28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</w:t>
            </w:r>
            <w:r w:rsidR="00BE62E0">
              <w:rPr>
                <w:sz w:val="16"/>
                <w:szCs w:val="16"/>
              </w:rPr>
              <w:t>,</w:t>
            </w:r>
            <w:r w:rsidR="008053F9">
              <w:rPr>
                <w:sz w:val="16"/>
                <w:szCs w:val="16"/>
              </w:rPr>
              <w:t>2</w:t>
            </w:r>
            <w:r w:rsidR="002A6DD2">
              <w:rPr>
                <w:sz w:val="16"/>
                <w:szCs w:val="16"/>
              </w:rPr>
              <w:t xml:space="preserve">65 </w:t>
            </w:r>
            <w:r w:rsidRPr="00EA0D28">
              <w:rPr>
                <w:sz w:val="16"/>
                <w:szCs w:val="16"/>
              </w:rPr>
              <w:t>тыс. ж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телей</w:t>
            </w:r>
          </w:p>
          <w:p w:rsidR="00C04052" w:rsidRDefault="00C0405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A6DD2" w:rsidRDefault="002A6DD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A6DD2" w:rsidRDefault="002A6DD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A6DD2" w:rsidRDefault="002A6DD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0,</w:t>
            </w:r>
            <w:r w:rsidR="002A6DD2">
              <w:rPr>
                <w:sz w:val="16"/>
                <w:szCs w:val="16"/>
              </w:rPr>
              <w:t>798</w:t>
            </w:r>
            <w:r w:rsidR="008053F9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тыс.</w:t>
            </w:r>
            <w:r w:rsidR="00356FDE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де</w:t>
            </w:r>
            <w:r w:rsidRPr="00EA0D28">
              <w:rPr>
                <w:sz w:val="16"/>
                <w:szCs w:val="16"/>
              </w:rPr>
              <w:t>т</w:t>
            </w:r>
            <w:r w:rsidRPr="00EA0D28">
              <w:rPr>
                <w:sz w:val="16"/>
                <w:szCs w:val="16"/>
              </w:rPr>
              <w:t>ского населения</w:t>
            </w:r>
          </w:p>
          <w:p w:rsidR="002A6DD2" w:rsidRDefault="002A6DD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Default="00016F22" w:rsidP="00C04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</w:t>
            </w:r>
            <w:r w:rsidR="00BE62E0">
              <w:rPr>
                <w:sz w:val="16"/>
                <w:szCs w:val="16"/>
              </w:rPr>
              <w:t>2</w:t>
            </w:r>
            <w:r w:rsidR="00356FDE">
              <w:rPr>
                <w:sz w:val="16"/>
                <w:szCs w:val="16"/>
              </w:rPr>
              <w:t>8</w:t>
            </w:r>
            <w:r w:rsidR="00ED4891">
              <w:rPr>
                <w:sz w:val="16"/>
                <w:szCs w:val="16"/>
              </w:rPr>
              <w:t>0</w:t>
            </w:r>
            <w:r w:rsidR="00C04052"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 xml:space="preserve">тыс. </w:t>
            </w:r>
            <w:r w:rsidR="00356FDE">
              <w:rPr>
                <w:sz w:val="16"/>
                <w:szCs w:val="16"/>
              </w:rPr>
              <w:t>взрослого и детского населения</w:t>
            </w:r>
          </w:p>
          <w:p w:rsidR="008053F9" w:rsidRPr="00356FDE" w:rsidRDefault="00356FDE" w:rsidP="00ED489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врач на 1,</w:t>
            </w:r>
            <w:r>
              <w:rPr>
                <w:sz w:val="16"/>
                <w:szCs w:val="16"/>
              </w:rPr>
              <w:t>4</w:t>
            </w:r>
            <w:r w:rsidR="00ED489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 xml:space="preserve">тыс. </w:t>
            </w:r>
            <w:r>
              <w:rPr>
                <w:sz w:val="16"/>
                <w:szCs w:val="16"/>
              </w:rPr>
              <w:t>взрослого  населения</w:t>
            </w:r>
          </w:p>
        </w:tc>
      </w:tr>
      <w:tr w:rsidR="00356FDE" w:rsidRPr="00767F25" w:rsidTr="00C50B14">
        <w:trPr>
          <w:cantSplit/>
          <w:trHeight w:val="1913"/>
        </w:trPr>
        <w:tc>
          <w:tcPr>
            <w:tcW w:w="567" w:type="dxa"/>
            <w:vMerge w:val="restart"/>
          </w:tcPr>
          <w:p w:rsidR="00356FDE" w:rsidRPr="00EA0D28" w:rsidRDefault="00356FDE" w:rsidP="00356FDE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обеспеченности:</w:t>
            </w:r>
          </w:p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38.1</w:t>
            </w:r>
            <w:r w:rsidR="00086490">
              <w:rPr>
                <w:sz w:val="16"/>
                <w:szCs w:val="16"/>
              </w:rPr>
              <w:t xml:space="preserve">.  </w:t>
            </w:r>
            <w:r w:rsidRPr="00EA0D28">
              <w:rPr>
                <w:sz w:val="16"/>
                <w:szCs w:val="16"/>
              </w:rPr>
              <w:t xml:space="preserve">койками </w:t>
            </w:r>
          </w:p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356FDE" w:rsidRPr="00EA0D28" w:rsidRDefault="00E14924" w:rsidP="00746F8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56FDE" w:rsidRPr="00EA0D28">
              <w:rPr>
                <w:sz w:val="16"/>
                <w:szCs w:val="16"/>
              </w:rPr>
              <w:t>38.2</w:t>
            </w:r>
            <w:r w:rsidR="00086490">
              <w:rPr>
                <w:sz w:val="16"/>
                <w:szCs w:val="16"/>
              </w:rPr>
              <w:t xml:space="preserve">.  </w:t>
            </w:r>
            <w:r w:rsidR="00356FDE" w:rsidRPr="00EA0D28">
              <w:rPr>
                <w:sz w:val="16"/>
                <w:szCs w:val="16"/>
              </w:rPr>
              <w:t>аптеками</w:t>
            </w:r>
          </w:p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38.3. бригадами скорой медицинской помощи </w:t>
            </w:r>
          </w:p>
          <w:p w:rsidR="00356FDE" w:rsidRPr="00EA0D28" w:rsidRDefault="00356FDE" w:rsidP="00746F8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9 коек на 1 тыс.</w:t>
            </w:r>
            <w:r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жителей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аптека на 8 тыс. жителей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бригады</w:t>
            </w:r>
            <w:r w:rsidRPr="00EA0D28">
              <w:rPr>
                <w:sz w:val="16"/>
                <w:szCs w:val="16"/>
              </w:rPr>
              <w:t xml:space="preserve"> скорой медицинской помощи </w:t>
            </w:r>
            <w:r>
              <w:rPr>
                <w:sz w:val="16"/>
                <w:szCs w:val="16"/>
              </w:rPr>
              <w:t>в районах с населением до 15 тысяч жителей</w:t>
            </w:r>
          </w:p>
        </w:tc>
        <w:tc>
          <w:tcPr>
            <w:tcW w:w="2694" w:type="dxa"/>
            <w:tcBorders>
              <w:right w:val="nil"/>
            </w:tcBorders>
          </w:tcPr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9 коек на 1 тыс.</w:t>
            </w:r>
            <w:r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жителей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аптека на 8 тыс. жителей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E14924" w:rsidP="00E1492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бригады</w:t>
            </w:r>
            <w:r w:rsidRPr="00EA0D28">
              <w:rPr>
                <w:sz w:val="16"/>
                <w:szCs w:val="16"/>
              </w:rPr>
              <w:t xml:space="preserve"> скорой медицинской помощи </w:t>
            </w:r>
            <w:r>
              <w:rPr>
                <w:sz w:val="16"/>
                <w:szCs w:val="16"/>
              </w:rPr>
              <w:t>в районах с населением до 15 тысяч жителей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</w:p>
          <w:p w:rsidR="00356FDE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Default="00E1492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ED489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коек на 1 тыс. жит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(в целом по области)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1  аптека на </w:t>
            </w:r>
            <w:r>
              <w:rPr>
                <w:sz w:val="16"/>
                <w:szCs w:val="16"/>
              </w:rPr>
              <w:t>4,</w:t>
            </w:r>
            <w:r w:rsidR="00ED4891">
              <w:rPr>
                <w:sz w:val="16"/>
                <w:szCs w:val="16"/>
              </w:rPr>
              <w:t>2</w:t>
            </w:r>
            <w:r w:rsidRPr="00EA0D28">
              <w:rPr>
                <w:sz w:val="16"/>
                <w:szCs w:val="16"/>
              </w:rPr>
              <w:t xml:space="preserve"> тыс.</w:t>
            </w:r>
            <w:r>
              <w:rPr>
                <w:sz w:val="16"/>
                <w:szCs w:val="16"/>
              </w:rPr>
              <w:t xml:space="preserve"> </w:t>
            </w:r>
            <w:r w:rsidRPr="00EA0D28">
              <w:rPr>
                <w:sz w:val="16"/>
                <w:szCs w:val="16"/>
              </w:rPr>
              <w:t>человек</w:t>
            </w:r>
          </w:p>
          <w:p w:rsidR="00356FDE" w:rsidRPr="00E14924" w:rsidRDefault="00E14924" w:rsidP="00ED489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бригады</w:t>
            </w:r>
            <w:r w:rsidR="00356FDE" w:rsidRPr="00EA0D28">
              <w:rPr>
                <w:sz w:val="16"/>
                <w:szCs w:val="16"/>
              </w:rPr>
              <w:t xml:space="preserve"> скорой мед</w:t>
            </w:r>
            <w:r w:rsidR="00356FDE" w:rsidRPr="00EA0D28">
              <w:rPr>
                <w:sz w:val="16"/>
                <w:szCs w:val="16"/>
              </w:rPr>
              <w:t>и</w:t>
            </w:r>
            <w:r w:rsidR="00356FDE" w:rsidRPr="00EA0D28">
              <w:rPr>
                <w:sz w:val="16"/>
                <w:szCs w:val="16"/>
              </w:rPr>
              <w:t>цин</w:t>
            </w:r>
            <w:r>
              <w:rPr>
                <w:sz w:val="16"/>
                <w:szCs w:val="16"/>
              </w:rPr>
              <w:t>ской помощи на       1</w:t>
            </w:r>
            <w:r w:rsidR="00ED4891">
              <w:rPr>
                <w:sz w:val="16"/>
                <w:szCs w:val="16"/>
              </w:rPr>
              <w:t>3,3</w:t>
            </w:r>
            <w:r w:rsidR="00356FDE">
              <w:rPr>
                <w:sz w:val="16"/>
                <w:szCs w:val="16"/>
              </w:rPr>
              <w:t xml:space="preserve"> </w:t>
            </w:r>
            <w:r w:rsidR="00356FDE" w:rsidRPr="00EA0D28">
              <w:rPr>
                <w:sz w:val="16"/>
                <w:szCs w:val="16"/>
              </w:rPr>
              <w:t>тыс. жителей</w:t>
            </w:r>
          </w:p>
        </w:tc>
      </w:tr>
      <w:tr w:rsidR="00356FDE" w:rsidRPr="00767F25" w:rsidTr="00086490">
        <w:trPr>
          <w:cantSplit/>
        </w:trPr>
        <w:tc>
          <w:tcPr>
            <w:tcW w:w="567" w:type="dxa"/>
            <w:vMerge/>
          </w:tcPr>
          <w:p w:rsidR="00356FDE" w:rsidRPr="00EA0D28" w:rsidRDefault="00356FDE" w:rsidP="00356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56FDE" w:rsidRPr="00EA0D28" w:rsidRDefault="00356FDE" w:rsidP="00356FDE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38.4. специальными автомобилями:</w:t>
            </w:r>
          </w:p>
          <w:p w:rsidR="00356FDE" w:rsidRPr="00EA0D28" w:rsidRDefault="00356FDE" w:rsidP="00356FDE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амбулаторий, больниц сестринск</w:t>
            </w:r>
            <w:r w:rsidRPr="00EA0D28">
              <w:rPr>
                <w:sz w:val="16"/>
                <w:szCs w:val="16"/>
              </w:rPr>
              <w:t>о</w:t>
            </w:r>
            <w:r w:rsidRPr="00EA0D28">
              <w:rPr>
                <w:sz w:val="16"/>
                <w:szCs w:val="16"/>
              </w:rPr>
              <w:t>го ухода</w:t>
            </w:r>
          </w:p>
          <w:p w:rsidR="00356FDE" w:rsidRPr="00EA0D28" w:rsidRDefault="00356FDE" w:rsidP="00356FDE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 участковых больниц с коечным фондом:</w:t>
            </w:r>
          </w:p>
          <w:p w:rsidR="00356FDE" w:rsidRPr="00EA0D28" w:rsidRDefault="00356FDE" w:rsidP="00356FDE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      20 коек и менее</w:t>
            </w:r>
          </w:p>
          <w:p w:rsidR="00356FDE" w:rsidRPr="00EA0D28" w:rsidRDefault="00356FDE" w:rsidP="00356FDE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             более 20 коек</w:t>
            </w:r>
          </w:p>
        </w:tc>
        <w:tc>
          <w:tcPr>
            <w:tcW w:w="2693" w:type="dxa"/>
            <w:tcBorders>
              <w:right w:val="nil"/>
            </w:tcBorders>
          </w:tcPr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специальный автомобиль «мед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цинская помощь»</w:t>
            </w: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специальный автомобиль «мед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цинская помощь»</w:t>
            </w: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 специальных автомобиля «мед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цинская помощь»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специальный автомобиль «мед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цинская помощь»</w:t>
            </w: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1 специальный автомобиль  «мед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 xml:space="preserve">цинская помощь» </w:t>
            </w: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356FDE" w:rsidRPr="00EA0D28" w:rsidRDefault="00356FDE" w:rsidP="00356F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 специальных автомобиля «мед</w:t>
            </w:r>
            <w:r w:rsidRPr="00EA0D28">
              <w:rPr>
                <w:sz w:val="16"/>
                <w:szCs w:val="16"/>
              </w:rPr>
              <w:t>и</w:t>
            </w:r>
            <w:r w:rsidRPr="00EA0D28">
              <w:rPr>
                <w:sz w:val="16"/>
                <w:szCs w:val="16"/>
              </w:rPr>
              <w:t>цинская помощь»</w:t>
            </w:r>
          </w:p>
          <w:p w:rsidR="00356FDE" w:rsidRPr="00EA0D28" w:rsidRDefault="00356FDE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56FDE" w:rsidRPr="00EA0D28" w:rsidRDefault="006F58BF" w:rsidP="00746F83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 w:rsidRPr="006F58BF">
              <w:rPr>
                <w:sz w:val="16"/>
                <w:szCs w:val="16"/>
              </w:rPr>
              <w:t>3 специальных автом</w:t>
            </w:r>
            <w:r w:rsidRPr="006F58BF">
              <w:rPr>
                <w:sz w:val="16"/>
                <w:szCs w:val="16"/>
              </w:rPr>
              <w:t>о</w:t>
            </w:r>
            <w:r w:rsidRPr="006F58BF">
              <w:rPr>
                <w:sz w:val="16"/>
                <w:szCs w:val="16"/>
              </w:rPr>
              <w:t>биля «медицинская п</w:t>
            </w:r>
            <w:r w:rsidRPr="006F58BF">
              <w:rPr>
                <w:sz w:val="16"/>
                <w:szCs w:val="16"/>
              </w:rPr>
              <w:t>о</w:t>
            </w:r>
            <w:r w:rsidRPr="006F58BF">
              <w:rPr>
                <w:sz w:val="16"/>
                <w:szCs w:val="16"/>
              </w:rPr>
              <w:t>мощь»</w:t>
            </w:r>
          </w:p>
        </w:tc>
      </w:tr>
      <w:tr w:rsidR="00C50B14" w:rsidRPr="00767F25" w:rsidTr="00C50B14">
        <w:trPr>
          <w:cantSplit/>
        </w:trPr>
        <w:tc>
          <w:tcPr>
            <w:tcW w:w="567" w:type="dxa"/>
          </w:tcPr>
          <w:p w:rsidR="00C50B14" w:rsidRPr="00EA0D28" w:rsidRDefault="00C50B14" w:rsidP="00356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50B14" w:rsidRPr="006F58BF" w:rsidRDefault="00C50B1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50B14" w:rsidRPr="006F58BF" w:rsidRDefault="00C50B1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50B14" w:rsidRPr="006F58BF" w:rsidRDefault="00C50B1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50B14" w:rsidRPr="006F58BF" w:rsidRDefault="00C50B1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6F58BF" w:rsidRPr="00767F25" w:rsidTr="00334941">
        <w:trPr>
          <w:cantSplit/>
        </w:trPr>
        <w:tc>
          <w:tcPr>
            <w:tcW w:w="567" w:type="dxa"/>
          </w:tcPr>
          <w:p w:rsidR="006F58BF" w:rsidRPr="00EA0D28" w:rsidRDefault="006F5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  <w:vAlign w:val="center"/>
          </w:tcPr>
          <w:p w:rsidR="006F58BF" w:rsidRDefault="006F58BF" w:rsidP="002D3724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EA0D28">
              <w:rPr>
                <w:b/>
                <w:sz w:val="16"/>
                <w:szCs w:val="16"/>
              </w:rPr>
              <w:t>В области торговли</w:t>
            </w:r>
            <w:r>
              <w:rPr>
                <w:b/>
                <w:sz w:val="16"/>
                <w:szCs w:val="16"/>
              </w:rPr>
              <w:t>, общественного питания</w:t>
            </w:r>
            <w:r w:rsidRPr="00EA0D28">
              <w:rPr>
                <w:b/>
                <w:sz w:val="16"/>
                <w:szCs w:val="16"/>
              </w:rPr>
              <w:t xml:space="preserve"> и бытового обслуживания</w:t>
            </w:r>
          </w:p>
          <w:p w:rsidR="006F58BF" w:rsidRPr="00EA0D28" w:rsidRDefault="006F58BF" w:rsidP="00746F83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16F22" w:rsidRPr="00767F25" w:rsidTr="00C50B14">
        <w:trPr>
          <w:cantSplit/>
          <w:trHeight w:val="400"/>
        </w:trPr>
        <w:tc>
          <w:tcPr>
            <w:tcW w:w="567" w:type="dxa"/>
          </w:tcPr>
          <w:p w:rsidR="00016F22" w:rsidRPr="00EA0D28" w:rsidRDefault="006F5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46F83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обеспеченности населения торговой площадью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6F22" w:rsidRPr="00EA0D28" w:rsidRDefault="00016F22" w:rsidP="00C50B14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600 квадрат</w:t>
            </w:r>
            <w:r w:rsidR="006F58BF">
              <w:rPr>
                <w:sz w:val="16"/>
                <w:szCs w:val="16"/>
              </w:rPr>
              <w:t>ных метров на 1 тысячу человек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600 квадратных метров на 1 тысячу человек</w:t>
            </w:r>
          </w:p>
        </w:tc>
        <w:tc>
          <w:tcPr>
            <w:tcW w:w="1980" w:type="dxa"/>
          </w:tcPr>
          <w:p w:rsidR="00016F22" w:rsidRPr="00EA0D28" w:rsidRDefault="006F58BF" w:rsidP="00ED4891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  <w:r w:rsidR="00ED4891">
              <w:rPr>
                <w:sz w:val="16"/>
                <w:szCs w:val="16"/>
              </w:rPr>
              <w:t>90,02</w:t>
            </w:r>
            <w:r w:rsidR="00903517">
              <w:rPr>
                <w:sz w:val="16"/>
                <w:szCs w:val="16"/>
              </w:rPr>
              <w:t xml:space="preserve"> </w:t>
            </w:r>
            <w:r w:rsidR="00016F22" w:rsidRPr="00EA0D28">
              <w:rPr>
                <w:sz w:val="16"/>
                <w:szCs w:val="16"/>
              </w:rPr>
              <w:t>квадратных мет</w:t>
            </w:r>
            <w:r w:rsidR="00C04052">
              <w:rPr>
                <w:sz w:val="16"/>
                <w:szCs w:val="16"/>
              </w:rPr>
              <w:t xml:space="preserve">ра </w:t>
            </w:r>
            <w:r w:rsidR="00016F22" w:rsidRPr="00EA0D28">
              <w:rPr>
                <w:sz w:val="16"/>
                <w:szCs w:val="16"/>
              </w:rPr>
              <w:t>на 1 тысячу человек</w:t>
            </w:r>
          </w:p>
        </w:tc>
      </w:tr>
      <w:tr w:rsidR="00016F22" w:rsidRPr="00767F25" w:rsidTr="00086490">
        <w:trPr>
          <w:cantSplit/>
          <w:trHeight w:val="701"/>
        </w:trPr>
        <w:tc>
          <w:tcPr>
            <w:tcW w:w="567" w:type="dxa"/>
          </w:tcPr>
          <w:p w:rsidR="00016F22" w:rsidRPr="00EA0D28" w:rsidRDefault="006F5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 обеспеченности населения местами в общедоступных объектах общественного питания</w:t>
            </w:r>
            <w:r w:rsidR="006F58BF">
              <w:rPr>
                <w:sz w:val="16"/>
                <w:szCs w:val="16"/>
              </w:rPr>
              <w:t>:</w:t>
            </w:r>
          </w:p>
          <w:p w:rsidR="00016F22" w:rsidRPr="00EA0D28" w:rsidRDefault="006F58BF" w:rsidP="00746F8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области, городам Могилеву и Бо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руйску</w:t>
            </w:r>
          </w:p>
          <w:p w:rsidR="00016F22" w:rsidRPr="00EA0D28" w:rsidRDefault="006F58BF" w:rsidP="00746F8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районах</w:t>
            </w:r>
          </w:p>
        </w:tc>
        <w:tc>
          <w:tcPr>
            <w:tcW w:w="2693" w:type="dxa"/>
          </w:tcPr>
          <w:p w:rsidR="006F58BF" w:rsidRDefault="006F58BF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4</w:t>
            </w:r>
            <w:r w:rsidR="006F58BF">
              <w:rPr>
                <w:sz w:val="16"/>
                <w:szCs w:val="16"/>
              </w:rPr>
              <w:t>0 мест на 1 ты. человек</w:t>
            </w:r>
          </w:p>
          <w:p w:rsidR="00C50B14" w:rsidRDefault="00C50B1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22 места на 1 тыс. человек в ра</w:t>
            </w:r>
            <w:r w:rsidRPr="00EA0D28">
              <w:rPr>
                <w:sz w:val="16"/>
                <w:szCs w:val="16"/>
              </w:rPr>
              <w:t>й</w:t>
            </w:r>
            <w:r w:rsidRPr="00EA0D28">
              <w:rPr>
                <w:sz w:val="16"/>
                <w:szCs w:val="16"/>
              </w:rPr>
              <w:t>онах</w:t>
            </w:r>
          </w:p>
        </w:tc>
        <w:tc>
          <w:tcPr>
            <w:tcW w:w="2694" w:type="dxa"/>
          </w:tcPr>
          <w:p w:rsidR="006F58BF" w:rsidRDefault="006F58BF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6F58BF" w:rsidRDefault="00C50B14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мест на 1 ты. человек</w:t>
            </w:r>
          </w:p>
          <w:p w:rsidR="00C50B14" w:rsidRDefault="00C50B14" w:rsidP="006F58B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016F22" w:rsidRPr="00EA0D28" w:rsidRDefault="00C50B14" w:rsidP="006F58BF">
            <w:pPr>
              <w:spacing w:line="200" w:lineRule="exact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</w:t>
            </w:r>
            <w:r w:rsidR="006F58BF">
              <w:rPr>
                <w:sz w:val="16"/>
                <w:szCs w:val="16"/>
              </w:rPr>
              <w:t xml:space="preserve"> мест</w:t>
            </w:r>
            <w:r>
              <w:rPr>
                <w:sz w:val="16"/>
                <w:szCs w:val="16"/>
              </w:rPr>
              <w:t>а</w:t>
            </w:r>
            <w:r w:rsidR="00016F22" w:rsidRPr="00EA0D28">
              <w:rPr>
                <w:sz w:val="16"/>
                <w:szCs w:val="16"/>
              </w:rPr>
              <w:t xml:space="preserve"> на 1 тыс. человек </w:t>
            </w:r>
          </w:p>
        </w:tc>
        <w:tc>
          <w:tcPr>
            <w:tcW w:w="1980" w:type="dxa"/>
          </w:tcPr>
          <w:p w:rsidR="00C50B14" w:rsidRDefault="00C50B14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C50B14" w:rsidRDefault="00C50B14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C50B14" w:rsidRDefault="00C50B14" w:rsidP="00746F8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</w:t>
            </w:r>
          </w:p>
          <w:p w:rsidR="00C50B14" w:rsidRDefault="00C50B14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016F22" w:rsidRPr="00EA0D28" w:rsidRDefault="00C50B14" w:rsidP="00C50B14">
            <w:pPr>
              <w:spacing w:line="200" w:lineRule="exac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</w:t>
            </w:r>
            <w:r w:rsidR="00ED4891">
              <w:rPr>
                <w:sz w:val="16"/>
                <w:szCs w:val="16"/>
              </w:rPr>
              <w:t>,8</w:t>
            </w:r>
            <w:r w:rsidR="00016F22" w:rsidRPr="00EA0D28">
              <w:rPr>
                <w:sz w:val="16"/>
                <w:szCs w:val="16"/>
              </w:rPr>
              <w:t xml:space="preserve"> мест на 1 тысячу ч</w:t>
            </w:r>
            <w:r w:rsidR="00016F22" w:rsidRPr="00EA0D28">
              <w:rPr>
                <w:sz w:val="16"/>
                <w:szCs w:val="16"/>
              </w:rPr>
              <w:t>е</w:t>
            </w:r>
            <w:r w:rsidR="00016F22" w:rsidRPr="00EA0D28">
              <w:rPr>
                <w:sz w:val="16"/>
                <w:szCs w:val="16"/>
              </w:rPr>
              <w:t>ловек</w:t>
            </w:r>
          </w:p>
        </w:tc>
      </w:tr>
      <w:tr w:rsidR="00016F22" w:rsidRPr="00767F25" w:rsidTr="00086490">
        <w:trPr>
          <w:cantSplit/>
          <w:trHeight w:val="555"/>
        </w:trPr>
        <w:tc>
          <w:tcPr>
            <w:tcW w:w="567" w:type="dxa"/>
          </w:tcPr>
          <w:p w:rsidR="00016F22" w:rsidRPr="00EA0D28" w:rsidRDefault="006F5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6F58BF">
              <w:rPr>
                <w:sz w:val="16"/>
                <w:szCs w:val="16"/>
                <w:vertAlign w:val="superscript"/>
              </w:rPr>
              <w:t>1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Норматив обеспеченности работников организаций объектами общественного питания:</w:t>
            </w:r>
          </w:p>
          <w:p w:rsidR="006F58BF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при численности работающих в макс</w:t>
            </w:r>
            <w:r w:rsidRPr="00EA0D28">
              <w:rPr>
                <w:color w:val="2E2E2E"/>
                <w:sz w:val="16"/>
                <w:szCs w:val="16"/>
              </w:rPr>
              <w:t>и</w:t>
            </w:r>
            <w:r w:rsidRPr="00EA0D28">
              <w:rPr>
                <w:color w:val="2E2E2E"/>
                <w:sz w:val="16"/>
                <w:szCs w:val="16"/>
              </w:rPr>
              <w:t>мальную смену</w:t>
            </w:r>
          </w:p>
          <w:p w:rsidR="00016F22" w:rsidRPr="00C54081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более 200 человек</w:t>
            </w:r>
          </w:p>
          <w:p w:rsidR="006F58BF" w:rsidRDefault="006F58BF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016F22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менее 200 человек </w:t>
            </w:r>
          </w:p>
          <w:p w:rsidR="006E59D2" w:rsidRPr="00EA0D28" w:rsidRDefault="006E59D2" w:rsidP="00746F8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6F22" w:rsidRPr="00EA0D28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C54081" w:rsidRDefault="00C54081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6F58BF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объект общественного питания</w:t>
            </w:r>
            <w:r w:rsidR="006F58BF">
              <w:rPr>
                <w:color w:val="2E2E2E"/>
                <w:sz w:val="16"/>
                <w:szCs w:val="16"/>
              </w:rPr>
              <w:t xml:space="preserve"> или организация питания работников в объектах общественного питания шаговой доступности</w:t>
            </w:r>
          </w:p>
          <w:p w:rsidR="00016F22" w:rsidRPr="00EA0D28" w:rsidRDefault="00016F22" w:rsidP="00746F83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применение различных форм орг</w:t>
            </w:r>
            <w:r w:rsidRPr="00EA0D28">
              <w:rPr>
                <w:color w:val="2E2E2E"/>
                <w:sz w:val="16"/>
                <w:szCs w:val="16"/>
              </w:rPr>
              <w:t>а</w:t>
            </w:r>
            <w:r w:rsidRPr="00EA0D28">
              <w:rPr>
                <w:color w:val="2E2E2E"/>
                <w:sz w:val="16"/>
                <w:szCs w:val="16"/>
              </w:rPr>
              <w:t xml:space="preserve">низации питания </w:t>
            </w:r>
          </w:p>
        </w:tc>
        <w:tc>
          <w:tcPr>
            <w:tcW w:w="2694" w:type="dxa"/>
          </w:tcPr>
          <w:p w:rsidR="00016F22" w:rsidRPr="00EA0D28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016F22" w:rsidRPr="00EA0D28" w:rsidRDefault="00016F22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C54081" w:rsidRDefault="00C54081" w:rsidP="00746F83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6F58BF" w:rsidP="006F58BF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6F58BF" w:rsidRDefault="006F58BF" w:rsidP="006F58BF">
            <w:pPr>
              <w:spacing w:line="200" w:lineRule="exact"/>
              <w:rPr>
                <w:color w:val="2E2E2E"/>
                <w:sz w:val="16"/>
                <w:szCs w:val="16"/>
              </w:rPr>
            </w:pPr>
          </w:p>
          <w:p w:rsidR="00C50B14" w:rsidRDefault="006F58BF" w:rsidP="00C50B14">
            <w:pPr>
              <w:spacing w:line="200" w:lineRule="exact"/>
              <w:rPr>
                <w:color w:val="2E2E2E"/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объект общественного питания</w:t>
            </w:r>
            <w:r>
              <w:rPr>
                <w:color w:val="2E2E2E"/>
                <w:sz w:val="16"/>
                <w:szCs w:val="16"/>
              </w:rPr>
              <w:t xml:space="preserve"> или организация питания работников в объектах общественного питания шаговой доступности</w:t>
            </w:r>
          </w:p>
          <w:p w:rsidR="00016F22" w:rsidRPr="00EA0D28" w:rsidRDefault="00016F22" w:rsidP="00602AB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A0D28">
              <w:rPr>
                <w:color w:val="2E2E2E"/>
                <w:sz w:val="16"/>
                <w:szCs w:val="16"/>
              </w:rPr>
              <w:t>применение различных форм орг</w:t>
            </w:r>
            <w:r w:rsidRPr="00EA0D28">
              <w:rPr>
                <w:color w:val="2E2E2E"/>
                <w:sz w:val="16"/>
                <w:szCs w:val="16"/>
              </w:rPr>
              <w:t>а</w:t>
            </w:r>
            <w:r w:rsidRPr="00EA0D28">
              <w:rPr>
                <w:color w:val="2E2E2E"/>
                <w:sz w:val="16"/>
                <w:szCs w:val="16"/>
              </w:rPr>
              <w:t>низации питания</w:t>
            </w:r>
          </w:p>
        </w:tc>
        <w:tc>
          <w:tcPr>
            <w:tcW w:w="1980" w:type="dxa"/>
          </w:tcPr>
          <w:p w:rsidR="00016F22" w:rsidRDefault="00016F22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Default="00ED4891" w:rsidP="00746F83">
            <w:pPr>
              <w:spacing w:line="200" w:lineRule="exact"/>
              <w:rPr>
                <w:sz w:val="16"/>
                <w:szCs w:val="16"/>
              </w:rPr>
            </w:pPr>
          </w:p>
          <w:p w:rsidR="00ED4891" w:rsidRPr="00EA0D28" w:rsidRDefault="00ED4891" w:rsidP="00746F8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</w:t>
            </w:r>
          </w:p>
        </w:tc>
      </w:tr>
      <w:tr w:rsidR="00016F22" w:rsidRPr="00767F25" w:rsidTr="00C50B14">
        <w:trPr>
          <w:cantSplit/>
          <w:trHeight w:val="614"/>
        </w:trPr>
        <w:tc>
          <w:tcPr>
            <w:tcW w:w="567" w:type="dxa"/>
            <w:tcBorders>
              <w:bottom w:val="single" w:sz="4" w:space="0" w:color="auto"/>
            </w:tcBorders>
          </w:tcPr>
          <w:p w:rsidR="00016F22" w:rsidRPr="00EA0D28" w:rsidRDefault="006F5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016F22"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6F22" w:rsidRPr="00EA0D28" w:rsidRDefault="00016F22" w:rsidP="00E607E8">
            <w:pPr>
              <w:spacing w:line="200" w:lineRule="exac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 xml:space="preserve"> Норматив обеспеченности населения в сельской местности</w:t>
            </w:r>
            <w:r w:rsidR="006F58BF">
              <w:rPr>
                <w:sz w:val="16"/>
                <w:szCs w:val="16"/>
              </w:rPr>
              <w:t xml:space="preserve"> бытовыми услуг</w:t>
            </w:r>
            <w:r w:rsidR="006F58BF">
              <w:rPr>
                <w:sz w:val="16"/>
                <w:szCs w:val="16"/>
              </w:rPr>
              <w:t>а</w:t>
            </w:r>
            <w:r w:rsidR="006F58BF">
              <w:rPr>
                <w:sz w:val="16"/>
                <w:szCs w:val="16"/>
              </w:rPr>
              <w:t>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6F22" w:rsidRPr="00EA0D28" w:rsidRDefault="006F58BF" w:rsidP="006F58BF">
            <w:pPr>
              <w:widowControl w:val="0"/>
              <w:spacing w:line="200" w:lineRule="exact"/>
              <w:ind w:righ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процентов</w:t>
            </w:r>
          </w:p>
          <w:p w:rsidR="00016F22" w:rsidRPr="00EA0D28" w:rsidRDefault="00016F22" w:rsidP="00746F83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F22" w:rsidRPr="00EA0D28" w:rsidRDefault="006F58BF" w:rsidP="006F58BF">
            <w:pPr>
              <w:widowControl w:val="0"/>
              <w:spacing w:line="200" w:lineRule="exact"/>
              <w:ind w:righ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процентов</w:t>
            </w:r>
          </w:p>
          <w:p w:rsidR="00016F22" w:rsidRPr="00EA0D28" w:rsidRDefault="00016F22" w:rsidP="002D3724">
            <w:pPr>
              <w:widowControl w:val="0"/>
              <w:spacing w:line="200" w:lineRule="exact"/>
              <w:ind w:right="-74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6F22" w:rsidRPr="00EA0D28" w:rsidRDefault="00016F22" w:rsidP="00746F83">
            <w:pPr>
              <w:widowControl w:val="0"/>
              <w:spacing w:line="200" w:lineRule="exact"/>
              <w:ind w:left="-122" w:right="-74" w:firstLine="153"/>
              <w:rPr>
                <w:sz w:val="16"/>
                <w:szCs w:val="16"/>
                <w:highlight w:val="yellow"/>
              </w:rPr>
            </w:pPr>
            <w:r w:rsidRPr="00EA0D28">
              <w:rPr>
                <w:sz w:val="16"/>
                <w:szCs w:val="16"/>
              </w:rPr>
              <w:t>1</w:t>
            </w:r>
            <w:r w:rsidR="00334941">
              <w:rPr>
                <w:sz w:val="16"/>
                <w:szCs w:val="16"/>
              </w:rPr>
              <w:t>00 процентов</w:t>
            </w:r>
          </w:p>
          <w:p w:rsidR="00016F22" w:rsidRPr="00EA0D28" w:rsidRDefault="00016F22" w:rsidP="002D3724">
            <w:pPr>
              <w:spacing w:line="200" w:lineRule="exact"/>
              <w:rPr>
                <w:sz w:val="16"/>
                <w:szCs w:val="16"/>
                <w:highlight w:val="yellow"/>
              </w:rPr>
            </w:pPr>
          </w:p>
        </w:tc>
      </w:tr>
      <w:tr w:rsidR="00016F22" w:rsidRPr="00767F25" w:rsidTr="000864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016F22" w:rsidRPr="00EA0D28" w:rsidRDefault="001F0C3F" w:rsidP="0033494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4</w:t>
            </w:r>
            <w:r w:rsidR="00334941">
              <w:rPr>
                <w:sz w:val="16"/>
                <w:szCs w:val="16"/>
              </w:rPr>
              <w:t>3</w:t>
            </w:r>
            <w:r w:rsidRPr="00EA0D28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59D2" w:rsidRPr="00EA0D28" w:rsidRDefault="00334941" w:rsidP="00746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6F22" w:rsidRPr="00EA0D28" w:rsidRDefault="00016F22" w:rsidP="00C04052">
            <w:pPr>
              <w:jc w:val="center"/>
              <w:rPr>
                <w:sz w:val="16"/>
                <w:szCs w:val="16"/>
              </w:rPr>
            </w:pPr>
          </w:p>
          <w:p w:rsidR="00016F22" w:rsidRPr="00EA0D28" w:rsidRDefault="00016F22" w:rsidP="00C04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F22" w:rsidRPr="00EA0D28" w:rsidRDefault="00016F22" w:rsidP="00C04052">
            <w:pPr>
              <w:jc w:val="center"/>
              <w:rPr>
                <w:sz w:val="16"/>
                <w:szCs w:val="16"/>
              </w:rPr>
            </w:pPr>
          </w:p>
          <w:p w:rsidR="00016F22" w:rsidRPr="00EA0D28" w:rsidRDefault="00016F22" w:rsidP="00334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6F22" w:rsidRPr="00EA0D28" w:rsidRDefault="00016F22" w:rsidP="00334941">
            <w:pPr>
              <w:tabs>
                <w:tab w:val="center" w:pos="873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34941" w:rsidRPr="00767F25" w:rsidTr="00334941">
        <w:trPr>
          <w:cantSplit/>
          <w:trHeight w:val="267"/>
        </w:trPr>
        <w:tc>
          <w:tcPr>
            <w:tcW w:w="567" w:type="dxa"/>
            <w:tcBorders>
              <w:bottom w:val="single" w:sz="4" w:space="0" w:color="auto"/>
            </w:tcBorders>
          </w:tcPr>
          <w:p w:rsidR="00334941" w:rsidRPr="00EA0D28" w:rsidRDefault="00334941" w:rsidP="00746F83">
            <w:pPr>
              <w:rPr>
                <w:sz w:val="16"/>
                <w:szCs w:val="16"/>
              </w:rPr>
            </w:pPr>
          </w:p>
        </w:tc>
        <w:tc>
          <w:tcPr>
            <w:tcW w:w="10344" w:type="dxa"/>
            <w:gridSpan w:val="4"/>
            <w:tcBorders>
              <w:bottom w:val="single" w:sz="4" w:space="0" w:color="auto"/>
            </w:tcBorders>
          </w:tcPr>
          <w:p w:rsidR="00334941" w:rsidRPr="00EA0D28" w:rsidRDefault="00334941" w:rsidP="00334941">
            <w:pPr>
              <w:jc w:val="center"/>
              <w:rPr>
                <w:sz w:val="16"/>
                <w:szCs w:val="16"/>
                <w:highlight w:val="yellow"/>
              </w:rPr>
            </w:pPr>
            <w:r w:rsidRPr="00EA0D28">
              <w:rPr>
                <w:b/>
                <w:sz w:val="16"/>
                <w:szCs w:val="16"/>
              </w:rPr>
              <w:t xml:space="preserve">В области </w:t>
            </w:r>
            <w:r>
              <w:rPr>
                <w:b/>
                <w:sz w:val="16"/>
                <w:szCs w:val="16"/>
              </w:rPr>
              <w:t>физической культуры и спорта</w:t>
            </w:r>
          </w:p>
        </w:tc>
      </w:tr>
      <w:tr w:rsidR="00016F22" w:rsidRPr="00767F25" w:rsidTr="000864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016F22" w:rsidRPr="00EA0D28" w:rsidRDefault="00016F22" w:rsidP="00334941">
            <w:pPr>
              <w:jc w:val="center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4</w:t>
            </w:r>
            <w:r w:rsidR="00334941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4941" w:rsidRDefault="00016F22" w:rsidP="00746F83">
            <w:pPr>
              <w:jc w:val="left"/>
              <w:rPr>
                <w:sz w:val="16"/>
                <w:szCs w:val="16"/>
              </w:rPr>
            </w:pPr>
            <w:r w:rsidRPr="00EA0D28">
              <w:rPr>
                <w:sz w:val="16"/>
                <w:szCs w:val="16"/>
              </w:rPr>
              <w:t>Норматив</w:t>
            </w:r>
            <w:r w:rsidR="00334941">
              <w:rPr>
                <w:sz w:val="16"/>
                <w:szCs w:val="16"/>
              </w:rPr>
              <w:t xml:space="preserve"> обеспеченности:</w:t>
            </w:r>
          </w:p>
          <w:p w:rsidR="00016F22" w:rsidRDefault="00334941" w:rsidP="003349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44.1. </w:t>
            </w:r>
            <w:r w:rsidR="00016F22" w:rsidRPr="00EA0D28">
              <w:rPr>
                <w:sz w:val="16"/>
                <w:szCs w:val="16"/>
              </w:rPr>
              <w:t>расходов</w:t>
            </w:r>
            <w:r>
              <w:rPr>
                <w:sz w:val="16"/>
                <w:szCs w:val="16"/>
              </w:rPr>
              <w:t xml:space="preserve"> бюджета</w:t>
            </w:r>
            <w:r w:rsidR="00016F22" w:rsidRPr="00EA0D28">
              <w:rPr>
                <w:sz w:val="16"/>
                <w:szCs w:val="16"/>
              </w:rPr>
              <w:t xml:space="preserve"> на физическую культуру и спорт в расчете на </w:t>
            </w:r>
            <w:r>
              <w:rPr>
                <w:sz w:val="16"/>
                <w:szCs w:val="16"/>
              </w:rPr>
              <w:t>жителя (базовой величины)</w:t>
            </w:r>
          </w:p>
          <w:p w:rsidR="00334941" w:rsidRDefault="00334941" w:rsidP="003349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44.2. агрогородков физкультурно-спортивными сооружениями (незав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симо от форм собственности)</w:t>
            </w:r>
          </w:p>
          <w:p w:rsidR="00334941" w:rsidRPr="00EA0D28" w:rsidRDefault="00334941" w:rsidP="0033494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6F22" w:rsidRDefault="00334941" w:rsidP="00746F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нормативам, утвержденным решением облисполкома в пред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лах средств, предусмотренных в местных бюджетах на эти цели</w:t>
            </w:r>
          </w:p>
          <w:p w:rsidR="00334941" w:rsidRPr="00EA0D28" w:rsidRDefault="00334941" w:rsidP="00746F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одного спортивного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оружения (спортивная площадка, футбольное поле, спортивный зал (помещение для занятий физич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скими упражнениями и спортом)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F22" w:rsidRDefault="00334941" w:rsidP="003349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 базовой величины</w:t>
            </w:r>
          </w:p>
          <w:p w:rsidR="00334941" w:rsidRDefault="00334941" w:rsidP="00334941">
            <w:pPr>
              <w:jc w:val="left"/>
              <w:rPr>
                <w:sz w:val="16"/>
                <w:szCs w:val="16"/>
              </w:rPr>
            </w:pPr>
          </w:p>
          <w:p w:rsidR="00334941" w:rsidRDefault="00334941" w:rsidP="00334941">
            <w:pPr>
              <w:jc w:val="left"/>
              <w:rPr>
                <w:sz w:val="16"/>
                <w:szCs w:val="16"/>
              </w:rPr>
            </w:pPr>
          </w:p>
          <w:p w:rsidR="00334941" w:rsidRDefault="00334941" w:rsidP="00334941">
            <w:pPr>
              <w:jc w:val="left"/>
              <w:rPr>
                <w:sz w:val="16"/>
                <w:szCs w:val="16"/>
              </w:rPr>
            </w:pPr>
          </w:p>
          <w:p w:rsidR="00334941" w:rsidRPr="00EA0D28" w:rsidRDefault="00334941" w:rsidP="003349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одного спортивного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оружения (спортивная площадка, футбольное поле, спортивный зал (помещение для занятий физич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скими упражнениями и спортом)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6F22" w:rsidRDefault="00ED4891" w:rsidP="003349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  <w:r w:rsidR="00016F22" w:rsidRPr="00EA0D28">
              <w:rPr>
                <w:sz w:val="16"/>
                <w:szCs w:val="16"/>
              </w:rPr>
              <w:t xml:space="preserve"> базовой величины на 1 жителя</w:t>
            </w:r>
          </w:p>
          <w:p w:rsidR="00334941" w:rsidRDefault="00334941" w:rsidP="00334941">
            <w:pPr>
              <w:jc w:val="left"/>
              <w:rPr>
                <w:sz w:val="16"/>
                <w:szCs w:val="16"/>
              </w:rPr>
            </w:pPr>
          </w:p>
          <w:p w:rsidR="00334941" w:rsidRDefault="00334941" w:rsidP="00334941">
            <w:pPr>
              <w:jc w:val="left"/>
              <w:rPr>
                <w:sz w:val="16"/>
                <w:szCs w:val="16"/>
              </w:rPr>
            </w:pPr>
          </w:p>
          <w:p w:rsidR="00334941" w:rsidRPr="00EA0D28" w:rsidRDefault="00334941" w:rsidP="00334941">
            <w:pPr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из 8 аг. 8 аг. обеспечено</w:t>
            </w:r>
          </w:p>
        </w:tc>
      </w:tr>
    </w:tbl>
    <w:p w:rsidR="00A31E42" w:rsidRPr="00767F25" w:rsidRDefault="00A31E42" w:rsidP="00903517">
      <w:pPr>
        <w:pStyle w:val="a7"/>
        <w:spacing w:line="240" w:lineRule="exact"/>
        <w:jc w:val="both"/>
        <w:rPr>
          <w:b w:val="0"/>
          <w:sz w:val="16"/>
          <w:szCs w:val="16"/>
        </w:rPr>
      </w:pPr>
    </w:p>
    <w:sectPr w:rsidR="00A31E42" w:rsidRPr="00767F25" w:rsidSect="00074E3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40" w:right="1080" w:bottom="142" w:left="1080" w:header="283" w:footer="227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2B" w:rsidRDefault="00D3012B">
      <w:r>
        <w:separator/>
      </w:r>
    </w:p>
  </w:endnote>
  <w:endnote w:type="continuationSeparator" w:id="0">
    <w:p w:rsidR="00D3012B" w:rsidRDefault="00D3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D2" w:rsidRDefault="002A6DD2" w:rsidP="00A53ADB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6DD2" w:rsidRDefault="002A6DD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D2" w:rsidRDefault="002A6D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2B" w:rsidRDefault="00D3012B">
      <w:r>
        <w:separator/>
      </w:r>
    </w:p>
  </w:footnote>
  <w:footnote w:type="continuationSeparator" w:id="0">
    <w:p w:rsidR="00D3012B" w:rsidRDefault="00D3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D2" w:rsidRDefault="002A6DD2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6DD2" w:rsidRDefault="002A6DD2" w:rsidP="00BE04E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D2" w:rsidRDefault="002A6DD2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4891">
      <w:rPr>
        <w:rStyle w:val="a8"/>
        <w:noProof/>
      </w:rPr>
      <w:t>4</w:t>
    </w:r>
    <w:r>
      <w:rPr>
        <w:rStyle w:val="a8"/>
      </w:rPr>
      <w:fldChar w:fldCharType="end"/>
    </w:r>
  </w:p>
  <w:p w:rsidR="002A6DD2" w:rsidRDefault="002A6DD2" w:rsidP="00074E3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3C7"/>
    <w:multiLevelType w:val="hybridMultilevel"/>
    <w:tmpl w:val="1C46EBE0"/>
    <w:lvl w:ilvl="0" w:tplc="4650FCF6">
      <w:start w:val="45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1C96014A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BB10D5F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BC545B7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3326F6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51A24EE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65746B4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8CA6607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C9B0FDA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57F8018B"/>
    <w:multiLevelType w:val="hybridMultilevel"/>
    <w:tmpl w:val="0B5C1EBC"/>
    <w:lvl w:ilvl="0" w:tplc="EC6C8CA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C3E4BF22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2FD699BC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45CAAFEE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CDF6F51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160FEF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CE8062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12EC2726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54C46C8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autoHyphenation/>
  <w:hyphenationZone w:val="357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4F"/>
    <w:rsid w:val="00016F22"/>
    <w:rsid w:val="00017E6E"/>
    <w:rsid w:val="000279D9"/>
    <w:rsid w:val="0003720A"/>
    <w:rsid w:val="000376B8"/>
    <w:rsid w:val="000400E6"/>
    <w:rsid w:val="000615C1"/>
    <w:rsid w:val="00065AAE"/>
    <w:rsid w:val="00072E20"/>
    <w:rsid w:val="00074E36"/>
    <w:rsid w:val="00085162"/>
    <w:rsid w:val="00086490"/>
    <w:rsid w:val="00092A01"/>
    <w:rsid w:val="000A0719"/>
    <w:rsid w:val="000B7039"/>
    <w:rsid w:val="000C553E"/>
    <w:rsid w:val="000E0A2B"/>
    <w:rsid w:val="000F0701"/>
    <w:rsid w:val="000F63F4"/>
    <w:rsid w:val="00115AB9"/>
    <w:rsid w:val="00120B7E"/>
    <w:rsid w:val="00151FC6"/>
    <w:rsid w:val="0017158C"/>
    <w:rsid w:val="00185484"/>
    <w:rsid w:val="00186A09"/>
    <w:rsid w:val="001932F0"/>
    <w:rsid w:val="0019703F"/>
    <w:rsid w:val="001A1934"/>
    <w:rsid w:val="001A4731"/>
    <w:rsid w:val="001A76E4"/>
    <w:rsid w:val="001C4432"/>
    <w:rsid w:val="001D036A"/>
    <w:rsid w:val="001D3772"/>
    <w:rsid w:val="001D3983"/>
    <w:rsid w:val="001D3FDE"/>
    <w:rsid w:val="001D5778"/>
    <w:rsid w:val="001F0C3F"/>
    <w:rsid w:val="0021354C"/>
    <w:rsid w:val="0022440C"/>
    <w:rsid w:val="00240B17"/>
    <w:rsid w:val="0025755E"/>
    <w:rsid w:val="00287D5D"/>
    <w:rsid w:val="00296165"/>
    <w:rsid w:val="002A113A"/>
    <w:rsid w:val="002A6DD2"/>
    <w:rsid w:val="002A7DDE"/>
    <w:rsid w:val="002B1F52"/>
    <w:rsid w:val="002C355B"/>
    <w:rsid w:val="002C6796"/>
    <w:rsid w:val="002D3724"/>
    <w:rsid w:val="002D47B9"/>
    <w:rsid w:val="00301675"/>
    <w:rsid w:val="003057ED"/>
    <w:rsid w:val="00315F0D"/>
    <w:rsid w:val="00334213"/>
    <w:rsid w:val="00334941"/>
    <w:rsid w:val="00343DD0"/>
    <w:rsid w:val="00350E39"/>
    <w:rsid w:val="00351BA7"/>
    <w:rsid w:val="003545A7"/>
    <w:rsid w:val="00356B37"/>
    <w:rsid w:val="00356FDE"/>
    <w:rsid w:val="00360022"/>
    <w:rsid w:val="00372A93"/>
    <w:rsid w:val="0038460A"/>
    <w:rsid w:val="00386FE8"/>
    <w:rsid w:val="00397123"/>
    <w:rsid w:val="003B1606"/>
    <w:rsid w:val="00411F7E"/>
    <w:rsid w:val="004151B8"/>
    <w:rsid w:val="0042018A"/>
    <w:rsid w:val="0042734D"/>
    <w:rsid w:val="00463EF1"/>
    <w:rsid w:val="00464803"/>
    <w:rsid w:val="004673C4"/>
    <w:rsid w:val="00473F6C"/>
    <w:rsid w:val="00486C3D"/>
    <w:rsid w:val="00493F1C"/>
    <w:rsid w:val="004A3376"/>
    <w:rsid w:val="004C6965"/>
    <w:rsid w:val="005062DD"/>
    <w:rsid w:val="0051352D"/>
    <w:rsid w:val="00517ECF"/>
    <w:rsid w:val="00527D47"/>
    <w:rsid w:val="005371AC"/>
    <w:rsid w:val="00553301"/>
    <w:rsid w:val="00554ED3"/>
    <w:rsid w:val="005553E2"/>
    <w:rsid w:val="00583D79"/>
    <w:rsid w:val="005A07BB"/>
    <w:rsid w:val="005B08F3"/>
    <w:rsid w:val="005B15E9"/>
    <w:rsid w:val="005C2E45"/>
    <w:rsid w:val="005E734B"/>
    <w:rsid w:val="005E7D62"/>
    <w:rsid w:val="005F54AB"/>
    <w:rsid w:val="00602ABB"/>
    <w:rsid w:val="00604FD2"/>
    <w:rsid w:val="00641E54"/>
    <w:rsid w:val="0064240A"/>
    <w:rsid w:val="00652E86"/>
    <w:rsid w:val="00660091"/>
    <w:rsid w:val="00665647"/>
    <w:rsid w:val="0067432C"/>
    <w:rsid w:val="006819CA"/>
    <w:rsid w:val="00684C2A"/>
    <w:rsid w:val="0069205C"/>
    <w:rsid w:val="006A3821"/>
    <w:rsid w:val="006C3594"/>
    <w:rsid w:val="006D51C5"/>
    <w:rsid w:val="006E28E9"/>
    <w:rsid w:val="006E59D2"/>
    <w:rsid w:val="006E6909"/>
    <w:rsid w:val="006F58BF"/>
    <w:rsid w:val="00703C75"/>
    <w:rsid w:val="0070732D"/>
    <w:rsid w:val="007314FC"/>
    <w:rsid w:val="00735838"/>
    <w:rsid w:val="007451A7"/>
    <w:rsid w:val="00746F83"/>
    <w:rsid w:val="007523BA"/>
    <w:rsid w:val="0075637B"/>
    <w:rsid w:val="00767F25"/>
    <w:rsid w:val="007776E8"/>
    <w:rsid w:val="007A1B78"/>
    <w:rsid w:val="007A43AB"/>
    <w:rsid w:val="007B2C5C"/>
    <w:rsid w:val="007C0121"/>
    <w:rsid w:val="007D612F"/>
    <w:rsid w:val="007E4226"/>
    <w:rsid w:val="007E5DEB"/>
    <w:rsid w:val="007F66C1"/>
    <w:rsid w:val="00802B40"/>
    <w:rsid w:val="00804F8C"/>
    <w:rsid w:val="008053F9"/>
    <w:rsid w:val="0081083C"/>
    <w:rsid w:val="0082050D"/>
    <w:rsid w:val="008378C7"/>
    <w:rsid w:val="00847947"/>
    <w:rsid w:val="0088171D"/>
    <w:rsid w:val="008841C5"/>
    <w:rsid w:val="008A7C08"/>
    <w:rsid w:val="008B15E9"/>
    <w:rsid w:val="008B35E0"/>
    <w:rsid w:val="008D39A1"/>
    <w:rsid w:val="008D560B"/>
    <w:rsid w:val="008E5984"/>
    <w:rsid w:val="008F201C"/>
    <w:rsid w:val="008F3F98"/>
    <w:rsid w:val="008F47F8"/>
    <w:rsid w:val="008F606E"/>
    <w:rsid w:val="008F69AB"/>
    <w:rsid w:val="00903517"/>
    <w:rsid w:val="009073DA"/>
    <w:rsid w:val="00913663"/>
    <w:rsid w:val="00915F64"/>
    <w:rsid w:val="00934547"/>
    <w:rsid w:val="00946B32"/>
    <w:rsid w:val="00951EB9"/>
    <w:rsid w:val="0097748C"/>
    <w:rsid w:val="00980BE0"/>
    <w:rsid w:val="0098251C"/>
    <w:rsid w:val="009A32FA"/>
    <w:rsid w:val="009A66AD"/>
    <w:rsid w:val="009C0B4D"/>
    <w:rsid w:val="009C26BF"/>
    <w:rsid w:val="009C5EAF"/>
    <w:rsid w:val="009D2258"/>
    <w:rsid w:val="009D6F3A"/>
    <w:rsid w:val="009E1361"/>
    <w:rsid w:val="00A0061F"/>
    <w:rsid w:val="00A06257"/>
    <w:rsid w:val="00A31E42"/>
    <w:rsid w:val="00A3513A"/>
    <w:rsid w:val="00A40BEC"/>
    <w:rsid w:val="00A53ADB"/>
    <w:rsid w:val="00A6446D"/>
    <w:rsid w:val="00A67C93"/>
    <w:rsid w:val="00A7263A"/>
    <w:rsid w:val="00A77975"/>
    <w:rsid w:val="00A87283"/>
    <w:rsid w:val="00AA660A"/>
    <w:rsid w:val="00AB1F92"/>
    <w:rsid w:val="00AB6A1B"/>
    <w:rsid w:val="00AC58C9"/>
    <w:rsid w:val="00AD7B1C"/>
    <w:rsid w:val="00AE7DF6"/>
    <w:rsid w:val="00AF1E54"/>
    <w:rsid w:val="00B12A59"/>
    <w:rsid w:val="00B16ED8"/>
    <w:rsid w:val="00B4039E"/>
    <w:rsid w:val="00B6107C"/>
    <w:rsid w:val="00B76837"/>
    <w:rsid w:val="00B9041E"/>
    <w:rsid w:val="00B975D8"/>
    <w:rsid w:val="00BB1565"/>
    <w:rsid w:val="00BB3DED"/>
    <w:rsid w:val="00BD12A8"/>
    <w:rsid w:val="00BD197E"/>
    <w:rsid w:val="00BD405D"/>
    <w:rsid w:val="00BD4360"/>
    <w:rsid w:val="00BE04E2"/>
    <w:rsid w:val="00BE096D"/>
    <w:rsid w:val="00BE340D"/>
    <w:rsid w:val="00BE62E0"/>
    <w:rsid w:val="00BF53A2"/>
    <w:rsid w:val="00C04052"/>
    <w:rsid w:val="00C05BA2"/>
    <w:rsid w:val="00C074AE"/>
    <w:rsid w:val="00C12710"/>
    <w:rsid w:val="00C25FCB"/>
    <w:rsid w:val="00C50B14"/>
    <w:rsid w:val="00C54081"/>
    <w:rsid w:val="00C56977"/>
    <w:rsid w:val="00C70E2C"/>
    <w:rsid w:val="00C72BBF"/>
    <w:rsid w:val="00C8079A"/>
    <w:rsid w:val="00C82F2D"/>
    <w:rsid w:val="00C90916"/>
    <w:rsid w:val="00CA55B6"/>
    <w:rsid w:val="00CB0003"/>
    <w:rsid w:val="00CB3EBC"/>
    <w:rsid w:val="00CB7CD6"/>
    <w:rsid w:val="00CC0E4F"/>
    <w:rsid w:val="00CC5E8F"/>
    <w:rsid w:val="00CE6B38"/>
    <w:rsid w:val="00D00710"/>
    <w:rsid w:val="00D00DD4"/>
    <w:rsid w:val="00D12795"/>
    <w:rsid w:val="00D166AB"/>
    <w:rsid w:val="00D17DAC"/>
    <w:rsid w:val="00D3012B"/>
    <w:rsid w:val="00D66646"/>
    <w:rsid w:val="00D70CC0"/>
    <w:rsid w:val="00D844C6"/>
    <w:rsid w:val="00D92351"/>
    <w:rsid w:val="00DB593A"/>
    <w:rsid w:val="00DB6149"/>
    <w:rsid w:val="00DD41E6"/>
    <w:rsid w:val="00E047E6"/>
    <w:rsid w:val="00E071A6"/>
    <w:rsid w:val="00E14924"/>
    <w:rsid w:val="00E36B05"/>
    <w:rsid w:val="00E40C74"/>
    <w:rsid w:val="00E429DA"/>
    <w:rsid w:val="00E607E8"/>
    <w:rsid w:val="00E927B9"/>
    <w:rsid w:val="00E94608"/>
    <w:rsid w:val="00EA0D28"/>
    <w:rsid w:val="00EA6FE7"/>
    <w:rsid w:val="00EB5095"/>
    <w:rsid w:val="00ED4891"/>
    <w:rsid w:val="00EE35E6"/>
    <w:rsid w:val="00EF7515"/>
    <w:rsid w:val="00F2736A"/>
    <w:rsid w:val="00F27D4D"/>
    <w:rsid w:val="00F33760"/>
    <w:rsid w:val="00F503D1"/>
    <w:rsid w:val="00F52A97"/>
    <w:rsid w:val="00F67561"/>
    <w:rsid w:val="00F80BEE"/>
    <w:rsid w:val="00F91545"/>
    <w:rsid w:val="00F95622"/>
    <w:rsid w:val="00F974EE"/>
    <w:rsid w:val="00FB1959"/>
    <w:rsid w:val="00FB7E16"/>
    <w:rsid w:val="00FD5C89"/>
    <w:rsid w:val="00FE4521"/>
    <w:rsid w:val="00FE7974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A7"/>
    <w:pPr>
      <w:jc w:val="both"/>
    </w:pPr>
    <w:rPr>
      <w:sz w:val="30"/>
      <w:szCs w:val="24"/>
    </w:rPr>
  </w:style>
  <w:style w:type="paragraph" w:styleId="1">
    <w:name w:val="heading 1"/>
    <w:basedOn w:val="a"/>
    <w:next w:val="a"/>
    <w:qFormat/>
    <w:rsid w:val="007451A7"/>
    <w:pPr>
      <w:keepNext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51A7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7451A7"/>
    <w:pPr>
      <w:keepNext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7451A7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1A7"/>
    <w:pPr>
      <w:ind w:firstLine="720"/>
    </w:pPr>
    <w:rPr>
      <w:rFonts w:cs="Courier New"/>
      <w:szCs w:val="20"/>
    </w:rPr>
  </w:style>
  <w:style w:type="paragraph" w:customStyle="1" w:styleId="a4">
    <w:name w:val="Адрес"/>
    <w:basedOn w:val="a3"/>
    <w:rsid w:val="007451A7"/>
    <w:pPr>
      <w:ind w:left="4253" w:firstLine="0"/>
    </w:pPr>
    <w:rPr>
      <w:sz w:val="28"/>
    </w:rPr>
  </w:style>
  <w:style w:type="paragraph" w:styleId="a5">
    <w:name w:val="Signature"/>
    <w:basedOn w:val="a"/>
    <w:rsid w:val="007451A7"/>
    <w:pPr>
      <w:tabs>
        <w:tab w:val="left" w:pos="6804"/>
      </w:tabs>
      <w:ind w:right="4253"/>
    </w:pPr>
    <w:rPr>
      <w:sz w:val="28"/>
    </w:rPr>
  </w:style>
  <w:style w:type="paragraph" w:customStyle="1" w:styleId="a6">
    <w:name w:val="Исполнитель"/>
    <w:basedOn w:val="a5"/>
    <w:rsid w:val="007451A7"/>
    <w:pPr>
      <w:spacing w:line="180" w:lineRule="exact"/>
    </w:pPr>
    <w:rPr>
      <w:sz w:val="18"/>
    </w:rPr>
  </w:style>
  <w:style w:type="paragraph" w:styleId="a7">
    <w:name w:val="Title"/>
    <w:basedOn w:val="a"/>
    <w:qFormat/>
    <w:rsid w:val="007451A7"/>
    <w:pPr>
      <w:jc w:val="center"/>
    </w:pPr>
    <w:rPr>
      <w:b/>
      <w:sz w:val="32"/>
    </w:rPr>
  </w:style>
  <w:style w:type="character" w:styleId="a8">
    <w:name w:val="page number"/>
    <w:basedOn w:val="a0"/>
    <w:rsid w:val="007451A7"/>
  </w:style>
  <w:style w:type="paragraph" w:styleId="a9">
    <w:name w:val="header"/>
    <w:basedOn w:val="a"/>
    <w:link w:val="aa"/>
    <w:uiPriority w:val="99"/>
    <w:rsid w:val="007451A7"/>
    <w:pPr>
      <w:tabs>
        <w:tab w:val="center" w:pos="4677"/>
        <w:tab w:val="right" w:pos="9355"/>
      </w:tabs>
      <w:jc w:val="left"/>
    </w:pPr>
    <w:rPr>
      <w:sz w:val="24"/>
    </w:rPr>
  </w:style>
  <w:style w:type="paragraph" w:styleId="ab">
    <w:name w:val="footer"/>
    <w:basedOn w:val="a"/>
    <w:rsid w:val="007451A7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7451A7"/>
    <w:pPr>
      <w:jc w:val="center"/>
    </w:pPr>
    <w:rPr>
      <w:b/>
      <w:sz w:val="26"/>
    </w:rPr>
  </w:style>
  <w:style w:type="paragraph" w:styleId="20">
    <w:name w:val="Body Text 2"/>
    <w:basedOn w:val="a"/>
    <w:rsid w:val="007451A7"/>
    <w:pPr>
      <w:jc w:val="center"/>
    </w:pPr>
    <w:rPr>
      <w:sz w:val="26"/>
    </w:rPr>
  </w:style>
  <w:style w:type="paragraph" w:styleId="30">
    <w:name w:val="Body Text 3"/>
    <w:basedOn w:val="a"/>
    <w:rsid w:val="007451A7"/>
    <w:pPr>
      <w:jc w:val="left"/>
    </w:pPr>
    <w:rPr>
      <w:sz w:val="16"/>
    </w:rPr>
  </w:style>
  <w:style w:type="paragraph" w:styleId="ad">
    <w:name w:val="Balloon Text"/>
    <w:basedOn w:val="a"/>
    <w:semiHidden/>
    <w:rsid w:val="002D47B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F201C"/>
    <w:pPr>
      <w:jc w:val="left"/>
    </w:pPr>
    <w:rPr>
      <w:sz w:val="20"/>
      <w:szCs w:val="20"/>
    </w:rPr>
  </w:style>
  <w:style w:type="paragraph" w:styleId="ae">
    <w:name w:val="Document Map"/>
    <w:basedOn w:val="a"/>
    <w:link w:val="af"/>
    <w:rsid w:val="007A1B7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7A1B7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3349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усредненные стандарты в области образования (Могилевская область)</vt:lpstr>
    </vt:vector>
  </TitlesOfParts>
  <Company>ISP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усредненные стандарты в области образования (Могилевская область)</dc:title>
  <dc:subject/>
  <dc:creator>Larisa</dc:creator>
  <cp:keywords/>
  <cp:lastModifiedBy>Artemchik_AA</cp:lastModifiedBy>
  <cp:revision>5</cp:revision>
  <cp:lastPrinted>2016-02-23T09:07:00Z</cp:lastPrinted>
  <dcterms:created xsi:type="dcterms:W3CDTF">2020-03-04T13:16:00Z</dcterms:created>
  <dcterms:modified xsi:type="dcterms:W3CDTF">2020-09-11T07:08:00Z</dcterms:modified>
</cp:coreProperties>
</file>