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07" w:rsidRDefault="00F16F07" w:rsidP="00F16F07">
      <w:pPr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График выплаты пенсий и пособий банками </w:t>
      </w:r>
    </w:p>
    <w:p w:rsidR="00F16F07" w:rsidRDefault="00F16F07" w:rsidP="00F16F07">
      <w:pPr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202</w:t>
      </w:r>
      <w:r w:rsidR="00B81FE9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году</w:t>
      </w:r>
    </w:p>
    <w:p w:rsidR="00F16F07" w:rsidRDefault="00F16F07" w:rsidP="00F16F07">
      <w:pPr>
        <w:ind w:left="-142"/>
        <w:jc w:val="center"/>
        <w:rPr>
          <w:b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2"/>
        <w:gridCol w:w="992"/>
        <w:gridCol w:w="992"/>
        <w:gridCol w:w="4959"/>
      </w:tblGrid>
      <w:tr w:rsidR="00F16F07" w:rsidTr="00F16F07">
        <w:trPr>
          <w:trHeight w:val="648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07" w:rsidRDefault="00F16F07">
            <w:pPr>
              <w:tabs>
                <w:tab w:val="left" w:pos="0"/>
                <w:tab w:val="left" w:pos="404"/>
                <w:tab w:val="left" w:pos="1593"/>
                <w:tab w:val="left" w:pos="9072"/>
                <w:tab w:val="left" w:pos="9356"/>
              </w:tabs>
              <w:ind w:right="-108"/>
              <w:jc w:val="center"/>
              <w:rPr>
                <w:b/>
                <w:sz w:val="24"/>
                <w:szCs w:val="24"/>
              </w:rPr>
            </w:pPr>
          </w:p>
          <w:p w:rsidR="00F16F07" w:rsidRDefault="00F16F07">
            <w:pPr>
              <w:tabs>
                <w:tab w:val="left" w:pos="0"/>
                <w:tab w:val="left" w:pos="404"/>
                <w:tab w:val="left" w:pos="1593"/>
                <w:tab w:val="left" w:pos="9072"/>
                <w:tab w:val="left" w:pos="9356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Банки</w:t>
            </w:r>
          </w:p>
          <w:p w:rsidR="00F16F07" w:rsidRDefault="00F16F07">
            <w:pPr>
              <w:tabs>
                <w:tab w:val="left" w:pos="0"/>
                <w:tab w:val="left" w:pos="404"/>
                <w:tab w:val="left" w:pos="1593"/>
                <w:tab w:val="left" w:pos="9072"/>
                <w:tab w:val="left" w:pos="9356"/>
              </w:tabs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07" w:rsidRDefault="00F16F07">
            <w:pPr>
              <w:tabs>
                <w:tab w:val="left" w:pos="404"/>
                <w:tab w:val="left" w:pos="1973"/>
                <w:tab w:val="left" w:pos="910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выплаты*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07" w:rsidRDefault="00F16F07">
            <w:pPr>
              <w:tabs>
                <w:tab w:val="left" w:pos="9072"/>
                <w:tab w:val="left" w:pos="9356"/>
              </w:tabs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F16F07" w:rsidRDefault="00F16F07">
            <w:pPr>
              <w:tabs>
                <w:tab w:val="left" w:pos="9072"/>
                <w:tab w:val="left" w:pos="93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районов</w:t>
            </w:r>
          </w:p>
        </w:tc>
      </w:tr>
      <w:tr w:rsidR="00F16F07" w:rsidTr="00B81FE9">
        <w:trPr>
          <w:trHeight w:val="26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07" w:rsidRDefault="00F16F07" w:rsidP="00F16F07">
            <w:pPr>
              <w:tabs>
                <w:tab w:val="left" w:pos="0"/>
                <w:tab w:val="left" w:pos="404"/>
                <w:tab w:val="left" w:pos="1593"/>
                <w:tab w:val="left" w:pos="9072"/>
                <w:tab w:val="left" w:pos="9356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ОАО «АСБ </w:t>
            </w:r>
            <w:proofErr w:type="spellStart"/>
            <w:r>
              <w:rPr>
                <w:b/>
                <w:sz w:val="24"/>
                <w:szCs w:val="24"/>
              </w:rPr>
              <w:t>Беларусбанк</w:t>
            </w:r>
            <w:proofErr w:type="spellEnd"/>
            <w:r>
              <w:rPr>
                <w:b/>
                <w:sz w:val="24"/>
                <w:szCs w:val="24"/>
              </w:rPr>
              <w:t>»,</w:t>
            </w:r>
          </w:p>
          <w:p w:rsidR="00F16F07" w:rsidRDefault="00F16F07" w:rsidP="00F16F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ОАО «</w:t>
            </w:r>
            <w:proofErr w:type="spellStart"/>
            <w:r>
              <w:rPr>
                <w:b/>
                <w:sz w:val="24"/>
                <w:szCs w:val="24"/>
              </w:rPr>
              <w:t>Белагропромбанк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07" w:rsidRDefault="00F16F07">
            <w:pPr>
              <w:tabs>
                <w:tab w:val="left" w:pos="404"/>
                <w:tab w:val="left" w:pos="1973"/>
                <w:tab w:val="left" w:pos="9072"/>
                <w:tab w:val="left" w:pos="93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07" w:rsidRDefault="00F16F07">
            <w:pPr>
              <w:tabs>
                <w:tab w:val="left" w:pos="1973"/>
                <w:tab w:val="left" w:pos="910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07" w:rsidRDefault="00F16F07" w:rsidP="00F16F07">
            <w:pPr>
              <w:tabs>
                <w:tab w:val="left" w:pos="9072"/>
                <w:tab w:val="left" w:pos="9356"/>
              </w:tabs>
              <w:ind w:left="-250" w:firstLine="2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Глусский</w:t>
            </w:r>
            <w:proofErr w:type="spellEnd"/>
          </w:p>
        </w:tc>
      </w:tr>
      <w:tr w:rsidR="00F16F07" w:rsidTr="00B81FE9">
        <w:trPr>
          <w:trHeight w:val="253"/>
        </w:trPr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9" w:rsidRDefault="00B81FE9" w:rsidP="00D66F08">
            <w:pPr>
              <w:tabs>
                <w:tab w:val="left" w:pos="404"/>
              </w:tabs>
              <w:rPr>
                <w:b/>
                <w:sz w:val="24"/>
                <w:szCs w:val="24"/>
              </w:rPr>
            </w:pPr>
          </w:p>
          <w:p w:rsidR="00D66F08" w:rsidRDefault="00D66F08" w:rsidP="00D66F08">
            <w:pPr>
              <w:tabs>
                <w:tab w:val="left" w:pos="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ОАО «БПС – Сбербанк»,</w:t>
            </w:r>
          </w:p>
          <w:p w:rsidR="00D66F08" w:rsidRDefault="00D66F08" w:rsidP="00D66F08">
            <w:pPr>
              <w:tabs>
                <w:tab w:val="left" w:pos="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ОАО «</w:t>
            </w:r>
            <w:proofErr w:type="spellStart"/>
            <w:r>
              <w:rPr>
                <w:b/>
                <w:sz w:val="24"/>
                <w:szCs w:val="24"/>
              </w:rPr>
              <w:t>Приорбанк</w:t>
            </w:r>
            <w:proofErr w:type="spellEnd"/>
            <w:r>
              <w:rPr>
                <w:b/>
                <w:sz w:val="24"/>
                <w:szCs w:val="24"/>
              </w:rPr>
              <w:t>»,</w:t>
            </w:r>
          </w:p>
          <w:p w:rsidR="00D66F08" w:rsidRDefault="00D66F08" w:rsidP="00D66F08">
            <w:pPr>
              <w:tabs>
                <w:tab w:val="left" w:pos="0"/>
                <w:tab w:val="left" w:pos="404"/>
                <w:tab w:val="left" w:pos="1593"/>
                <w:tab w:val="left" w:pos="9072"/>
                <w:tab w:val="left" w:pos="9356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ОАО «</w:t>
            </w:r>
            <w:proofErr w:type="spellStart"/>
            <w:r>
              <w:rPr>
                <w:b/>
                <w:sz w:val="24"/>
                <w:szCs w:val="24"/>
              </w:rPr>
              <w:t>Белинвестбанк</w:t>
            </w:r>
            <w:proofErr w:type="spellEnd"/>
            <w:r>
              <w:rPr>
                <w:b/>
                <w:sz w:val="24"/>
                <w:szCs w:val="24"/>
              </w:rPr>
              <w:t>»,</w:t>
            </w:r>
          </w:p>
          <w:p w:rsidR="00F16F07" w:rsidRDefault="00F16F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ЗАО «</w:t>
            </w:r>
            <w:proofErr w:type="spellStart"/>
            <w:r>
              <w:rPr>
                <w:b/>
                <w:sz w:val="24"/>
                <w:szCs w:val="24"/>
              </w:rPr>
              <w:t>МТБанк</w:t>
            </w:r>
            <w:proofErr w:type="spellEnd"/>
            <w:r>
              <w:rPr>
                <w:b/>
                <w:sz w:val="24"/>
                <w:szCs w:val="24"/>
              </w:rPr>
              <w:t>»,</w:t>
            </w:r>
          </w:p>
          <w:p w:rsidR="00F16F07" w:rsidRDefault="00F16F0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Белгазпромбанк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»,</w:t>
            </w:r>
          </w:p>
          <w:p w:rsidR="00F16F07" w:rsidRDefault="00F16F07">
            <w:pPr>
              <w:tabs>
                <w:tab w:val="left" w:pos="1134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ОАО «Банк </w:t>
            </w:r>
            <w:proofErr w:type="spellStart"/>
            <w:r>
              <w:rPr>
                <w:b/>
                <w:sz w:val="24"/>
                <w:szCs w:val="24"/>
              </w:rPr>
              <w:t>Дабрабыт</w:t>
            </w:r>
            <w:proofErr w:type="spellEnd"/>
            <w:r>
              <w:rPr>
                <w:b/>
                <w:sz w:val="24"/>
                <w:szCs w:val="24"/>
              </w:rPr>
              <w:t>»,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  <w:p w:rsidR="00F16F07" w:rsidRDefault="00F16F07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ОАО «</w:t>
            </w:r>
            <w:proofErr w:type="spellStart"/>
            <w:r>
              <w:rPr>
                <w:b/>
                <w:sz w:val="24"/>
                <w:szCs w:val="24"/>
              </w:rPr>
              <w:t>Паритетбанк</w:t>
            </w:r>
            <w:proofErr w:type="spellEnd"/>
            <w:r>
              <w:rPr>
                <w:b/>
                <w:sz w:val="24"/>
                <w:szCs w:val="24"/>
              </w:rPr>
              <w:t>»,</w:t>
            </w:r>
          </w:p>
          <w:p w:rsidR="00F16F07" w:rsidRDefault="00F16F07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ОАО «</w:t>
            </w:r>
            <w:proofErr w:type="spellStart"/>
            <w:r>
              <w:rPr>
                <w:b/>
                <w:sz w:val="24"/>
                <w:szCs w:val="24"/>
              </w:rPr>
              <w:t>Белвнешэкономбанк</w:t>
            </w:r>
            <w:proofErr w:type="spellEnd"/>
            <w:r>
              <w:rPr>
                <w:b/>
                <w:sz w:val="24"/>
                <w:szCs w:val="24"/>
              </w:rPr>
              <w:t>»,</w:t>
            </w:r>
          </w:p>
          <w:p w:rsidR="00F16F07" w:rsidRDefault="00F16F07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ЗАО «Банк «Решение»</w:t>
            </w:r>
          </w:p>
          <w:p w:rsidR="00F16F07" w:rsidRDefault="00F16F07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ЗАО «БТА Банк»</w:t>
            </w:r>
          </w:p>
          <w:p w:rsidR="00F16F07" w:rsidRDefault="00F16F07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ОАО «Белорусский народный банк»</w:t>
            </w:r>
          </w:p>
          <w:p w:rsidR="00F16F07" w:rsidRDefault="00F16F07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</w:p>
          <w:p w:rsidR="00F16F07" w:rsidRDefault="00F16F07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F07" w:rsidRPr="00B81FE9" w:rsidRDefault="00F16F07" w:rsidP="00B81FE9"/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F07" w:rsidRDefault="00F16F07">
            <w:pPr>
              <w:tabs>
                <w:tab w:val="left" w:pos="9072"/>
                <w:tab w:val="left" w:pos="9356"/>
              </w:tabs>
              <w:ind w:left="-109"/>
              <w:rPr>
                <w:sz w:val="24"/>
                <w:szCs w:val="24"/>
              </w:rPr>
            </w:pPr>
            <w:r w:rsidRPr="00F16F07">
              <w:rPr>
                <w:sz w:val="24"/>
                <w:szCs w:val="24"/>
              </w:rPr>
              <w:t xml:space="preserve"> </w:t>
            </w:r>
          </w:p>
        </w:tc>
      </w:tr>
      <w:tr w:rsidR="00F16F07" w:rsidTr="00B81FE9">
        <w:trPr>
          <w:trHeight w:val="1699"/>
        </w:trPr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07" w:rsidRDefault="00F16F07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07" w:rsidRDefault="00F16F07">
            <w:pPr>
              <w:tabs>
                <w:tab w:val="left" w:pos="1973"/>
                <w:tab w:val="left" w:pos="9106"/>
              </w:tabs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07" w:rsidRDefault="00D66F08" w:rsidP="00D66F08">
            <w:pPr>
              <w:tabs>
                <w:tab w:val="left" w:pos="9072"/>
                <w:tab w:val="left" w:pos="935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Глусский</w:t>
            </w:r>
            <w:proofErr w:type="spellEnd"/>
          </w:p>
        </w:tc>
      </w:tr>
    </w:tbl>
    <w:p w:rsidR="00F16F07" w:rsidRDefault="00F16F07" w:rsidP="00F16F07">
      <w:pPr>
        <w:jc w:val="both"/>
      </w:pPr>
    </w:p>
    <w:p w:rsidR="00F16F07" w:rsidRDefault="00F16F07" w:rsidP="00F16F07">
      <w:pPr>
        <w:ind w:left="-142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   При совпадении даты выплаты (финансирования) </w:t>
      </w:r>
      <w:r>
        <w:rPr>
          <w:b/>
          <w:sz w:val="26"/>
          <w:szCs w:val="26"/>
        </w:rPr>
        <w:t>с выходными и праздничными</w:t>
      </w:r>
      <w:r>
        <w:rPr>
          <w:sz w:val="26"/>
          <w:szCs w:val="26"/>
        </w:rPr>
        <w:t xml:space="preserve"> днями  финансирование и выплата пенсий и пособий </w:t>
      </w:r>
      <w:r>
        <w:rPr>
          <w:b/>
          <w:sz w:val="26"/>
          <w:szCs w:val="26"/>
        </w:rPr>
        <w:t>производится досрочно</w:t>
      </w:r>
      <w:r>
        <w:rPr>
          <w:sz w:val="26"/>
          <w:szCs w:val="26"/>
        </w:rPr>
        <w:t xml:space="preserve">, </w:t>
      </w:r>
      <w:r>
        <w:rPr>
          <w:b/>
          <w:sz w:val="26"/>
          <w:szCs w:val="26"/>
        </w:rPr>
        <w:t>но не более чем за два рабочих дня</w:t>
      </w:r>
      <w:r>
        <w:rPr>
          <w:sz w:val="26"/>
          <w:szCs w:val="26"/>
        </w:rPr>
        <w:t xml:space="preserve"> до наступления сроков, предусмотренных настоящим графиком. </w:t>
      </w:r>
    </w:p>
    <w:p w:rsidR="00F16F07" w:rsidRDefault="00F16F07" w:rsidP="00F16F07">
      <w:pPr>
        <w:jc w:val="both"/>
      </w:pPr>
    </w:p>
    <w:p w:rsidR="00472F02" w:rsidRDefault="00472F02"/>
    <w:sectPr w:rsidR="00472F02" w:rsidSect="00F16F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C773AE"/>
    <w:rsid w:val="00317B28"/>
    <w:rsid w:val="00472F02"/>
    <w:rsid w:val="00983E59"/>
    <w:rsid w:val="00B153A9"/>
    <w:rsid w:val="00B81FE9"/>
    <w:rsid w:val="00C773AE"/>
    <w:rsid w:val="00D66F08"/>
    <w:rsid w:val="00F1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F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F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2023-03-24T08:03:00Z</dcterms:created>
  <dcterms:modified xsi:type="dcterms:W3CDTF">2023-03-24T08:03:00Z</dcterms:modified>
</cp:coreProperties>
</file>