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5FCB" w14:textId="77777777" w:rsidR="00150D6E" w:rsidRDefault="00150D6E" w:rsidP="00150D6E">
      <w:pPr>
        <w:rPr>
          <w:vanish/>
          <w:lang w:val="be-BY"/>
        </w:rPr>
      </w:pPr>
    </w:p>
    <w:p w14:paraId="0A6AE091" w14:textId="77777777" w:rsidR="00B04E9C" w:rsidRDefault="00B04E9C" w:rsidP="008E332E">
      <w:pPr>
        <w:spacing w:line="280" w:lineRule="exact"/>
        <w:jc w:val="right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14:paraId="4135CADB" w14:textId="77777777" w:rsidR="009C7349" w:rsidRPr="009C7349" w:rsidRDefault="009C7349" w:rsidP="009C7349">
      <w:pPr>
        <w:rPr>
          <w:sz w:val="30"/>
          <w:szCs w:val="30"/>
        </w:rPr>
      </w:pPr>
      <w:r w:rsidRPr="009C7349">
        <w:rPr>
          <w:b/>
          <w:bCs/>
          <w:sz w:val="30"/>
          <w:szCs w:val="30"/>
        </w:rPr>
        <w:t>ПОЛОЖЕНИЕ</w:t>
      </w:r>
    </w:p>
    <w:p w14:paraId="47B40588" w14:textId="77777777" w:rsidR="009C7349" w:rsidRPr="009C7349" w:rsidRDefault="009C7349" w:rsidP="009C7349">
      <w:pPr>
        <w:autoSpaceDE w:val="0"/>
        <w:autoSpaceDN w:val="0"/>
        <w:adjustRightInd w:val="0"/>
        <w:rPr>
          <w:rFonts w:eastAsia="Calibri"/>
          <w:bCs/>
          <w:sz w:val="30"/>
          <w:szCs w:val="30"/>
        </w:rPr>
      </w:pPr>
      <w:r w:rsidRPr="009C7349">
        <w:rPr>
          <w:bCs/>
          <w:sz w:val="30"/>
          <w:szCs w:val="30"/>
        </w:rPr>
        <w:t>о порядке организации</w:t>
      </w:r>
    </w:p>
    <w:p w14:paraId="6045014E" w14:textId="77777777" w:rsidR="009C7349" w:rsidRPr="009C7349" w:rsidRDefault="000B2289" w:rsidP="009C7349">
      <w:pPr>
        <w:autoSpaceDE w:val="0"/>
        <w:autoSpaceDN w:val="0"/>
        <w:adjustRightInd w:val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и проведения </w:t>
      </w:r>
      <w:r w:rsidR="009C7349" w:rsidRPr="009C7349">
        <w:rPr>
          <w:bCs/>
          <w:sz w:val="30"/>
          <w:szCs w:val="30"/>
        </w:rPr>
        <w:t>I</w:t>
      </w:r>
      <w:r w:rsidR="009C7349" w:rsidRPr="009C7349">
        <w:rPr>
          <w:bCs/>
          <w:sz w:val="30"/>
          <w:szCs w:val="30"/>
          <w:lang w:val="en-US"/>
        </w:rPr>
        <w:t>I</w:t>
      </w:r>
      <w:r w:rsidR="009C7349" w:rsidRPr="009C7349">
        <w:rPr>
          <w:bCs/>
          <w:sz w:val="30"/>
          <w:szCs w:val="30"/>
        </w:rPr>
        <w:t xml:space="preserve"> Открытого</w:t>
      </w:r>
    </w:p>
    <w:p w14:paraId="524FF170" w14:textId="77777777" w:rsidR="009C7349" w:rsidRPr="009C7349" w:rsidRDefault="009C7349" w:rsidP="009C7349">
      <w:pPr>
        <w:autoSpaceDE w:val="0"/>
        <w:autoSpaceDN w:val="0"/>
        <w:adjustRightInd w:val="0"/>
        <w:rPr>
          <w:bCs/>
          <w:sz w:val="30"/>
          <w:szCs w:val="30"/>
        </w:rPr>
      </w:pPr>
      <w:r w:rsidRPr="009C7349">
        <w:rPr>
          <w:bCs/>
          <w:sz w:val="30"/>
          <w:szCs w:val="30"/>
        </w:rPr>
        <w:t>фестиваля-конкурса</w:t>
      </w:r>
    </w:p>
    <w:p w14:paraId="5FEE494D" w14:textId="77777777" w:rsidR="009C7349" w:rsidRPr="009C7349" w:rsidRDefault="009C7349" w:rsidP="009C7349">
      <w:pPr>
        <w:autoSpaceDE w:val="0"/>
        <w:autoSpaceDN w:val="0"/>
        <w:adjustRightInd w:val="0"/>
        <w:rPr>
          <w:bCs/>
          <w:sz w:val="30"/>
          <w:szCs w:val="30"/>
        </w:rPr>
      </w:pPr>
      <w:r w:rsidRPr="009C7349">
        <w:rPr>
          <w:bCs/>
          <w:sz w:val="30"/>
          <w:szCs w:val="30"/>
        </w:rPr>
        <w:t>детского искусства имени В.К.Иванова</w:t>
      </w:r>
    </w:p>
    <w:p w14:paraId="537EF33A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center"/>
        <w:rPr>
          <w:bCs/>
          <w:sz w:val="30"/>
          <w:szCs w:val="30"/>
        </w:rPr>
      </w:pPr>
    </w:p>
    <w:p w14:paraId="4845D342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C7349">
        <w:rPr>
          <w:rFonts w:ascii="Times New Roman" w:hAnsi="Times New Roman"/>
          <w:sz w:val="30"/>
          <w:szCs w:val="30"/>
        </w:rPr>
        <w:t xml:space="preserve">Настоящее Положение разработано в соответствии с Кодексом Республики Беларусь о культуре и определяет порядок организации </w:t>
      </w:r>
      <w:r w:rsidR="000B2289">
        <w:rPr>
          <w:rFonts w:ascii="Times New Roman" w:hAnsi="Times New Roman"/>
          <w:sz w:val="30"/>
          <w:szCs w:val="30"/>
        </w:rPr>
        <w:t xml:space="preserve">      </w:t>
      </w:r>
      <w:r w:rsidRPr="009C7349">
        <w:rPr>
          <w:rFonts w:ascii="Times New Roman" w:hAnsi="Times New Roman"/>
          <w:sz w:val="30"/>
          <w:szCs w:val="30"/>
        </w:rPr>
        <w:t xml:space="preserve">и проведения </w:t>
      </w:r>
      <w:r w:rsidRPr="009C7349">
        <w:rPr>
          <w:rFonts w:ascii="Times New Roman" w:hAnsi="Times New Roman"/>
          <w:sz w:val="30"/>
          <w:szCs w:val="30"/>
          <w:lang w:val="en-US"/>
        </w:rPr>
        <w:t>II</w:t>
      </w:r>
      <w:r w:rsidRPr="009C7349">
        <w:rPr>
          <w:rFonts w:ascii="Times New Roman" w:hAnsi="Times New Roman"/>
          <w:sz w:val="30"/>
          <w:szCs w:val="30"/>
        </w:rPr>
        <w:t xml:space="preserve"> Открытого фестиваля-конкурса детского искусства имени В.К.Иванова (далее фестиваль-конкурс).</w:t>
      </w:r>
    </w:p>
    <w:p w14:paraId="39C666FD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 xml:space="preserve">Целью фестиваля-конкурса является выявление и поддержка талантливых детей и молодежи, развитие их творческих способностей </w:t>
      </w:r>
      <w:r w:rsidR="000B2289">
        <w:rPr>
          <w:rFonts w:ascii="Times New Roman" w:hAnsi="Times New Roman"/>
          <w:sz w:val="30"/>
          <w:szCs w:val="30"/>
        </w:rPr>
        <w:t xml:space="preserve">         </w:t>
      </w:r>
      <w:r w:rsidRPr="009C7349">
        <w:rPr>
          <w:rFonts w:ascii="Times New Roman" w:hAnsi="Times New Roman"/>
          <w:sz w:val="30"/>
          <w:szCs w:val="30"/>
        </w:rPr>
        <w:t>и повышение уровня исполнительского мастерства.</w:t>
      </w:r>
    </w:p>
    <w:p w14:paraId="0B69D3DA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Задачи фестиваля-конкурса:</w:t>
      </w:r>
    </w:p>
    <w:p w14:paraId="75F100CC" w14:textId="77777777" w:rsidR="009C7349" w:rsidRPr="009C7349" w:rsidRDefault="009C7349" w:rsidP="009C7349">
      <w:pPr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содействие культурному росту и выявление талантливых детей </w:t>
      </w:r>
      <w:r w:rsidR="000B2289">
        <w:rPr>
          <w:sz w:val="30"/>
          <w:szCs w:val="30"/>
        </w:rPr>
        <w:t xml:space="preserve">         </w:t>
      </w:r>
      <w:r w:rsidRPr="009C7349">
        <w:rPr>
          <w:sz w:val="30"/>
          <w:szCs w:val="30"/>
        </w:rPr>
        <w:t xml:space="preserve">и молодежи; </w:t>
      </w:r>
    </w:p>
    <w:p w14:paraId="39B89190" w14:textId="77777777" w:rsidR="009C7349" w:rsidRPr="009C7349" w:rsidRDefault="009C7349" w:rsidP="009C7349">
      <w:pPr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стимулирование детского и юношеского художественного творчества в разных видах искусства и жанрах;</w:t>
      </w:r>
    </w:p>
    <w:p w14:paraId="78B51A19" w14:textId="77777777" w:rsidR="009C7349" w:rsidRPr="009C7349" w:rsidRDefault="009C7349" w:rsidP="009C7349">
      <w:pPr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популяризация сценического и народного творчества;</w:t>
      </w:r>
    </w:p>
    <w:p w14:paraId="56B73AA6" w14:textId="77777777" w:rsidR="009C7349" w:rsidRPr="009C7349" w:rsidRDefault="000B2289" w:rsidP="009C734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shd w:val="clear" w:color="auto" w:fill="FFFFFF"/>
        </w:rPr>
        <w:t xml:space="preserve">вовлечение в </w:t>
      </w:r>
      <w:r w:rsidR="009C7349" w:rsidRPr="009C7349">
        <w:rPr>
          <w:sz w:val="30"/>
          <w:szCs w:val="30"/>
          <w:shd w:val="clear" w:color="auto" w:fill="FFFFFF"/>
        </w:rPr>
        <w:t>активную культурную жизнь детей и</w:t>
      </w:r>
      <w:r>
        <w:rPr>
          <w:sz w:val="30"/>
          <w:szCs w:val="30"/>
          <w:shd w:val="clear" w:color="auto" w:fill="FFFFFF"/>
        </w:rPr>
        <w:t xml:space="preserve"> </w:t>
      </w:r>
      <w:r w:rsidR="009C7349" w:rsidRPr="009C7349">
        <w:rPr>
          <w:sz w:val="30"/>
          <w:szCs w:val="30"/>
          <w:shd w:val="clear" w:color="auto" w:fill="FFFFFF"/>
        </w:rPr>
        <w:t xml:space="preserve">подростков </w:t>
      </w:r>
      <w:r>
        <w:rPr>
          <w:sz w:val="30"/>
          <w:szCs w:val="30"/>
          <w:shd w:val="clear" w:color="auto" w:fill="FFFFFF"/>
        </w:rPr>
        <w:t xml:space="preserve">      </w:t>
      </w:r>
      <w:r w:rsidR="009C7349" w:rsidRPr="009C7349">
        <w:rPr>
          <w:sz w:val="30"/>
          <w:szCs w:val="30"/>
          <w:shd w:val="clear" w:color="auto" w:fill="FFFFFF"/>
        </w:rPr>
        <w:t>с</w:t>
      </w:r>
      <w:r>
        <w:rPr>
          <w:sz w:val="30"/>
          <w:szCs w:val="30"/>
          <w:shd w:val="clear" w:color="auto" w:fill="FFFFFF"/>
        </w:rPr>
        <w:t xml:space="preserve"> </w:t>
      </w:r>
      <w:r w:rsidR="009C7349" w:rsidRPr="009C7349">
        <w:rPr>
          <w:sz w:val="30"/>
          <w:szCs w:val="30"/>
          <w:shd w:val="clear" w:color="auto" w:fill="FFFFFF"/>
        </w:rPr>
        <w:t>ограниченными возможностями здоровья</w:t>
      </w:r>
      <w:r w:rsidR="009C7349" w:rsidRPr="009C7349">
        <w:rPr>
          <w:sz w:val="30"/>
          <w:szCs w:val="30"/>
        </w:rPr>
        <w:t>;</w:t>
      </w:r>
    </w:p>
    <w:p w14:paraId="4E51DF06" w14:textId="77777777" w:rsidR="009C7349" w:rsidRPr="009C7349" w:rsidRDefault="009C7349" w:rsidP="009C7349">
      <w:pPr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стимулирование творческой инициативы и пропаганда лучшего опыта в сфере культуры;</w:t>
      </w:r>
    </w:p>
    <w:p w14:paraId="35E5D886" w14:textId="77777777" w:rsidR="009C7349" w:rsidRPr="009C7349" w:rsidRDefault="009C7349" w:rsidP="009C7349">
      <w:pPr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развитие и укрепление культурных связей, обмен духовными </w:t>
      </w:r>
      <w:r w:rsidR="000B2289">
        <w:rPr>
          <w:sz w:val="30"/>
          <w:szCs w:val="30"/>
        </w:rPr>
        <w:t xml:space="preserve">        </w:t>
      </w:r>
      <w:r w:rsidRPr="009C7349">
        <w:rPr>
          <w:sz w:val="30"/>
          <w:szCs w:val="30"/>
        </w:rPr>
        <w:t>и культурными ценностями;</w:t>
      </w:r>
    </w:p>
    <w:p w14:paraId="4DB0635F" w14:textId="77777777" w:rsidR="009C7349" w:rsidRPr="009C7349" w:rsidRDefault="009C7349" w:rsidP="009C7349">
      <w:pPr>
        <w:ind w:firstLine="709"/>
        <w:jc w:val="both"/>
        <w:rPr>
          <w:sz w:val="30"/>
          <w:szCs w:val="30"/>
          <w:lang w:eastAsia="en-US"/>
        </w:rPr>
      </w:pPr>
      <w:r w:rsidRPr="009C7349">
        <w:rPr>
          <w:sz w:val="30"/>
          <w:szCs w:val="30"/>
        </w:rPr>
        <w:t>оказание методической и практической помощи специалистам, работающим в области детского художественного творчества;</w:t>
      </w:r>
    </w:p>
    <w:p w14:paraId="02E1136D" w14:textId="77777777" w:rsidR="009C7349" w:rsidRPr="009C7349" w:rsidRDefault="009C7349" w:rsidP="009C7349">
      <w:pPr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увековечение памяти белорусского композитора, педагога, заслуженного деятеля искусств БССР, народного артиста БССР Валерия Кирилловича Иванова.</w:t>
      </w:r>
    </w:p>
    <w:p w14:paraId="0FB2DCE5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C7349">
        <w:rPr>
          <w:rFonts w:ascii="Times New Roman" w:hAnsi="Times New Roman"/>
          <w:sz w:val="30"/>
          <w:szCs w:val="30"/>
        </w:rPr>
        <w:t xml:space="preserve">Фестиваль-конкурс предусматривает участие представителей городов, районов, областей Республики Беларусь, а также представителей других </w:t>
      </w:r>
      <w:r w:rsidRPr="009C7349">
        <w:rPr>
          <w:rFonts w:ascii="Times New Roman" w:hAnsi="Times New Roman"/>
          <w:sz w:val="30"/>
          <w:szCs w:val="30"/>
          <w:lang w:val="be-BY"/>
        </w:rPr>
        <w:t>стран.</w:t>
      </w:r>
    </w:p>
    <w:p w14:paraId="5BD0FBAF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  <w:lang w:val="be-BY"/>
        </w:rPr>
        <w:t xml:space="preserve">Организатором </w:t>
      </w:r>
      <w:r w:rsidRPr="009C7349">
        <w:rPr>
          <w:rFonts w:ascii="Times New Roman" w:hAnsi="Times New Roman"/>
          <w:sz w:val="30"/>
          <w:szCs w:val="30"/>
        </w:rPr>
        <w:t xml:space="preserve">фестиваля-конкурса </w:t>
      </w:r>
      <w:r w:rsidRPr="009C7349">
        <w:rPr>
          <w:rFonts w:ascii="Times New Roman" w:hAnsi="Times New Roman"/>
          <w:sz w:val="30"/>
          <w:szCs w:val="30"/>
          <w:lang w:val="be-BY"/>
        </w:rPr>
        <w:t xml:space="preserve">является </w:t>
      </w:r>
      <w:r w:rsidRPr="00671FEE">
        <w:rPr>
          <w:rFonts w:ascii="Times New Roman" w:hAnsi="Times New Roman"/>
          <w:sz w:val="30"/>
          <w:szCs w:val="30"/>
        </w:rPr>
        <w:t>Глусский районный исполнительный комитет, сектор культуры Глусского районного исполнительного комитета, государственное учреждение образования «Глусская детская школа искусств имени В.К.Иванова»</w:t>
      </w:r>
      <w:r w:rsidRPr="009C7349">
        <w:rPr>
          <w:rFonts w:ascii="Times New Roman" w:hAnsi="Times New Roman"/>
          <w:sz w:val="30"/>
          <w:szCs w:val="30"/>
        </w:rPr>
        <w:t xml:space="preserve"> (далее – организатор фестиваля-конкурса).</w:t>
      </w:r>
    </w:p>
    <w:p w14:paraId="7B5445C8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Фестиваль-конкурс проводится один раз в два года. И</w:t>
      </w:r>
      <w:r w:rsidRPr="009C7349">
        <w:rPr>
          <w:rFonts w:ascii="Times New Roman" w:hAnsi="Times New Roman"/>
          <w:bCs/>
          <w:sz w:val="30"/>
          <w:szCs w:val="30"/>
        </w:rPr>
        <w:t xml:space="preserve">нформация о дате проведения фестиваля-конкурса объявляется дополнительно и размещается на сайте государственного учреждения </w:t>
      </w:r>
      <w:r w:rsidRPr="009C7349">
        <w:rPr>
          <w:rFonts w:ascii="Times New Roman" w:hAnsi="Times New Roman"/>
          <w:bCs/>
          <w:sz w:val="30"/>
          <w:szCs w:val="30"/>
        </w:rPr>
        <w:lastRenderedPageBreak/>
        <w:t xml:space="preserve">образования  «Глусская детская школа искусств имени В.К.Иванова» </w:t>
      </w:r>
      <w:r w:rsidRPr="009C7349">
        <w:rPr>
          <w:rFonts w:ascii="Times New Roman" w:hAnsi="Times New Roman"/>
          <w:sz w:val="30"/>
          <w:szCs w:val="30"/>
        </w:rPr>
        <w:t>http://dshi.glusk.edu.by/.</w:t>
      </w:r>
    </w:p>
    <w:p w14:paraId="6B06085C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Фестиваль-конкурс проводится на базе государственного учреждения образования «Глусская детская школа искусств имени В.К.Иванова» по адресу  Могилевская обл., г.п. Глуск, ул.</w:t>
      </w:r>
      <w:r w:rsidRPr="009C734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9C7349">
        <w:rPr>
          <w:rFonts w:ascii="Times New Roman" w:hAnsi="Times New Roman"/>
          <w:sz w:val="30"/>
          <w:szCs w:val="30"/>
        </w:rPr>
        <w:t>Кирова, д. 82 и ЦКиД «Орион» по адресу бульвар Граховского, д. 2.</w:t>
      </w:r>
    </w:p>
    <w:p w14:paraId="617B9141" w14:textId="77777777" w:rsidR="009C7349" w:rsidRPr="009C7349" w:rsidRDefault="009C7349" w:rsidP="009C7349">
      <w:pPr>
        <w:pStyle w:val="ac"/>
        <w:widowControl w:val="0"/>
        <w:numPr>
          <w:ilvl w:val="0"/>
          <w:numId w:val="4"/>
        </w:numPr>
        <w:tabs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Для руководства подготовкой и проведением фестиваля-конкурса создается организационный комитет (далее – оргкомитет), персональный состав которого утверждается приказом заведующего сектором культуры Глусского районного исполнительного комитета.</w:t>
      </w:r>
    </w:p>
    <w:p w14:paraId="5C8050BD" w14:textId="77777777" w:rsidR="009C7349" w:rsidRPr="009C7349" w:rsidRDefault="009C7349" w:rsidP="009C7349">
      <w:pPr>
        <w:pStyle w:val="ac"/>
        <w:widowControl w:val="0"/>
        <w:numPr>
          <w:ilvl w:val="0"/>
          <w:numId w:val="4"/>
        </w:numPr>
        <w:tabs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Оргкомитет формируется из числа представителей Глусского районного исполнительного комитета, представителей государственных органов (с согласия их руководителей), педагогических работников </w:t>
      </w:r>
      <w:r w:rsidR="000B2289">
        <w:rPr>
          <w:sz w:val="30"/>
          <w:szCs w:val="30"/>
        </w:rPr>
        <w:t xml:space="preserve">          </w:t>
      </w:r>
      <w:r w:rsidRPr="009C7349">
        <w:rPr>
          <w:sz w:val="30"/>
          <w:szCs w:val="30"/>
        </w:rPr>
        <w:t xml:space="preserve">и заинтересованных организаций, принимающих участие в проведении фестиваля-конкурса. </w:t>
      </w:r>
    </w:p>
    <w:p w14:paraId="41A6529A" w14:textId="77777777" w:rsidR="009C7349" w:rsidRPr="009C7349" w:rsidRDefault="009C7349" w:rsidP="009C7349">
      <w:pPr>
        <w:pStyle w:val="ac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Члены оргкомитета фестиваля-конкурса осуществляют свои полномочия на общественных началах.</w:t>
      </w:r>
    </w:p>
    <w:p w14:paraId="24BBC606" w14:textId="77777777" w:rsidR="009C7349" w:rsidRPr="009C7349" w:rsidRDefault="009C7349" w:rsidP="009C7349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Оргкомитет:</w:t>
      </w:r>
    </w:p>
    <w:p w14:paraId="52A8931E" w14:textId="77777777" w:rsidR="009C7349" w:rsidRPr="009C7349" w:rsidRDefault="009C7349" w:rsidP="009C7349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10.1. осуществляет непосредственное руководство подготовкой </w:t>
      </w:r>
      <w:r w:rsidR="000B2289">
        <w:rPr>
          <w:sz w:val="30"/>
          <w:szCs w:val="30"/>
        </w:rPr>
        <w:t xml:space="preserve">          </w:t>
      </w:r>
      <w:r w:rsidRPr="009C7349">
        <w:rPr>
          <w:sz w:val="30"/>
          <w:szCs w:val="30"/>
        </w:rPr>
        <w:t>и проведением фестиваля-конкурса;</w:t>
      </w:r>
    </w:p>
    <w:p w14:paraId="2820D5EB" w14:textId="77777777" w:rsidR="009C7349" w:rsidRPr="009C7349" w:rsidRDefault="009C7349" w:rsidP="009C7349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10.2. вносит на рассмотрение предложения по смете расходов </w:t>
      </w:r>
      <w:r w:rsidR="000B2289">
        <w:rPr>
          <w:sz w:val="30"/>
          <w:szCs w:val="30"/>
        </w:rPr>
        <w:t xml:space="preserve">           </w:t>
      </w:r>
      <w:r w:rsidRPr="009C7349">
        <w:rPr>
          <w:sz w:val="30"/>
          <w:szCs w:val="30"/>
        </w:rPr>
        <w:t>на организацию и проведение фестиваля-конкурса, видам поощрения участников конкурсных мероприятий, размеру вступительного взноса;</w:t>
      </w:r>
    </w:p>
    <w:p w14:paraId="0EBB610E" w14:textId="77777777" w:rsidR="009C7349" w:rsidRPr="009C7349" w:rsidRDefault="009C7349" w:rsidP="009C7349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10.3. рассматривает и утверждает: </w:t>
      </w:r>
    </w:p>
    <w:p w14:paraId="458710E8" w14:textId="77777777" w:rsidR="009C7349" w:rsidRPr="009C7349" w:rsidRDefault="009C7349" w:rsidP="009C7349">
      <w:pPr>
        <w:pStyle w:val="ac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программу проведения фестиваля-конкурса;</w:t>
      </w:r>
    </w:p>
    <w:p w14:paraId="69A05E4F" w14:textId="77777777" w:rsidR="009C7349" w:rsidRPr="009C7349" w:rsidRDefault="009C7349" w:rsidP="009C7349">
      <w:pPr>
        <w:pStyle w:val="ac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список участников фестиваля-конкурса;</w:t>
      </w:r>
    </w:p>
    <w:p w14:paraId="484EE839" w14:textId="77777777" w:rsidR="009C7349" w:rsidRPr="009C7349" w:rsidRDefault="009C7349" w:rsidP="009C7349">
      <w:pPr>
        <w:pStyle w:val="a4"/>
        <w:tabs>
          <w:tab w:val="left" w:pos="0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 xml:space="preserve">состав жюри фестиваля-конкурса по каждой номинации, которое формируются из педагогических работников учреждений образования </w:t>
      </w:r>
      <w:r w:rsidR="000B2289">
        <w:rPr>
          <w:rFonts w:ascii="Times New Roman" w:hAnsi="Times New Roman"/>
          <w:sz w:val="30"/>
          <w:szCs w:val="30"/>
        </w:rPr>
        <w:t xml:space="preserve">         </w:t>
      </w:r>
      <w:r w:rsidRPr="009C7349">
        <w:rPr>
          <w:rFonts w:ascii="Times New Roman" w:hAnsi="Times New Roman"/>
          <w:sz w:val="30"/>
          <w:szCs w:val="30"/>
        </w:rPr>
        <w:t>в сфере культуры, квалифицированных специалистов в области музыкального, хореографического и художественного искусства, деятелей культуры и искусства и других творческих работников. Состав жюри не разглашается до начала фестиваля-конкурса;</w:t>
      </w:r>
    </w:p>
    <w:p w14:paraId="162F9F49" w14:textId="77777777" w:rsidR="009C7349" w:rsidRPr="009C7349" w:rsidRDefault="009C7349" w:rsidP="009C7349">
      <w:pPr>
        <w:pStyle w:val="ac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символику фестиваля-конкурса, иную его атрибутику;</w:t>
      </w:r>
    </w:p>
    <w:p w14:paraId="3BFE7F6C" w14:textId="77777777" w:rsidR="009C7349" w:rsidRPr="009C7349" w:rsidRDefault="009C7349" w:rsidP="009C7349">
      <w:pPr>
        <w:pStyle w:val="ConsPlusNormal"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7349">
        <w:rPr>
          <w:rFonts w:ascii="Times New Roman" w:hAnsi="Times New Roman" w:cs="Times New Roman"/>
          <w:sz w:val="30"/>
          <w:szCs w:val="30"/>
        </w:rPr>
        <w:t xml:space="preserve">осуществляет взаимодействие с субъектами культурной деятельности, иными организациями по вопросам подготовки </w:t>
      </w:r>
      <w:r w:rsidR="000B2289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9C7349">
        <w:rPr>
          <w:rFonts w:ascii="Times New Roman" w:hAnsi="Times New Roman" w:cs="Times New Roman"/>
          <w:sz w:val="30"/>
          <w:szCs w:val="30"/>
        </w:rPr>
        <w:t>и проведения фестиваля-конкурса, его освещения в средствах массовой информации;</w:t>
      </w:r>
    </w:p>
    <w:p w14:paraId="2D6B2C26" w14:textId="77777777" w:rsidR="009C7349" w:rsidRPr="009C7349" w:rsidRDefault="009C7349" w:rsidP="009C7349">
      <w:pPr>
        <w:pStyle w:val="ConsPlusNormal"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7349">
        <w:rPr>
          <w:rFonts w:ascii="Times New Roman" w:hAnsi="Times New Roman" w:cs="Times New Roman"/>
          <w:sz w:val="30"/>
          <w:szCs w:val="30"/>
        </w:rPr>
        <w:t>решает другие вопросы по организации и проведению фестиваля-конкурса.</w:t>
      </w:r>
    </w:p>
    <w:p w14:paraId="03898673" w14:textId="77777777" w:rsidR="009C7349" w:rsidRPr="009C7349" w:rsidRDefault="009C7349" w:rsidP="009C7349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Заседание оргкомитета считается правомочным, если на нем присутствует не менее двух третей его состава.</w:t>
      </w:r>
    </w:p>
    <w:p w14:paraId="4DF798AF" w14:textId="77777777" w:rsidR="009C7349" w:rsidRPr="009C7349" w:rsidRDefault="009C7349" w:rsidP="009C7349">
      <w:pPr>
        <w:pStyle w:val="ac"/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Решение оргкомитета принимается путем открытого голосования и считается принятым, если за него проголосовало более половины членов оргкомитета, присутствующих на заседании.</w:t>
      </w:r>
    </w:p>
    <w:p w14:paraId="2EA9402D" w14:textId="77777777" w:rsidR="009C7349" w:rsidRPr="009C7349" w:rsidRDefault="009C7349" w:rsidP="009C7349">
      <w:pPr>
        <w:pStyle w:val="ac"/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Решение оргкомитета оформляется протоколом, который подписывается председателем оргкомитета.</w:t>
      </w:r>
    </w:p>
    <w:p w14:paraId="2E0FC694" w14:textId="77777777" w:rsidR="009C7349" w:rsidRPr="009C7349" w:rsidRDefault="009C7349" w:rsidP="009C7349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Участниками фестиваля-конкурса являются: </w:t>
      </w:r>
    </w:p>
    <w:p w14:paraId="2E41F981" w14:textId="77777777" w:rsidR="009C7349" w:rsidRPr="009C7349" w:rsidRDefault="009C7349" w:rsidP="009C7349">
      <w:pPr>
        <w:pStyle w:val="ac"/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члены оргкомитета, жюри;</w:t>
      </w:r>
    </w:p>
    <w:p w14:paraId="340D8642" w14:textId="77777777" w:rsidR="009C7349" w:rsidRPr="009C7349" w:rsidRDefault="009C7349" w:rsidP="009C7349">
      <w:pPr>
        <w:pStyle w:val="ac"/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лица, участвующие в фестивале-конкурсе в качестве конкурсантов: отдельные исполнители, иные творческие работники </w:t>
      </w:r>
      <w:r w:rsidR="000B2289">
        <w:rPr>
          <w:sz w:val="30"/>
          <w:szCs w:val="30"/>
        </w:rPr>
        <w:t xml:space="preserve">            </w:t>
      </w:r>
      <w:r w:rsidRPr="009C7349">
        <w:rPr>
          <w:sz w:val="30"/>
          <w:szCs w:val="30"/>
        </w:rPr>
        <w:t xml:space="preserve">и сопровождающие их лица, работники культуры; </w:t>
      </w:r>
    </w:p>
    <w:p w14:paraId="05E454E4" w14:textId="77777777" w:rsidR="009C7349" w:rsidRPr="009C7349" w:rsidRDefault="009C7349" w:rsidP="009C7349">
      <w:pPr>
        <w:pStyle w:val="ac"/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представители средств массовой информации (далее – СМИ);</w:t>
      </w:r>
    </w:p>
    <w:p w14:paraId="23996A2C" w14:textId="77777777" w:rsidR="009C7349" w:rsidRPr="009C7349" w:rsidRDefault="009C7349" w:rsidP="009C7349">
      <w:pPr>
        <w:pStyle w:val="ac"/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иные лица, участвующие в организации и проведении фестиваля-конкурса.</w:t>
      </w:r>
    </w:p>
    <w:p w14:paraId="4F8AEE6E" w14:textId="77777777" w:rsidR="009C7349" w:rsidRPr="009C7349" w:rsidRDefault="009C7349" w:rsidP="009C7349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30"/>
          <w:szCs w:val="30"/>
        </w:rPr>
      </w:pPr>
      <w:r w:rsidRPr="009C7349">
        <w:rPr>
          <w:sz w:val="30"/>
          <w:szCs w:val="30"/>
          <w:lang w:val="be-BY"/>
        </w:rPr>
        <w:t>В фестивале</w:t>
      </w:r>
      <w:r w:rsidRPr="009C7349">
        <w:rPr>
          <w:sz w:val="30"/>
          <w:szCs w:val="30"/>
        </w:rPr>
        <w:t>-конкурс</w:t>
      </w:r>
      <w:r w:rsidRPr="009C7349">
        <w:rPr>
          <w:sz w:val="30"/>
          <w:szCs w:val="30"/>
          <w:lang w:val="be-BY"/>
        </w:rPr>
        <w:t xml:space="preserve">е могут принимать участие </w:t>
      </w:r>
      <w:r w:rsidRPr="009C7349">
        <w:rPr>
          <w:sz w:val="30"/>
          <w:szCs w:val="30"/>
        </w:rPr>
        <w:t>индивидуальные исполнители и творческие коллективы</w:t>
      </w:r>
      <w:r w:rsidRPr="009C7349">
        <w:rPr>
          <w:bCs/>
          <w:sz w:val="30"/>
          <w:szCs w:val="30"/>
        </w:rPr>
        <w:t xml:space="preserve"> учреждений дополнительного образования детей и молодежи, учреждений общего среднего образования,</w:t>
      </w:r>
      <w:r w:rsidRPr="009C7349">
        <w:rPr>
          <w:sz w:val="30"/>
          <w:szCs w:val="30"/>
        </w:rPr>
        <w:t xml:space="preserve"> средних специальных учебных заведений.</w:t>
      </w:r>
    </w:p>
    <w:p w14:paraId="1FE9C0A3" w14:textId="77777777" w:rsidR="009C7349" w:rsidRPr="009C7349" w:rsidRDefault="009C7349" w:rsidP="009C7349">
      <w:pPr>
        <w:pStyle w:val="ac"/>
        <w:autoSpaceDE w:val="0"/>
        <w:autoSpaceDN w:val="0"/>
        <w:adjustRightInd w:val="0"/>
        <w:ind w:left="0" w:firstLine="709"/>
        <w:jc w:val="both"/>
        <w:rPr>
          <w:b/>
          <w:sz w:val="30"/>
          <w:szCs w:val="30"/>
        </w:rPr>
      </w:pPr>
      <w:r w:rsidRPr="009C7349">
        <w:rPr>
          <w:sz w:val="30"/>
          <w:szCs w:val="30"/>
          <w:shd w:val="clear" w:color="auto" w:fill="FFFFFF"/>
        </w:rPr>
        <w:t>В рамках инклюзивного творчества</w:t>
      </w:r>
      <w:r w:rsidRPr="009C7349">
        <w:rPr>
          <w:sz w:val="30"/>
          <w:szCs w:val="30"/>
        </w:rPr>
        <w:t xml:space="preserve"> предусмотрено участие лиц </w:t>
      </w:r>
      <w:r w:rsidR="000B2289">
        <w:rPr>
          <w:sz w:val="30"/>
          <w:szCs w:val="30"/>
        </w:rPr>
        <w:t xml:space="preserve">          </w:t>
      </w:r>
      <w:r w:rsidRPr="009C7349">
        <w:rPr>
          <w:sz w:val="30"/>
          <w:szCs w:val="30"/>
        </w:rPr>
        <w:t>с ограниченными возможностями здоровья.</w:t>
      </w:r>
    </w:p>
    <w:p w14:paraId="658FFC69" w14:textId="77777777" w:rsidR="009C7349" w:rsidRPr="009C7349" w:rsidRDefault="009C7349" w:rsidP="009C7349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30"/>
          <w:szCs w:val="30"/>
        </w:rPr>
      </w:pPr>
      <w:r w:rsidRPr="009C7349">
        <w:rPr>
          <w:sz w:val="30"/>
          <w:szCs w:val="30"/>
        </w:rPr>
        <w:t>Фестиваль-конкурс проводится по следующим номинациям:</w:t>
      </w:r>
    </w:p>
    <w:p w14:paraId="5FD3481F" w14:textId="77777777" w:rsidR="009C7349" w:rsidRPr="009C7349" w:rsidRDefault="009C7349" w:rsidP="009C7349">
      <w:pPr>
        <w:pStyle w:val="ac"/>
        <w:autoSpaceDE w:val="0"/>
        <w:autoSpaceDN w:val="0"/>
        <w:adjustRightInd w:val="0"/>
        <w:ind w:left="0" w:firstLine="709"/>
        <w:jc w:val="both"/>
        <w:rPr>
          <w:b/>
          <w:sz w:val="30"/>
          <w:szCs w:val="30"/>
        </w:rPr>
      </w:pPr>
      <w:r w:rsidRPr="009C7349">
        <w:rPr>
          <w:b/>
          <w:sz w:val="30"/>
          <w:szCs w:val="30"/>
        </w:rPr>
        <w:t>«Инструментальное искусство»:</w:t>
      </w:r>
    </w:p>
    <w:p w14:paraId="4782B064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фортепиано: соло;</w:t>
      </w:r>
    </w:p>
    <w:p w14:paraId="7BB5D214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народные инструменты: соло</w:t>
      </w:r>
      <w:r w:rsidRPr="009C7349">
        <w:rPr>
          <w:sz w:val="30"/>
          <w:szCs w:val="30"/>
          <w:lang w:eastAsia="ar-SA"/>
        </w:rPr>
        <w:t xml:space="preserve"> баян, аккордеон, гармонь и т.д.;</w:t>
      </w:r>
    </w:p>
    <w:p w14:paraId="09493CBC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ar-SA"/>
        </w:rPr>
      </w:pPr>
      <w:r w:rsidRPr="009C7349">
        <w:rPr>
          <w:sz w:val="30"/>
          <w:szCs w:val="30"/>
        </w:rPr>
        <w:t>струнно-щипковые инструменты: соло</w:t>
      </w:r>
      <w:r w:rsidRPr="009C7349">
        <w:rPr>
          <w:sz w:val="30"/>
          <w:szCs w:val="30"/>
          <w:lang w:eastAsia="ar-SA"/>
        </w:rPr>
        <w:t xml:space="preserve"> домра, балалайка, гитара,  цимбалы, бандура, гусли и т.д.;</w:t>
      </w:r>
    </w:p>
    <w:p w14:paraId="59ABA853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духовые инструменты: соло.</w:t>
      </w:r>
    </w:p>
    <w:p w14:paraId="2965628D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«</w:t>
      </w:r>
      <w:r w:rsidRPr="009C7349">
        <w:rPr>
          <w:b/>
          <w:sz w:val="30"/>
          <w:szCs w:val="30"/>
        </w:rPr>
        <w:t>Вокальное искусство»:</w:t>
      </w:r>
    </w:p>
    <w:p w14:paraId="3182925E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академический вокал;</w:t>
      </w:r>
    </w:p>
    <w:p w14:paraId="7935DD23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народное пение;</w:t>
      </w:r>
    </w:p>
    <w:p w14:paraId="22718260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эстрадное пение.</w:t>
      </w:r>
    </w:p>
    <w:p w14:paraId="77A35DAF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9C7349">
        <w:rPr>
          <w:b/>
          <w:sz w:val="30"/>
          <w:szCs w:val="30"/>
        </w:rPr>
        <w:t>«Хореографическое искусство»:</w:t>
      </w:r>
    </w:p>
    <w:p w14:paraId="514E0759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современный танец;</w:t>
      </w:r>
    </w:p>
    <w:p w14:paraId="397CB614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классический танец;</w:t>
      </w:r>
    </w:p>
    <w:p w14:paraId="0061E174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народный танец;</w:t>
      </w:r>
    </w:p>
    <w:p w14:paraId="4612DDDB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эстрадный танец;</w:t>
      </w:r>
    </w:p>
    <w:p w14:paraId="5CD5F5AC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народно-стилизованный танец;</w:t>
      </w:r>
    </w:p>
    <w:p w14:paraId="173EAAEB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историко-бытовой танец.</w:t>
      </w:r>
    </w:p>
    <w:p w14:paraId="5A2FAE45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b/>
          <w:sz w:val="30"/>
          <w:szCs w:val="30"/>
        </w:rPr>
        <w:t>«Ансамблевое исполнительство»:</w:t>
      </w:r>
    </w:p>
    <w:p w14:paraId="723D700B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инструментальный камерный ансамбль;</w:t>
      </w:r>
    </w:p>
    <w:p w14:paraId="3A00542D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инструментальный народный ансамбль; </w:t>
      </w:r>
    </w:p>
    <w:p w14:paraId="39AA17B1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эстрадный инструментальный ансамбль;</w:t>
      </w:r>
    </w:p>
    <w:p w14:paraId="4D5BB6DE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академический вокальный ансамбль;</w:t>
      </w:r>
    </w:p>
    <w:p w14:paraId="52834D1F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эстрадный вокальный ансамбль;</w:t>
      </w:r>
    </w:p>
    <w:p w14:paraId="12327C60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вокальный народный (фольклорный) ансамбль;</w:t>
      </w:r>
    </w:p>
    <w:p w14:paraId="35DA27BF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ансамбль учитель и ученик. </w:t>
      </w:r>
    </w:p>
    <w:p w14:paraId="0D339F0F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9C7349">
        <w:rPr>
          <w:b/>
          <w:sz w:val="30"/>
          <w:szCs w:val="30"/>
        </w:rPr>
        <w:t>«Изобразительное искусство» (дистанционная форма):</w:t>
      </w:r>
    </w:p>
    <w:p w14:paraId="1069BFAB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живопись. </w:t>
      </w:r>
    </w:p>
    <w:p w14:paraId="43EAC5F5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9C7349">
        <w:rPr>
          <w:b/>
          <w:sz w:val="30"/>
          <w:szCs w:val="30"/>
        </w:rPr>
        <w:t>«Художественное слово»:</w:t>
      </w:r>
    </w:p>
    <w:p w14:paraId="20B922BF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проза;</w:t>
      </w:r>
    </w:p>
    <w:p w14:paraId="7976AB96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поэзия.</w:t>
      </w:r>
    </w:p>
    <w:p w14:paraId="58A18E28" w14:textId="77777777" w:rsidR="009C7349" w:rsidRPr="009C7349" w:rsidRDefault="009C7349" w:rsidP="009C7349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Для участников фестиваля-конкурса определяются следующие возрастные категории:</w:t>
      </w:r>
    </w:p>
    <w:p w14:paraId="48D76754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b/>
          <w:sz w:val="30"/>
          <w:szCs w:val="30"/>
        </w:rPr>
        <w:t>«Инструментальное искусство»</w:t>
      </w:r>
    </w:p>
    <w:p w14:paraId="0AA3D058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«А» 6-7 лет включительно;</w:t>
      </w:r>
    </w:p>
    <w:p w14:paraId="497C76BE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«Б» 8-9 лет включительно;</w:t>
      </w:r>
    </w:p>
    <w:p w14:paraId="46E42865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«В» 10-11 лет включительно;</w:t>
      </w:r>
    </w:p>
    <w:p w14:paraId="39EE8E92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«Г» 12-13 лет включительно;</w:t>
      </w:r>
    </w:p>
    <w:p w14:paraId="0FE055C0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«Д» 14-16 лет включительно;</w:t>
      </w:r>
    </w:p>
    <w:p w14:paraId="2C467101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Группа «Е» 17-20 </w:t>
      </w:r>
      <w:r w:rsidRPr="009C7349">
        <w:rPr>
          <w:sz w:val="30"/>
          <w:szCs w:val="30"/>
          <w:lang w:val="be-BY"/>
        </w:rPr>
        <w:t xml:space="preserve">лет </w:t>
      </w:r>
      <w:r w:rsidRPr="009C7349">
        <w:rPr>
          <w:sz w:val="30"/>
          <w:szCs w:val="30"/>
        </w:rPr>
        <w:t>включительно.</w:t>
      </w:r>
    </w:p>
    <w:p w14:paraId="256A0D6E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9C7349">
        <w:rPr>
          <w:b/>
          <w:sz w:val="30"/>
          <w:szCs w:val="30"/>
        </w:rPr>
        <w:t xml:space="preserve"> «Вокальное искусство»:</w:t>
      </w:r>
    </w:p>
    <w:p w14:paraId="7091F52C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«А» 6-7 лет включительно;</w:t>
      </w:r>
    </w:p>
    <w:p w14:paraId="2A778C60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«Б» 8-9 лет включительно;</w:t>
      </w:r>
    </w:p>
    <w:p w14:paraId="47510E39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«В» 10-11 лет включительно;</w:t>
      </w:r>
    </w:p>
    <w:p w14:paraId="0B9B8843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«Г» 12-13 лет включительно;</w:t>
      </w:r>
    </w:p>
    <w:p w14:paraId="68C726DD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«Д» 14-16 лет включительно;</w:t>
      </w:r>
    </w:p>
    <w:p w14:paraId="3B2AD2CA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Группа «Е» 17-20 </w:t>
      </w:r>
      <w:r w:rsidRPr="009C7349">
        <w:rPr>
          <w:sz w:val="30"/>
          <w:szCs w:val="30"/>
          <w:lang w:val="be-BY"/>
        </w:rPr>
        <w:t xml:space="preserve">лет </w:t>
      </w:r>
      <w:r w:rsidRPr="009C7349">
        <w:rPr>
          <w:sz w:val="30"/>
          <w:szCs w:val="30"/>
        </w:rPr>
        <w:t>включительно.</w:t>
      </w:r>
    </w:p>
    <w:p w14:paraId="74E55570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b/>
          <w:sz w:val="30"/>
          <w:szCs w:val="30"/>
        </w:rPr>
        <w:t>«Хореографическое искусство»:</w:t>
      </w:r>
    </w:p>
    <w:p w14:paraId="1D0BA386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«А» до 6 лет включительно;</w:t>
      </w:r>
    </w:p>
    <w:p w14:paraId="628D0CA4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«Б» 7-9 лет включительно;</w:t>
      </w:r>
    </w:p>
    <w:p w14:paraId="582ADBEC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«В» 10-12 лет включительно;</w:t>
      </w:r>
    </w:p>
    <w:p w14:paraId="7F43DF99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«Г» 13-16 лет включительно;</w:t>
      </w:r>
    </w:p>
    <w:p w14:paraId="69E5DBE1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Группа «Д» 17-20 </w:t>
      </w:r>
      <w:r w:rsidRPr="009C7349">
        <w:rPr>
          <w:sz w:val="30"/>
          <w:szCs w:val="30"/>
          <w:lang w:val="be-BY"/>
        </w:rPr>
        <w:t xml:space="preserve">лет </w:t>
      </w:r>
      <w:r w:rsidRPr="009C7349">
        <w:rPr>
          <w:sz w:val="30"/>
          <w:szCs w:val="30"/>
        </w:rPr>
        <w:t>включительно.</w:t>
      </w:r>
    </w:p>
    <w:p w14:paraId="323124C6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b/>
          <w:sz w:val="30"/>
          <w:szCs w:val="30"/>
        </w:rPr>
        <w:t>«Ансамблевое исполнительство»:</w:t>
      </w:r>
    </w:p>
    <w:p w14:paraId="225C9833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«А» 6-8 лет включительно;</w:t>
      </w:r>
    </w:p>
    <w:p w14:paraId="55478EF4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«Б» 9-11 лет включительно;</w:t>
      </w:r>
    </w:p>
    <w:p w14:paraId="354409D9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«В» 12-14 лет включительно;</w:t>
      </w:r>
    </w:p>
    <w:p w14:paraId="0E3A9031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«Г» 15-18 лет включительно;</w:t>
      </w:r>
    </w:p>
    <w:p w14:paraId="77BA70C7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Группа «Д» 19-20 </w:t>
      </w:r>
      <w:r w:rsidRPr="009C7349">
        <w:rPr>
          <w:sz w:val="30"/>
          <w:szCs w:val="30"/>
          <w:lang w:val="be-BY"/>
        </w:rPr>
        <w:t xml:space="preserve">лет </w:t>
      </w:r>
      <w:r w:rsidRPr="009C7349">
        <w:rPr>
          <w:sz w:val="30"/>
          <w:szCs w:val="30"/>
        </w:rPr>
        <w:t>включительно.</w:t>
      </w:r>
    </w:p>
    <w:p w14:paraId="46857F59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9C7349">
        <w:rPr>
          <w:b/>
          <w:sz w:val="30"/>
          <w:szCs w:val="30"/>
        </w:rPr>
        <w:t>«Изобразительное искусство» (дистанционная форма):</w:t>
      </w:r>
    </w:p>
    <w:p w14:paraId="0A735952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«А» 6-7 лет включительно;</w:t>
      </w:r>
    </w:p>
    <w:p w14:paraId="0636460E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«Б» 8-9 лет включительно;</w:t>
      </w:r>
    </w:p>
    <w:p w14:paraId="6B2A4174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«В» 10-11 лет включительно;</w:t>
      </w:r>
    </w:p>
    <w:p w14:paraId="4F1DEC16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«Г» 12-13 лет включительно;</w:t>
      </w:r>
    </w:p>
    <w:p w14:paraId="49F6E607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«Д» 14-16 лет включительно;</w:t>
      </w:r>
    </w:p>
    <w:p w14:paraId="1FE372D0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Группа «Е» 17-20 </w:t>
      </w:r>
      <w:r w:rsidRPr="009C7349">
        <w:rPr>
          <w:sz w:val="30"/>
          <w:szCs w:val="30"/>
          <w:lang w:val="be-BY"/>
        </w:rPr>
        <w:t xml:space="preserve">лет </w:t>
      </w:r>
      <w:r w:rsidRPr="009C7349">
        <w:rPr>
          <w:sz w:val="30"/>
          <w:szCs w:val="30"/>
        </w:rPr>
        <w:t>включительно.</w:t>
      </w:r>
    </w:p>
    <w:p w14:paraId="73B847FD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9C7349">
        <w:rPr>
          <w:b/>
          <w:sz w:val="30"/>
          <w:szCs w:val="30"/>
        </w:rPr>
        <w:t>«Художественное слово»:</w:t>
      </w:r>
    </w:p>
    <w:p w14:paraId="7FAE981D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«А» 6-7 лет включительно;</w:t>
      </w:r>
    </w:p>
    <w:p w14:paraId="680E7D41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«Б» 8-9 лет включительно;</w:t>
      </w:r>
    </w:p>
    <w:p w14:paraId="0EE81609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«В» 10-11 лет включительно;</w:t>
      </w:r>
    </w:p>
    <w:p w14:paraId="78A20E90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«Г» 12-13 лет включительно;</w:t>
      </w:r>
    </w:p>
    <w:p w14:paraId="7C15AC76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Группа «Д» 14-16 лет включительно;</w:t>
      </w:r>
    </w:p>
    <w:p w14:paraId="66861856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Группа «Е» 17-20 </w:t>
      </w:r>
      <w:r w:rsidRPr="009C7349">
        <w:rPr>
          <w:sz w:val="30"/>
          <w:szCs w:val="30"/>
          <w:lang w:val="be-BY"/>
        </w:rPr>
        <w:t xml:space="preserve">лет </w:t>
      </w:r>
      <w:r w:rsidRPr="009C7349">
        <w:rPr>
          <w:sz w:val="30"/>
          <w:szCs w:val="30"/>
        </w:rPr>
        <w:t>включительно.</w:t>
      </w:r>
    </w:p>
    <w:p w14:paraId="4160839E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9C7349">
        <w:rPr>
          <w:rFonts w:ascii="Times New Roman" w:hAnsi="Times New Roman"/>
          <w:sz w:val="30"/>
          <w:szCs w:val="30"/>
        </w:rPr>
        <w:t>Возрастная группа в коллективах, состоящих из двух исполнителей определяется по возрасту старшего участника. Концертмейстер и учитель не считаются участниками.</w:t>
      </w:r>
    </w:p>
    <w:p w14:paraId="2EA61F37" w14:textId="77777777" w:rsidR="009C7349" w:rsidRPr="009C7349" w:rsidRDefault="009C7349" w:rsidP="009C7349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9C7349">
        <w:rPr>
          <w:rFonts w:ascii="Times New Roman" w:hAnsi="Times New Roman"/>
          <w:bCs/>
          <w:sz w:val="30"/>
          <w:szCs w:val="30"/>
        </w:rPr>
        <w:t xml:space="preserve">Возрастная группа коллектива с количеством участников </w:t>
      </w:r>
      <w:r w:rsidR="000B2289">
        <w:rPr>
          <w:rFonts w:ascii="Times New Roman" w:hAnsi="Times New Roman"/>
          <w:bCs/>
          <w:sz w:val="30"/>
          <w:szCs w:val="30"/>
        </w:rPr>
        <w:t xml:space="preserve">                  </w:t>
      </w:r>
      <w:r w:rsidRPr="009C7349">
        <w:rPr>
          <w:rFonts w:ascii="Times New Roman" w:hAnsi="Times New Roman"/>
          <w:bCs/>
          <w:sz w:val="30"/>
          <w:szCs w:val="30"/>
        </w:rPr>
        <w:t>от 3 человек и более определяется по возрасту большинства участников. При равном количестве разновозрастных участников предпочтение отдается старшему возрасту.</w:t>
      </w:r>
    </w:p>
    <w:p w14:paraId="36083A27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Возраст участников фестиваля-конкурса определяется на дату конкурсного выступления.</w:t>
      </w:r>
    </w:p>
    <w:p w14:paraId="74ABB458" w14:textId="77777777" w:rsidR="009C7349" w:rsidRPr="009C7349" w:rsidRDefault="009C7349" w:rsidP="009C7349">
      <w:pPr>
        <w:pStyle w:val="a8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Порядок выступления конкурсантов в каждой номинации (кроме  номинации «Изобразительное искусство») устанавливается </w:t>
      </w:r>
      <w:r w:rsidR="000B2289">
        <w:rPr>
          <w:sz w:val="30"/>
          <w:szCs w:val="30"/>
        </w:rPr>
        <w:t xml:space="preserve">          </w:t>
      </w:r>
      <w:r w:rsidRPr="009C7349">
        <w:rPr>
          <w:sz w:val="30"/>
          <w:szCs w:val="30"/>
        </w:rPr>
        <w:t>в соответствии с  возрастом –  от младшего к старшему возрасту.</w:t>
      </w:r>
    </w:p>
    <w:p w14:paraId="7A328D6D" w14:textId="77777777" w:rsidR="009C7349" w:rsidRPr="009C7349" w:rsidRDefault="009C7349" w:rsidP="009C7349">
      <w:pPr>
        <w:pStyle w:val="a8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Конкурсные выступления проводятся публично.</w:t>
      </w:r>
    </w:p>
    <w:p w14:paraId="00687960" w14:textId="77777777" w:rsidR="009C7349" w:rsidRPr="009C7349" w:rsidRDefault="009C7349" w:rsidP="009C7349">
      <w:pPr>
        <w:pStyle w:val="ac"/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Конкурсные выступления для каждой возрастной группы (кроме номинации «Изобразительное искусство») предусматривают исполнение </w:t>
      </w:r>
      <w:r w:rsidRPr="009C7349">
        <w:rPr>
          <w:bCs/>
          <w:sz w:val="30"/>
          <w:szCs w:val="30"/>
        </w:rPr>
        <w:t>одного номера</w:t>
      </w:r>
      <w:r w:rsidRPr="009C7349">
        <w:rPr>
          <w:sz w:val="30"/>
          <w:szCs w:val="30"/>
        </w:rPr>
        <w:t xml:space="preserve"> (предпочтительно белорусской тематики,  белорусского автора).</w:t>
      </w:r>
    </w:p>
    <w:p w14:paraId="43050535" w14:textId="77777777" w:rsidR="009C7349" w:rsidRPr="009C7349" w:rsidRDefault="009C7349" w:rsidP="009C7349">
      <w:pPr>
        <w:pStyle w:val="ac"/>
        <w:tabs>
          <w:tab w:val="left" w:pos="709"/>
          <w:tab w:val="left" w:pos="993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В номинации «Инструментальное искусство», «Вокальное искусство», «Ансамблевое исполнительство» приветствуется исполнение произведений В.К.Иванова. </w:t>
      </w:r>
    </w:p>
    <w:p w14:paraId="32A597F9" w14:textId="77777777" w:rsidR="009C7349" w:rsidRPr="009C7349" w:rsidRDefault="009C7349" w:rsidP="009C7349">
      <w:pPr>
        <w:pStyle w:val="ac"/>
        <w:tabs>
          <w:tab w:val="left" w:pos="709"/>
          <w:tab w:val="left" w:pos="993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В номинации «Изобразительное искусство» выбор тематики работ осуществляется самим участником.</w:t>
      </w:r>
    </w:p>
    <w:p w14:paraId="15C40BE5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Жюри фестиваля-конкурса:</w:t>
      </w:r>
    </w:p>
    <w:p w14:paraId="1D08FAE7" w14:textId="77777777" w:rsidR="009C7349" w:rsidRPr="009C7349" w:rsidRDefault="009C7349" w:rsidP="009C7349">
      <w:pPr>
        <w:pStyle w:val="a4"/>
        <w:tabs>
          <w:tab w:val="left" w:pos="0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оценивает конкурсные выступления участников;</w:t>
      </w:r>
    </w:p>
    <w:p w14:paraId="7C8E37EC" w14:textId="77777777" w:rsidR="009C7349" w:rsidRPr="009C7349" w:rsidRDefault="009C7349" w:rsidP="009C7349">
      <w:pPr>
        <w:pStyle w:val="a4"/>
        <w:tabs>
          <w:tab w:val="left" w:pos="0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определяет победителей фестиваля-конкурса.</w:t>
      </w:r>
    </w:p>
    <w:p w14:paraId="770447ED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 xml:space="preserve"> Решение жюри принимается путем открытого голосования персонально по каждому участнику конкурсного выступления </w:t>
      </w:r>
      <w:r w:rsidR="000B2289">
        <w:rPr>
          <w:rFonts w:ascii="Times New Roman" w:hAnsi="Times New Roman"/>
          <w:sz w:val="30"/>
          <w:szCs w:val="30"/>
        </w:rPr>
        <w:t xml:space="preserve">                </w:t>
      </w:r>
      <w:r w:rsidRPr="009C7349">
        <w:rPr>
          <w:rFonts w:ascii="Times New Roman" w:hAnsi="Times New Roman"/>
          <w:sz w:val="30"/>
          <w:szCs w:val="30"/>
        </w:rPr>
        <w:t xml:space="preserve">по окончании выступления всех конкурсантов и считается принятым, если за него проголосовало более половины членов жюри, присутствующих на заседании. </w:t>
      </w:r>
    </w:p>
    <w:p w14:paraId="7A483E37" w14:textId="77777777" w:rsidR="009C7349" w:rsidRPr="009C7349" w:rsidRDefault="009C7349" w:rsidP="009C7349">
      <w:pPr>
        <w:pStyle w:val="a4"/>
        <w:tabs>
          <w:tab w:val="left" w:pos="0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 xml:space="preserve">Решение жюри оформляется протоколом, который подписывается председателем жюри. Решение жюри является окончательным </w:t>
      </w:r>
      <w:r w:rsidR="000B2289">
        <w:rPr>
          <w:rFonts w:ascii="Times New Roman" w:hAnsi="Times New Roman"/>
          <w:sz w:val="30"/>
          <w:szCs w:val="30"/>
        </w:rPr>
        <w:t xml:space="preserve">                 </w:t>
      </w:r>
      <w:r w:rsidRPr="009C7349">
        <w:rPr>
          <w:rFonts w:ascii="Times New Roman" w:hAnsi="Times New Roman"/>
          <w:sz w:val="30"/>
          <w:szCs w:val="30"/>
        </w:rPr>
        <w:t>и обжалованию не подлежит.</w:t>
      </w:r>
    </w:p>
    <w:p w14:paraId="4087AC35" w14:textId="77777777" w:rsidR="001F4A57" w:rsidRDefault="009C7349" w:rsidP="009C7349">
      <w:pPr>
        <w:pStyle w:val="a4"/>
        <w:tabs>
          <w:tab w:val="left" w:pos="0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9C7349">
        <w:rPr>
          <w:rFonts w:ascii="Times New Roman" w:hAnsi="Times New Roman"/>
          <w:bCs/>
          <w:sz w:val="30"/>
          <w:szCs w:val="30"/>
        </w:rPr>
        <w:t xml:space="preserve">В случае равенства голосов мнение председателя жюри является </w:t>
      </w:r>
    </w:p>
    <w:p w14:paraId="2FE63A35" w14:textId="77777777" w:rsidR="001F4A57" w:rsidRDefault="001F4A57" w:rsidP="009C7349">
      <w:pPr>
        <w:pStyle w:val="a4"/>
        <w:tabs>
          <w:tab w:val="left" w:pos="0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14:paraId="2E53CBA3" w14:textId="77777777" w:rsidR="009C7349" w:rsidRPr="009C7349" w:rsidRDefault="009C7349" w:rsidP="009C7349">
      <w:pPr>
        <w:pStyle w:val="a4"/>
        <w:tabs>
          <w:tab w:val="left" w:pos="0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bCs/>
          <w:sz w:val="30"/>
          <w:szCs w:val="30"/>
        </w:rPr>
        <w:t>.</w:t>
      </w:r>
    </w:p>
    <w:p w14:paraId="5FB7F186" w14:textId="77777777" w:rsidR="009C7349" w:rsidRPr="009C7349" w:rsidRDefault="009C7349" w:rsidP="009C7349">
      <w:pPr>
        <w:pStyle w:val="a4"/>
        <w:numPr>
          <w:ilvl w:val="0"/>
          <w:numId w:val="4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Оценка выступления конкурсантов по номинациям «Инструментальное искусство», «Вокальное искусство», «Хореографическое искусство» и «Художественное слово»</w:t>
      </w:r>
      <w:r w:rsidRPr="009C7349">
        <w:rPr>
          <w:rFonts w:ascii="Times New Roman" w:hAnsi="Times New Roman"/>
          <w:b/>
          <w:sz w:val="30"/>
          <w:szCs w:val="30"/>
        </w:rPr>
        <w:t xml:space="preserve"> </w:t>
      </w:r>
      <w:r w:rsidRPr="009C7349">
        <w:rPr>
          <w:rFonts w:ascii="Times New Roman" w:hAnsi="Times New Roman"/>
          <w:sz w:val="30"/>
          <w:szCs w:val="30"/>
        </w:rPr>
        <w:t xml:space="preserve">осуществляется по следующим критериям: </w:t>
      </w:r>
    </w:p>
    <w:p w14:paraId="2EB97C32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уровень исполнительства;</w:t>
      </w:r>
    </w:p>
    <w:p w14:paraId="1CDE4DD4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степень сложности конкурсной программы;</w:t>
      </w:r>
    </w:p>
    <w:p w14:paraId="175C7252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сценическая культура исполнителей;</w:t>
      </w:r>
    </w:p>
    <w:p w14:paraId="509A5F06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точность передачи стилистических особенностей исполняемых произведений;</w:t>
      </w:r>
    </w:p>
    <w:p w14:paraId="4D3C3B9A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оригинальность и артистизм.</w:t>
      </w:r>
    </w:p>
    <w:p w14:paraId="1AC7554B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Оценка конкурсных работ в номинации «Изобразительное искусство» осуществляется по следующим критериям:</w:t>
      </w:r>
    </w:p>
    <w:p w14:paraId="6C1FE99F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самостоятельность конкурсанта в выполнении работы;</w:t>
      </w:r>
    </w:p>
    <w:p w14:paraId="1F526EA0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актуальность творческой идеи;</w:t>
      </w:r>
    </w:p>
    <w:p w14:paraId="386ABF53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нестандартность мышления;</w:t>
      </w:r>
    </w:p>
    <w:p w14:paraId="723AACC4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новизна и оригинальность художественного решения;</w:t>
      </w:r>
    </w:p>
    <w:p w14:paraId="5002BE55" w14:textId="77777777" w:rsidR="009C7349" w:rsidRPr="009C7349" w:rsidRDefault="009C7349" w:rsidP="009C7349">
      <w:pPr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композиционное решение, качество и техническое исполнение.</w:t>
      </w:r>
    </w:p>
    <w:p w14:paraId="144CA8B6" w14:textId="77777777" w:rsidR="009C7349" w:rsidRPr="009C7349" w:rsidRDefault="009C7349" w:rsidP="009C7349">
      <w:pPr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Для участников из числа лиц с ограниченными возможностями здоровья устанавливается дополнительный критерий – преодоление: жюри принимает во внимание индивидуальные возможности </w:t>
      </w:r>
      <w:r w:rsidR="000B2289">
        <w:rPr>
          <w:sz w:val="30"/>
          <w:szCs w:val="30"/>
        </w:rPr>
        <w:t xml:space="preserve">                  </w:t>
      </w:r>
      <w:r w:rsidRPr="009C7349">
        <w:rPr>
          <w:sz w:val="30"/>
          <w:szCs w:val="30"/>
        </w:rPr>
        <w:t>и способности каждого участника в процессе создания и исполнения номера и предлагает рассматривать инаковость как уникальный ресурс, который раскрывает новые возможности решения творческих задач.</w:t>
      </w:r>
    </w:p>
    <w:p w14:paraId="5BF0FBD2" w14:textId="77777777" w:rsidR="009C7349" w:rsidRPr="009C7349" w:rsidRDefault="009C7349" w:rsidP="009C7349">
      <w:pPr>
        <w:pStyle w:val="a8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По результатам конкурсных выступлений победители фестиваля-конкурса награждаются:</w:t>
      </w:r>
    </w:p>
    <w:p w14:paraId="46F99FD9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в каждой номинации дипломом Гран-при;</w:t>
      </w:r>
    </w:p>
    <w:p w14:paraId="71762BA2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в каждой номинации и возрастной подгруппе дипломами I, </w:t>
      </w:r>
      <w:r w:rsidRPr="009C7349">
        <w:rPr>
          <w:sz w:val="30"/>
          <w:szCs w:val="30"/>
          <w:lang w:val="en-US"/>
        </w:rPr>
        <w:t>II</w:t>
      </w:r>
      <w:r w:rsidRPr="009C7349">
        <w:rPr>
          <w:sz w:val="30"/>
          <w:szCs w:val="30"/>
        </w:rPr>
        <w:t xml:space="preserve">, </w:t>
      </w:r>
      <w:r w:rsidRPr="009C7349">
        <w:rPr>
          <w:sz w:val="30"/>
          <w:szCs w:val="30"/>
          <w:lang w:val="en-US"/>
        </w:rPr>
        <w:t>III</w:t>
      </w:r>
      <w:r w:rsidRPr="009C7349">
        <w:rPr>
          <w:sz w:val="30"/>
          <w:szCs w:val="30"/>
        </w:rPr>
        <w:t xml:space="preserve"> степени с присвоением звания лауреата фестиваля-конкурса;</w:t>
      </w:r>
    </w:p>
    <w:p w14:paraId="5D74E3F4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в каждой номинации и возрастной подгруппе дипломами I, </w:t>
      </w:r>
      <w:r w:rsidRPr="009C7349">
        <w:rPr>
          <w:sz w:val="30"/>
          <w:szCs w:val="30"/>
          <w:lang w:val="en-US"/>
        </w:rPr>
        <w:t>II</w:t>
      </w:r>
      <w:r w:rsidRPr="009C7349">
        <w:rPr>
          <w:sz w:val="30"/>
          <w:szCs w:val="30"/>
        </w:rPr>
        <w:t xml:space="preserve">, </w:t>
      </w:r>
      <w:r w:rsidRPr="009C7349">
        <w:rPr>
          <w:sz w:val="30"/>
          <w:szCs w:val="30"/>
          <w:lang w:val="en-US"/>
        </w:rPr>
        <w:t>III</w:t>
      </w:r>
      <w:r w:rsidRPr="009C7349">
        <w:rPr>
          <w:sz w:val="30"/>
          <w:szCs w:val="30"/>
        </w:rPr>
        <w:t xml:space="preserve"> степени с присвоением звания дипломанта фестиваля-конкурса.</w:t>
      </w:r>
    </w:p>
    <w:p w14:paraId="6859FC74" w14:textId="77777777" w:rsidR="009C7349" w:rsidRPr="009C7349" w:rsidRDefault="009C7349" w:rsidP="009C7349">
      <w:pPr>
        <w:pStyle w:val="a8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Участнику фестиваля-конкурса, не ставшему обладателем Гран-при или не удостоенному звания лауреата (дипломанта), вручается диплом участника</w:t>
      </w:r>
      <w:r w:rsidRPr="009C7349">
        <w:rPr>
          <w:bCs/>
          <w:sz w:val="30"/>
          <w:szCs w:val="30"/>
        </w:rPr>
        <w:t>.</w:t>
      </w:r>
    </w:p>
    <w:p w14:paraId="5F36CECC" w14:textId="77777777" w:rsidR="009C7349" w:rsidRPr="009C7349" w:rsidRDefault="009C7349" w:rsidP="009C7349">
      <w:pPr>
        <w:pStyle w:val="a8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Жюри определяет обладателя Гран-при по максимально возможному баллу, лауреатов фестиваля-конкурса – по наибольшему количеству баллов.</w:t>
      </w:r>
    </w:p>
    <w:p w14:paraId="54A84E16" w14:textId="77777777" w:rsidR="009C7349" w:rsidRPr="009C7349" w:rsidRDefault="009C7349" w:rsidP="009C7349">
      <w:pPr>
        <w:pStyle w:val="a8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Жюри конкурса имеет право:</w:t>
      </w:r>
    </w:p>
    <w:p w14:paraId="57C883FF" w14:textId="77777777" w:rsidR="009C7349" w:rsidRPr="009C7349" w:rsidRDefault="009C7349" w:rsidP="009C7349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 xml:space="preserve">устанавливать свыше одного лауреата и дипломанта (кроме </w:t>
      </w:r>
      <w:r w:rsidR="000B2289">
        <w:rPr>
          <w:rFonts w:ascii="Times New Roman" w:hAnsi="Times New Roman"/>
          <w:sz w:val="30"/>
          <w:szCs w:val="30"/>
        </w:rPr>
        <w:t xml:space="preserve">          </w:t>
      </w:r>
      <w:r w:rsidRPr="009C7349">
        <w:rPr>
          <w:rFonts w:ascii="Times New Roman" w:hAnsi="Times New Roman"/>
          <w:sz w:val="30"/>
          <w:szCs w:val="30"/>
        </w:rPr>
        <w:t>Гран-при) между конкурсантами, набравшими равное количество баллов;</w:t>
      </w:r>
    </w:p>
    <w:p w14:paraId="427CBDF4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не присуждать Гран-при;</w:t>
      </w:r>
    </w:p>
    <w:p w14:paraId="46901E32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присуждать не все дипломы;</w:t>
      </w:r>
    </w:p>
    <w:p w14:paraId="21E334DD" w14:textId="77777777" w:rsidR="009C7349" w:rsidRPr="009C7349" w:rsidRDefault="009C7349" w:rsidP="009C734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присуждать специальные дипломы и грамоты;</w:t>
      </w:r>
    </w:p>
    <w:p w14:paraId="246FCDD1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при неконкурентных номинациях, не присуждать участникам данных номинаций автоматически призовые места, если уровень исполнения конкурсантов не соответствует призовому месту.</w:t>
      </w:r>
    </w:p>
    <w:p w14:paraId="703781FF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27. По окончании конкурсных выступлений проводится круглый стол для руководителей коллективов, педагогов и концертмейстеров </w:t>
      </w:r>
      <w:r w:rsidR="000B2289">
        <w:rPr>
          <w:sz w:val="30"/>
          <w:szCs w:val="30"/>
        </w:rPr>
        <w:t xml:space="preserve">        </w:t>
      </w:r>
      <w:r w:rsidRPr="009C7349">
        <w:rPr>
          <w:sz w:val="30"/>
          <w:szCs w:val="30"/>
        </w:rPr>
        <w:t>с участием членов жюри.</w:t>
      </w:r>
    </w:p>
    <w:p w14:paraId="1C8300E2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Style w:val="ab"/>
          <w:b w:val="0"/>
          <w:bCs w:val="0"/>
          <w:sz w:val="30"/>
          <w:szCs w:val="30"/>
        </w:rPr>
      </w:pPr>
      <w:r w:rsidRPr="009C7349">
        <w:rPr>
          <w:sz w:val="30"/>
          <w:szCs w:val="30"/>
        </w:rPr>
        <w:t>28. Решения жюри и результаты конкурсных выступлений объявляются в день конкурсных выступлений.</w:t>
      </w:r>
    </w:p>
    <w:p w14:paraId="68C5B1A5" w14:textId="77777777" w:rsidR="009C7349" w:rsidRPr="009C7349" w:rsidRDefault="009C7349" w:rsidP="009C7349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Style w:val="ab"/>
          <w:b w:val="0"/>
          <w:bCs w:val="0"/>
          <w:sz w:val="30"/>
          <w:szCs w:val="30"/>
        </w:rPr>
      </w:pPr>
      <w:r w:rsidRPr="009C7349">
        <w:rPr>
          <w:rStyle w:val="ab"/>
          <w:sz w:val="30"/>
          <w:szCs w:val="30"/>
        </w:rPr>
        <w:t>29. Для участия в фестивале-конкурсе участникам необходимо предоставить</w:t>
      </w:r>
      <w:r w:rsidRPr="009C7349">
        <w:rPr>
          <w:b/>
          <w:sz w:val="30"/>
          <w:szCs w:val="30"/>
        </w:rPr>
        <w:t> </w:t>
      </w:r>
      <w:r w:rsidRPr="009C7349">
        <w:rPr>
          <w:rStyle w:val="ab"/>
          <w:sz w:val="30"/>
          <w:szCs w:val="30"/>
        </w:rPr>
        <w:t>в адрес оргкомитета:</w:t>
      </w:r>
    </w:p>
    <w:p w14:paraId="033CF517" w14:textId="77777777" w:rsidR="009C7349" w:rsidRPr="009C7349" w:rsidRDefault="009C7349" w:rsidP="009C7349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Для номинаций «Инструментальное искусство», «Вокальное искусство», «Художественное слово» заявку по форме согласно </w:t>
      </w:r>
      <w:r w:rsidRPr="009C7349">
        <w:rPr>
          <w:i/>
          <w:sz w:val="30"/>
          <w:szCs w:val="30"/>
        </w:rPr>
        <w:t>Приложению 1</w:t>
      </w:r>
      <w:r w:rsidRPr="009C7349">
        <w:rPr>
          <w:sz w:val="30"/>
          <w:szCs w:val="30"/>
        </w:rPr>
        <w:t xml:space="preserve"> с обязательным указанием программы и хронометража произведения.</w:t>
      </w:r>
    </w:p>
    <w:p w14:paraId="54932748" w14:textId="77777777" w:rsidR="009C7349" w:rsidRPr="009C7349" w:rsidRDefault="009C7349" w:rsidP="009C7349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Для  номинации «Хореографическое искусство» заявку по форме согласно </w:t>
      </w:r>
      <w:r w:rsidRPr="009C7349">
        <w:rPr>
          <w:i/>
          <w:sz w:val="30"/>
          <w:szCs w:val="30"/>
        </w:rPr>
        <w:t>Приложению 2</w:t>
      </w:r>
      <w:r w:rsidRPr="009C7349">
        <w:rPr>
          <w:sz w:val="30"/>
          <w:szCs w:val="30"/>
        </w:rPr>
        <w:t xml:space="preserve"> с обязательным указанием программы </w:t>
      </w:r>
      <w:r w:rsidR="000B2289">
        <w:rPr>
          <w:sz w:val="30"/>
          <w:szCs w:val="30"/>
        </w:rPr>
        <w:t xml:space="preserve">              </w:t>
      </w:r>
      <w:r w:rsidRPr="009C7349">
        <w:rPr>
          <w:sz w:val="30"/>
          <w:szCs w:val="30"/>
        </w:rPr>
        <w:t>и хронометража произведения.</w:t>
      </w:r>
    </w:p>
    <w:p w14:paraId="2C56CA47" w14:textId="77777777" w:rsidR="009C7349" w:rsidRPr="009C7349" w:rsidRDefault="009C7349" w:rsidP="009C7349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Для  номинации «Ансамблевое исполнительство» заявку по форме согласно </w:t>
      </w:r>
      <w:r w:rsidRPr="009C7349">
        <w:rPr>
          <w:i/>
          <w:sz w:val="30"/>
          <w:szCs w:val="30"/>
        </w:rPr>
        <w:t>Приложению 3</w:t>
      </w:r>
      <w:r w:rsidRPr="009C7349">
        <w:rPr>
          <w:sz w:val="30"/>
          <w:szCs w:val="30"/>
        </w:rPr>
        <w:t xml:space="preserve"> с обязательным указанием программы </w:t>
      </w:r>
      <w:r w:rsidR="000B2289">
        <w:rPr>
          <w:sz w:val="30"/>
          <w:szCs w:val="30"/>
        </w:rPr>
        <w:t xml:space="preserve">              </w:t>
      </w:r>
      <w:r w:rsidRPr="009C7349">
        <w:rPr>
          <w:sz w:val="30"/>
          <w:szCs w:val="30"/>
        </w:rPr>
        <w:t>и хронометража произведения.</w:t>
      </w:r>
    </w:p>
    <w:p w14:paraId="189ADD76" w14:textId="77777777" w:rsidR="009C7349" w:rsidRPr="009C7349" w:rsidRDefault="009C7349" w:rsidP="009C7349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Для  номинации «Изобразительное искусство» заявку по форме согласно </w:t>
      </w:r>
      <w:r w:rsidRPr="009C7349">
        <w:rPr>
          <w:i/>
          <w:sz w:val="30"/>
          <w:szCs w:val="30"/>
        </w:rPr>
        <w:t>Приложению 4</w:t>
      </w:r>
      <w:r w:rsidRPr="009C7349">
        <w:rPr>
          <w:sz w:val="30"/>
          <w:szCs w:val="30"/>
        </w:rPr>
        <w:t xml:space="preserve">. </w:t>
      </w:r>
    </w:p>
    <w:p w14:paraId="082EBF47" w14:textId="77777777" w:rsidR="009C7349" w:rsidRPr="009C7349" w:rsidRDefault="009C7349" w:rsidP="009C7349">
      <w:pPr>
        <w:pStyle w:val="a4"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К заявке прилагаются следующие материалы:</w:t>
      </w:r>
    </w:p>
    <w:p w14:paraId="046CBE3E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копия документа, удостоверяющего личность каждого участника фестиваля-конкурса (кроме номинации «Хореографическое искусство»);</w:t>
      </w:r>
    </w:p>
    <w:p w14:paraId="5ACB13E2" w14:textId="77777777" w:rsidR="009C7349" w:rsidRPr="009C7349" w:rsidRDefault="009C7349" w:rsidP="009C7349">
      <w:pPr>
        <w:pStyle w:val="a4"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C7349">
        <w:rPr>
          <w:rFonts w:ascii="Times New Roman" w:hAnsi="Times New Roman"/>
          <w:sz w:val="30"/>
          <w:szCs w:val="30"/>
        </w:rPr>
        <w:t>подтверждение оплаты вступительного взноса с указанием ФИО участника;</w:t>
      </w:r>
    </w:p>
    <w:p w14:paraId="3BC6AA41" w14:textId="77777777" w:rsidR="009C7349" w:rsidRPr="009C7349" w:rsidRDefault="009C7349" w:rsidP="009C7349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 xml:space="preserve">документы, подтверждающие статус ребенка-сироты, ребенка, оставшегося без попечения родителей, а также лиц из числа </w:t>
      </w:r>
      <w:r w:rsidR="000B2289">
        <w:rPr>
          <w:rFonts w:ascii="Times New Roman" w:hAnsi="Times New Roman"/>
          <w:sz w:val="30"/>
          <w:szCs w:val="30"/>
        </w:rPr>
        <w:t xml:space="preserve">               </w:t>
      </w:r>
      <w:r w:rsidRPr="009C7349">
        <w:rPr>
          <w:rFonts w:ascii="Times New Roman" w:hAnsi="Times New Roman"/>
          <w:sz w:val="30"/>
          <w:szCs w:val="30"/>
        </w:rPr>
        <w:t xml:space="preserve">детей-сирот, детей, оставшихся без попечения родителей, </w:t>
      </w:r>
      <w:r w:rsidR="000B2289">
        <w:rPr>
          <w:rFonts w:ascii="Times New Roman" w:hAnsi="Times New Roman"/>
          <w:sz w:val="30"/>
          <w:szCs w:val="30"/>
        </w:rPr>
        <w:t xml:space="preserve">                  </w:t>
      </w:r>
      <w:r w:rsidRPr="009C7349">
        <w:rPr>
          <w:rFonts w:ascii="Times New Roman" w:hAnsi="Times New Roman"/>
          <w:sz w:val="30"/>
          <w:szCs w:val="30"/>
        </w:rPr>
        <w:t>ребенка-инвалида, детей из многодетной семьи (при необходимости);</w:t>
      </w:r>
    </w:p>
    <w:p w14:paraId="4F7E61B2" w14:textId="77777777" w:rsidR="009C7349" w:rsidRPr="009C7349" w:rsidRDefault="009C7349" w:rsidP="009C7349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 xml:space="preserve">видеоматериалы в формате </w:t>
      </w:r>
      <w:r w:rsidRPr="009C7349">
        <w:rPr>
          <w:rFonts w:ascii="Times New Roman" w:hAnsi="Times New Roman"/>
          <w:sz w:val="30"/>
          <w:szCs w:val="30"/>
          <w:lang w:val="en-US"/>
        </w:rPr>
        <w:t>mp</w:t>
      </w:r>
      <w:r w:rsidRPr="009C7349">
        <w:rPr>
          <w:rFonts w:ascii="Times New Roman" w:hAnsi="Times New Roman"/>
          <w:sz w:val="30"/>
          <w:szCs w:val="30"/>
        </w:rPr>
        <w:t xml:space="preserve">4 и музыкальные материалы для сопровождения номера в формате </w:t>
      </w:r>
      <w:r w:rsidRPr="009C7349">
        <w:rPr>
          <w:rFonts w:ascii="Times New Roman" w:hAnsi="Times New Roman"/>
          <w:sz w:val="30"/>
          <w:szCs w:val="30"/>
          <w:lang w:val="en-US"/>
        </w:rPr>
        <w:t>mp</w:t>
      </w:r>
      <w:r w:rsidRPr="009C7349">
        <w:rPr>
          <w:rFonts w:ascii="Times New Roman" w:hAnsi="Times New Roman"/>
          <w:sz w:val="30"/>
          <w:szCs w:val="30"/>
        </w:rPr>
        <w:t>3.</w:t>
      </w:r>
    </w:p>
    <w:p w14:paraId="3E76BA96" w14:textId="77777777" w:rsidR="009C7349" w:rsidRPr="009C7349" w:rsidRDefault="009C7349" w:rsidP="009C7349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30. Заявка и материалы, предусмотренные п.29 настоящего Положения, направляются на адрес электронной </w:t>
      </w:r>
      <w:r w:rsidR="00671FEE">
        <w:t xml:space="preserve">почтой </w:t>
      </w:r>
      <w:hyperlink r:id="rId7" w:history="1">
        <w:r w:rsidR="00671FEE">
          <w:rPr>
            <w:rStyle w:val="ab"/>
            <w:rFonts w:ascii="Tahoma" w:hAnsi="Tahoma" w:cs="Tahoma"/>
            <w:color w:val="005C9C"/>
            <w:sz w:val="31"/>
            <w:szCs w:val="31"/>
            <w:u w:val="single"/>
            <w:bdr w:val="none" w:sz="0" w:space="0" w:color="auto" w:frame="1"/>
            <w:shd w:val="clear" w:color="auto" w:fill="EFEFEF"/>
          </w:rPr>
          <w:t>skola.ivanova82@gmail.com</w:t>
        </w:r>
      </w:hyperlink>
      <w:r w:rsidR="00671FEE">
        <w:rPr>
          <w:rStyle w:val="ab"/>
          <w:rFonts w:ascii="Tahoma" w:hAnsi="Tahoma" w:cs="Tahoma"/>
          <w:color w:val="333333"/>
          <w:sz w:val="31"/>
          <w:szCs w:val="31"/>
          <w:shd w:val="clear" w:color="auto" w:fill="EFEFEF"/>
        </w:rPr>
        <w:t>.</w:t>
      </w:r>
    </w:p>
    <w:p w14:paraId="6BE0ECEC" w14:textId="77777777" w:rsidR="009C7349" w:rsidRPr="009C7349" w:rsidRDefault="009C7349" w:rsidP="009C7349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31. Направленные для участия в фестивале-конкурсе материалы </w:t>
      </w:r>
      <w:r w:rsidR="000B2289">
        <w:rPr>
          <w:sz w:val="30"/>
          <w:szCs w:val="30"/>
        </w:rPr>
        <w:t xml:space="preserve">          </w:t>
      </w:r>
      <w:r w:rsidRPr="009C7349">
        <w:rPr>
          <w:sz w:val="30"/>
          <w:szCs w:val="30"/>
        </w:rPr>
        <w:t xml:space="preserve">не возвращаются. Неполный пакет документов, а также документы, представленные после установленного срока, не принимаются </w:t>
      </w:r>
      <w:r w:rsidR="000B2289">
        <w:rPr>
          <w:sz w:val="30"/>
          <w:szCs w:val="30"/>
        </w:rPr>
        <w:t xml:space="preserve">               </w:t>
      </w:r>
      <w:r w:rsidRPr="009C7349">
        <w:rPr>
          <w:sz w:val="30"/>
          <w:szCs w:val="30"/>
        </w:rPr>
        <w:t>к рассмотрению.</w:t>
      </w:r>
    </w:p>
    <w:p w14:paraId="2EEE112C" w14:textId="77777777" w:rsidR="009C7349" w:rsidRPr="009C7349" w:rsidRDefault="009C7349" w:rsidP="009C7349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32. Программа, указанная в заявке, изменению не подлежит.</w:t>
      </w:r>
    </w:p>
    <w:p w14:paraId="7E158D23" w14:textId="77777777" w:rsidR="009C7349" w:rsidRPr="009C7349" w:rsidRDefault="009C7349" w:rsidP="009C7349">
      <w:pPr>
        <w:pStyle w:val="a8"/>
        <w:tabs>
          <w:tab w:val="left" w:pos="0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33. Подача заявки на участие означает полное и безусловное принятие данных условий проведения фестиваля-конкурса, основанием для регистрации участников, а также означает согласие исполнителей </w:t>
      </w:r>
      <w:r w:rsidR="000B2289">
        <w:rPr>
          <w:sz w:val="30"/>
          <w:szCs w:val="30"/>
        </w:rPr>
        <w:t xml:space="preserve">        </w:t>
      </w:r>
      <w:r w:rsidRPr="009C7349">
        <w:rPr>
          <w:sz w:val="30"/>
          <w:szCs w:val="30"/>
        </w:rPr>
        <w:t>и направляющих сторон на фото и видеосъемку, аудиозапись конкурсных выступлений и размещения их в средствах массовой информации и в сети «Интернет».</w:t>
      </w:r>
    </w:p>
    <w:p w14:paraId="1BD474D9" w14:textId="77777777" w:rsidR="009C7349" w:rsidRPr="009C7349" w:rsidRDefault="009C7349" w:rsidP="009C7349">
      <w:pPr>
        <w:pStyle w:val="a8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34. Вступительный взнос за конкурсный номер составляет:</w:t>
      </w:r>
    </w:p>
    <w:p w14:paraId="4093697F" w14:textId="77777777" w:rsidR="009C7349" w:rsidRPr="009C7349" w:rsidRDefault="009C7349" w:rsidP="009C7349">
      <w:pPr>
        <w:pStyle w:val="ac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для сольных исполнителей – 35 белорусских рублей;</w:t>
      </w:r>
    </w:p>
    <w:p w14:paraId="7242FD9B" w14:textId="77777777" w:rsidR="009C7349" w:rsidRPr="009C7349" w:rsidRDefault="009C7349" w:rsidP="009C7349">
      <w:pPr>
        <w:pStyle w:val="ac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для участников ансамблей (2-10 человек)  – 25 белорусских рублей за каждого участника;</w:t>
      </w:r>
    </w:p>
    <w:p w14:paraId="0F0826A9" w14:textId="77777777" w:rsidR="009C7349" w:rsidRPr="009C7349" w:rsidRDefault="009C7349" w:rsidP="009C7349">
      <w:pPr>
        <w:pStyle w:val="ac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для участников к</w:t>
      </w:r>
      <w:r>
        <w:rPr>
          <w:sz w:val="30"/>
          <w:szCs w:val="30"/>
        </w:rPr>
        <w:t>оллектива от 11</w:t>
      </w:r>
      <w:r w:rsidRPr="009C7349">
        <w:rPr>
          <w:sz w:val="30"/>
          <w:szCs w:val="30"/>
        </w:rPr>
        <w:t xml:space="preserve"> человек и более – 15 белорусских рублей за каждого участника.</w:t>
      </w:r>
    </w:p>
    <w:p w14:paraId="46BFE4E8" w14:textId="77777777" w:rsidR="009C7349" w:rsidRPr="009C7349" w:rsidRDefault="009C7349" w:rsidP="009C7349">
      <w:pPr>
        <w:pStyle w:val="ac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Для участников номинации «Изобразительное искусство» –</w:t>
      </w:r>
      <w:r>
        <w:rPr>
          <w:sz w:val="30"/>
          <w:szCs w:val="30"/>
        </w:rPr>
        <w:t xml:space="preserve">         </w:t>
      </w:r>
      <w:r w:rsidRPr="009C7349">
        <w:rPr>
          <w:sz w:val="30"/>
          <w:szCs w:val="30"/>
        </w:rPr>
        <w:t>20 белорусских рублей.</w:t>
      </w:r>
    </w:p>
    <w:p w14:paraId="4ABD6502" w14:textId="77777777" w:rsidR="009C7349" w:rsidRPr="009C7349" w:rsidRDefault="009C7349" w:rsidP="009C7349">
      <w:pPr>
        <w:pStyle w:val="ac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349">
        <w:rPr>
          <w:i/>
          <w:sz w:val="30"/>
          <w:szCs w:val="30"/>
        </w:rPr>
        <w:t>Взнос не взымается</w:t>
      </w:r>
      <w:r w:rsidRPr="009C7349">
        <w:rPr>
          <w:sz w:val="30"/>
          <w:szCs w:val="30"/>
        </w:rPr>
        <w:t>: с концертмейстера, с лиц с ограниченными возможностями здоровья.</w:t>
      </w:r>
    </w:p>
    <w:p w14:paraId="5ED8D790" w14:textId="77777777" w:rsidR="009C7349" w:rsidRPr="009C7349" w:rsidRDefault="009C7349" w:rsidP="009C7349">
      <w:pPr>
        <w:pStyle w:val="ac"/>
        <w:ind w:left="0" w:firstLine="709"/>
        <w:jc w:val="both"/>
        <w:rPr>
          <w:sz w:val="30"/>
          <w:szCs w:val="30"/>
        </w:rPr>
      </w:pPr>
      <w:r w:rsidRPr="009C7349">
        <w:rPr>
          <w:bCs/>
          <w:sz w:val="30"/>
          <w:szCs w:val="30"/>
        </w:rPr>
        <w:t xml:space="preserve">35. Вступительный взнос перечисляется на расчетный счет </w:t>
      </w:r>
      <w:r w:rsidRPr="009C7349">
        <w:rPr>
          <w:sz w:val="30"/>
          <w:szCs w:val="30"/>
        </w:rPr>
        <w:t xml:space="preserve">государственного учреждения образования «Глусская детская школа искусств имени В.К.Иванова»: </w:t>
      </w:r>
    </w:p>
    <w:p w14:paraId="3FD2A759" w14:textId="77777777" w:rsidR="009C7349" w:rsidRPr="009C7349" w:rsidRDefault="009C7349" w:rsidP="009C7349">
      <w:pPr>
        <w:ind w:firstLine="709"/>
        <w:contextualSpacing/>
        <w:jc w:val="both"/>
        <w:rPr>
          <w:sz w:val="30"/>
          <w:szCs w:val="30"/>
        </w:rPr>
      </w:pPr>
      <w:r w:rsidRPr="009C7349">
        <w:rPr>
          <w:sz w:val="30"/>
          <w:szCs w:val="30"/>
        </w:rPr>
        <w:t>УНП 701213392</w:t>
      </w:r>
    </w:p>
    <w:p w14:paraId="0F6ADABA" w14:textId="77777777" w:rsidR="009C7349" w:rsidRPr="009C7349" w:rsidRDefault="009C7349" w:rsidP="009C7349">
      <w:pPr>
        <w:ind w:firstLine="709"/>
        <w:contextualSpacing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Адрес: 213879, Могилевская область, г.п. Глуск, ул. Кирова,82</w:t>
      </w:r>
    </w:p>
    <w:p w14:paraId="1155B96F" w14:textId="77777777" w:rsidR="009C7349" w:rsidRPr="009C7349" w:rsidRDefault="009C7349" w:rsidP="009C7349">
      <w:pPr>
        <w:ind w:firstLine="709"/>
        <w:contextualSpacing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р/с </w:t>
      </w:r>
      <w:r w:rsidRPr="009C7349">
        <w:rPr>
          <w:sz w:val="30"/>
          <w:szCs w:val="30"/>
          <w:lang w:val="en-US"/>
        </w:rPr>
        <w:t>BY</w:t>
      </w:r>
      <w:r w:rsidRPr="009C7349">
        <w:rPr>
          <w:sz w:val="30"/>
          <w:szCs w:val="30"/>
        </w:rPr>
        <w:t>65</w:t>
      </w:r>
      <w:r w:rsidRPr="009C7349">
        <w:rPr>
          <w:sz w:val="30"/>
          <w:szCs w:val="30"/>
          <w:lang w:val="en-US"/>
        </w:rPr>
        <w:t>AKBB</w:t>
      </w:r>
      <w:r w:rsidRPr="009C7349">
        <w:rPr>
          <w:sz w:val="30"/>
          <w:szCs w:val="30"/>
        </w:rPr>
        <w:t>36320000000990000000</w:t>
      </w:r>
    </w:p>
    <w:p w14:paraId="20B7A314" w14:textId="77777777" w:rsidR="009C7349" w:rsidRPr="009C7349" w:rsidRDefault="009C7349" w:rsidP="009C7349">
      <w:pPr>
        <w:ind w:firstLine="709"/>
        <w:contextualSpacing/>
        <w:jc w:val="both"/>
        <w:rPr>
          <w:sz w:val="30"/>
          <w:szCs w:val="30"/>
        </w:rPr>
      </w:pPr>
      <w:r w:rsidRPr="009C7349">
        <w:rPr>
          <w:sz w:val="30"/>
          <w:szCs w:val="30"/>
          <w:lang w:val="be-BY"/>
        </w:rPr>
        <w:t xml:space="preserve">Ф-л № 703 ОАО </w:t>
      </w:r>
      <w:r w:rsidRPr="009C7349">
        <w:rPr>
          <w:sz w:val="30"/>
          <w:szCs w:val="30"/>
        </w:rPr>
        <w:t>«</w:t>
      </w:r>
      <w:r w:rsidRPr="009C7349">
        <w:rPr>
          <w:sz w:val="30"/>
          <w:szCs w:val="30"/>
          <w:lang w:val="be-BY"/>
        </w:rPr>
        <w:t>АСБ Беларусбанк</w:t>
      </w:r>
      <w:r w:rsidRPr="009C7349">
        <w:rPr>
          <w:sz w:val="30"/>
          <w:szCs w:val="30"/>
        </w:rPr>
        <w:t>» ЦБУ 707</w:t>
      </w:r>
    </w:p>
    <w:p w14:paraId="3FF8023E" w14:textId="77777777" w:rsidR="009C7349" w:rsidRPr="009C7349" w:rsidRDefault="009C7349" w:rsidP="009C7349">
      <w:pPr>
        <w:ind w:firstLine="709"/>
        <w:contextualSpacing/>
        <w:jc w:val="both"/>
        <w:rPr>
          <w:sz w:val="30"/>
          <w:szCs w:val="30"/>
        </w:rPr>
      </w:pPr>
      <w:r w:rsidRPr="009C7349">
        <w:rPr>
          <w:sz w:val="30"/>
          <w:szCs w:val="30"/>
          <w:lang w:val="en-US"/>
        </w:rPr>
        <w:t>BICAKBBBY</w:t>
      </w:r>
      <w:r w:rsidRPr="009C7349">
        <w:rPr>
          <w:sz w:val="30"/>
          <w:szCs w:val="30"/>
        </w:rPr>
        <w:t>2</w:t>
      </w:r>
      <w:r w:rsidRPr="009C7349">
        <w:rPr>
          <w:sz w:val="30"/>
          <w:szCs w:val="30"/>
          <w:lang w:val="en-US"/>
        </w:rPr>
        <w:t>X</w:t>
      </w:r>
    </w:p>
    <w:p w14:paraId="287AE568" w14:textId="77777777" w:rsidR="009C7349" w:rsidRPr="009C7349" w:rsidRDefault="009C7349" w:rsidP="009C7349">
      <w:pPr>
        <w:ind w:firstLine="709"/>
        <w:contextualSpacing/>
        <w:jc w:val="both"/>
        <w:rPr>
          <w:sz w:val="30"/>
          <w:szCs w:val="30"/>
        </w:rPr>
      </w:pPr>
      <w:r w:rsidRPr="009C7349">
        <w:rPr>
          <w:sz w:val="30"/>
          <w:szCs w:val="30"/>
        </w:rPr>
        <w:t>Адрес банка: г. Бобруйск, ул. Горького, 2.</w:t>
      </w:r>
    </w:p>
    <w:p w14:paraId="0DBF9B4E" w14:textId="77777777" w:rsidR="009C7349" w:rsidRPr="009C7349" w:rsidRDefault="009C7349" w:rsidP="009C7349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9C7349">
        <w:rPr>
          <w:rFonts w:ascii="Times New Roman" w:hAnsi="Times New Roman"/>
          <w:bCs/>
          <w:i/>
          <w:sz w:val="30"/>
          <w:szCs w:val="30"/>
        </w:rPr>
        <w:t>В</w:t>
      </w:r>
      <w:r w:rsidRPr="009C7349">
        <w:rPr>
          <w:rFonts w:ascii="Times New Roman" w:hAnsi="Times New Roman"/>
          <w:i/>
          <w:sz w:val="30"/>
          <w:szCs w:val="30"/>
        </w:rPr>
        <w:t xml:space="preserve"> системе расчета ЕРИП оплата производится согласно Приложению 5</w:t>
      </w:r>
      <w:r w:rsidRPr="009C7349">
        <w:rPr>
          <w:rFonts w:ascii="Times New Roman" w:hAnsi="Times New Roman"/>
          <w:sz w:val="30"/>
          <w:szCs w:val="30"/>
        </w:rPr>
        <w:t xml:space="preserve"> с пометкой «Конкурс», указанием фамилии </w:t>
      </w:r>
      <w:r w:rsidR="000B2289">
        <w:rPr>
          <w:rFonts w:ascii="Times New Roman" w:hAnsi="Times New Roman"/>
          <w:sz w:val="30"/>
          <w:szCs w:val="30"/>
        </w:rPr>
        <w:t xml:space="preserve">                     </w:t>
      </w:r>
      <w:r w:rsidRPr="009C7349">
        <w:rPr>
          <w:rFonts w:ascii="Times New Roman" w:hAnsi="Times New Roman"/>
          <w:sz w:val="30"/>
          <w:szCs w:val="30"/>
        </w:rPr>
        <w:t>и собственного имени участника (названия коллектива).</w:t>
      </w:r>
    </w:p>
    <w:p w14:paraId="0AB5AE9F" w14:textId="77777777" w:rsidR="009C7349" w:rsidRPr="009C7349" w:rsidRDefault="009C7349" w:rsidP="009C7349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 xml:space="preserve"> Оплату следует производить с учетом вознаграждения </w:t>
      </w:r>
      <w:r w:rsidR="000B2289">
        <w:rPr>
          <w:rFonts w:ascii="Times New Roman" w:hAnsi="Times New Roman"/>
          <w:sz w:val="30"/>
          <w:szCs w:val="30"/>
        </w:rPr>
        <w:t xml:space="preserve">                  </w:t>
      </w:r>
      <w:r w:rsidRPr="009C7349">
        <w:rPr>
          <w:rFonts w:ascii="Times New Roman" w:hAnsi="Times New Roman"/>
          <w:sz w:val="30"/>
          <w:szCs w:val="30"/>
        </w:rPr>
        <w:t>за операции, выполняемые банком.</w:t>
      </w:r>
    </w:p>
    <w:p w14:paraId="76F8AE79" w14:textId="77777777" w:rsidR="009C7349" w:rsidRPr="009C7349" w:rsidRDefault="009C7349" w:rsidP="009C7349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 xml:space="preserve">36. Для детей-сирот, детей, оставшихся без попечения родителей, </w:t>
      </w:r>
      <w:r w:rsidR="000B2289">
        <w:rPr>
          <w:rFonts w:ascii="Times New Roman" w:hAnsi="Times New Roman"/>
          <w:sz w:val="30"/>
          <w:szCs w:val="30"/>
        </w:rPr>
        <w:t xml:space="preserve"> </w:t>
      </w:r>
      <w:r w:rsidRPr="009C7349">
        <w:rPr>
          <w:rFonts w:ascii="Times New Roman" w:hAnsi="Times New Roman"/>
          <w:sz w:val="30"/>
          <w:szCs w:val="30"/>
        </w:rPr>
        <w:t>а также лиц из числа детей-сирот, детей, оставшихся без попечения родителей, детей из многодетных семей (по предоставлению документов, подтверждающих статус) предоставляется скидка в размере 50% от вступительного взноса.</w:t>
      </w:r>
    </w:p>
    <w:p w14:paraId="3D4A584F" w14:textId="77777777" w:rsidR="009C7349" w:rsidRPr="009C7349" w:rsidRDefault="009C7349" w:rsidP="009C7349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 xml:space="preserve">37. В случае неявки конкурсанта по причинам, не зависящим </w:t>
      </w:r>
      <w:r w:rsidR="000B2289">
        <w:rPr>
          <w:rFonts w:ascii="Times New Roman" w:hAnsi="Times New Roman"/>
          <w:sz w:val="30"/>
          <w:szCs w:val="30"/>
        </w:rPr>
        <w:t xml:space="preserve">         </w:t>
      </w:r>
      <w:r w:rsidRPr="009C7349">
        <w:rPr>
          <w:rFonts w:ascii="Times New Roman" w:hAnsi="Times New Roman"/>
          <w:sz w:val="30"/>
          <w:szCs w:val="30"/>
        </w:rPr>
        <w:t xml:space="preserve">от организаторов фестиваля-конкурса, сумма вступительного взноса </w:t>
      </w:r>
      <w:r w:rsidR="000B2289">
        <w:rPr>
          <w:rFonts w:ascii="Times New Roman" w:hAnsi="Times New Roman"/>
          <w:sz w:val="30"/>
          <w:szCs w:val="30"/>
        </w:rPr>
        <w:t xml:space="preserve">         </w:t>
      </w:r>
      <w:r w:rsidRPr="009C7349">
        <w:rPr>
          <w:rFonts w:ascii="Times New Roman" w:hAnsi="Times New Roman"/>
          <w:sz w:val="30"/>
          <w:szCs w:val="30"/>
        </w:rPr>
        <w:t>не возвращается.</w:t>
      </w:r>
    </w:p>
    <w:p w14:paraId="682AAE61" w14:textId="77777777" w:rsidR="009C7349" w:rsidRPr="009C7349" w:rsidRDefault="009C7349" w:rsidP="009C7349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38. В случае болезни возможна замена участника.</w:t>
      </w:r>
    </w:p>
    <w:p w14:paraId="4870BDB8" w14:textId="77777777" w:rsidR="009C7349" w:rsidRPr="009C7349" w:rsidRDefault="009C7349" w:rsidP="009C7349">
      <w:pPr>
        <w:pStyle w:val="a4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39. В случае неблагоприятной санитарно-эпидемиологической обстановки</w:t>
      </w:r>
      <w:r w:rsidRPr="009C7349">
        <w:rPr>
          <w:rFonts w:ascii="Times New Roman" w:hAnsi="Times New Roman"/>
          <w:bCs/>
          <w:sz w:val="30"/>
          <w:szCs w:val="30"/>
        </w:rPr>
        <w:t xml:space="preserve">, с целью исполнения рекомендаций Министерства здравоохранения Республики Беларусь, заранее уплаченные суммы взноса возвращаются по соглашению сторон путем подачи заявления, </w:t>
      </w:r>
      <w:r w:rsidRPr="009C7349">
        <w:rPr>
          <w:rFonts w:ascii="Times New Roman" w:hAnsi="Times New Roman"/>
          <w:sz w:val="30"/>
          <w:szCs w:val="30"/>
        </w:rPr>
        <w:t xml:space="preserve">направленного по адресу: 213879, Могилевская область, г.п. Глуск, ул. Кирова, д. 82, Государственное учреждение образования «Глусская детская школа искусств имени В.К.Иванова». </w:t>
      </w:r>
    </w:p>
    <w:p w14:paraId="282B06B3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40. Все конкурсанты и сопровождающие лица уведомляются </w:t>
      </w:r>
      <w:r w:rsidR="000B2289">
        <w:rPr>
          <w:sz w:val="30"/>
          <w:szCs w:val="30"/>
        </w:rPr>
        <w:t xml:space="preserve">             </w:t>
      </w:r>
      <w:r w:rsidRPr="009C7349">
        <w:rPr>
          <w:sz w:val="30"/>
          <w:szCs w:val="30"/>
        </w:rPr>
        <w:t>об участии в фестивале-конкурсе за 10 рабочих до проведения мероприятия.</w:t>
      </w:r>
    </w:p>
    <w:p w14:paraId="15ACC61D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41. Участники фестиваля-конкурса обязаны пройти регистрацию не позднее, чем за 1 час до начала конкурсного мероприятия.</w:t>
      </w:r>
    </w:p>
    <w:p w14:paraId="20390C25" w14:textId="77777777" w:rsidR="009C7349" w:rsidRPr="009C7349" w:rsidRDefault="009C7349" w:rsidP="009C7349">
      <w:pPr>
        <w:pStyle w:val="a4"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C7349">
        <w:rPr>
          <w:rFonts w:ascii="Times New Roman" w:hAnsi="Times New Roman"/>
          <w:sz w:val="30"/>
          <w:szCs w:val="30"/>
        </w:rPr>
        <w:t>42. Руководители (официальные представители) конкурсантов несут ответственность за жизнь и здоровье участников фестиваля-конкурса.</w:t>
      </w:r>
    </w:p>
    <w:p w14:paraId="4793B777" w14:textId="77777777" w:rsidR="009C7349" w:rsidRPr="009C7349" w:rsidRDefault="009C7349" w:rsidP="009C7349">
      <w:pPr>
        <w:pStyle w:val="a8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43. Расходы, связанные с проездом участников фестиваля-конкурса, передвижением по городу, регистрацией, оплатой медицинской страховки, проживанием и питанием обеспечиваются участниками фестиваля-конкурса самостоятельно и (или) направляющей стороной. </w:t>
      </w:r>
    </w:p>
    <w:p w14:paraId="08F229C6" w14:textId="77777777" w:rsidR="009C7349" w:rsidRPr="009C7349" w:rsidRDefault="009C7349" w:rsidP="009C7349">
      <w:pPr>
        <w:tabs>
          <w:tab w:val="left" w:pos="993"/>
          <w:tab w:val="left" w:pos="1134"/>
          <w:tab w:val="left" w:pos="1276"/>
        </w:tabs>
        <w:ind w:firstLine="709"/>
        <w:jc w:val="both"/>
        <w:rPr>
          <w:bCs/>
          <w:sz w:val="30"/>
          <w:szCs w:val="30"/>
        </w:rPr>
      </w:pPr>
      <w:r w:rsidRPr="009C7349">
        <w:rPr>
          <w:sz w:val="30"/>
          <w:szCs w:val="30"/>
        </w:rPr>
        <w:t>44. Финансирование расходов по организации и проведению фестиваля-конкурса осуществляется за счет вступительных взносов участников фестиваля-конкурса, благотворительных, спонсорских средств и иных источников, не запрещенных законодательством Республики Беларусь.</w:t>
      </w:r>
    </w:p>
    <w:p w14:paraId="4D3946BA" w14:textId="77777777" w:rsidR="009C7349" w:rsidRPr="009C7349" w:rsidRDefault="009C7349" w:rsidP="009C7349">
      <w:pPr>
        <w:pStyle w:val="ac"/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</w:p>
    <w:p w14:paraId="295B3772" w14:textId="77777777" w:rsidR="009C7349" w:rsidRPr="009C7349" w:rsidRDefault="009C7349" w:rsidP="009C7349">
      <w:pPr>
        <w:pStyle w:val="ac"/>
        <w:tabs>
          <w:tab w:val="left" w:pos="993"/>
          <w:tab w:val="left" w:pos="1134"/>
        </w:tabs>
        <w:ind w:left="0" w:firstLine="709"/>
        <w:jc w:val="both"/>
        <w:rPr>
          <w:bCs/>
          <w:sz w:val="30"/>
          <w:szCs w:val="30"/>
        </w:rPr>
      </w:pPr>
      <w:r w:rsidRPr="009C7349">
        <w:rPr>
          <w:sz w:val="30"/>
          <w:szCs w:val="30"/>
        </w:rPr>
        <w:t>Контакты оргкомитета конкурса:</w:t>
      </w:r>
    </w:p>
    <w:p w14:paraId="2B6ADD24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>+375 (44) 5821105 (А1) – Реут Ольга Александровна, заместитель директора по учебно-воспитательной работе;</w:t>
      </w:r>
    </w:p>
    <w:p w14:paraId="3DB287EB" w14:textId="77777777" w:rsidR="009C7349" w:rsidRPr="009C7349" w:rsidRDefault="009C7349" w:rsidP="009C734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349">
        <w:rPr>
          <w:sz w:val="30"/>
          <w:szCs w:val="30"/>
        </w:rPr>
        <w:t xml:space="preserve">8(02230) 78169 – Борисик Наталья Владимировна, секретарь учебной части (приемная). </w:t>
      </w:r>
    </w:p>
    <w:p w14:paraId="0515140C" w14:textId="77777777" w:rsidR="009C7349" w:rsidRDefault="009C7349" w:rsidP="009C7349">
      <w:pPr>
        <w:rPr>
          <w:b/>
          <w:sz w:val="30"/>
          <w:szCs w:val="30"/>
        </w:rPr>
      </w:pPr>
    </w:p>
    <w:p w14:paraId="14AEC363" w14:textId="77777777" w:rsidR="009C7349" w:rsidRDefault="009C7349" w:rsidP="009C7349">
      <w:pPr>
        <w:pStyle w:val="ConsPlusNormal"/>
        <w:tabs>
          <w:tab w:val="left" w:pos="5529"/>
        </w:tabs>
        <w:spacing w:line="280" w:lineRule="exact"/>
        <w:ind w:left="4536" w:firstLine="1134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14:paraId="0F8A7B31" w14:textId="77777777" w:rsidR="009C7349" w:rsidRDefault="009C7349" w:rsidP="009C7349">
      <w:pPr>
        <w:pStyle w:val="ConsPlusNormal"/>
        <w:tabs>
          <w:tab w:val="left" w:pos="5529"/>
        </w:tabs>
        <w:spacing w:line="280" w:lineRule="exact"/>
        <w:ind w:left="4536" w:firstLine="1134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14:paraId="4EA4D28D" w14:textId="77777777" w:rsidR="009C7349" w:rsidRDefault="009C7349" w:rsidP="009C7349">
      <w:pPr>
        <w:pStyle w:val="ConsPlusNormal"/>
        <w:tabs>
          <w:tab w:val="left" w:pos="5529"/>
        </w:tabs>
        <w:spacing w:line="280" w:lineRule="exact"/>
        <w:ind w:left="4536" w:firstLine="1134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14:paraId="242E5D91" w14:textId="77777777" w:rsidR="009C7349" w:rsidRDefault="009C7349" w:rsidP="009C7349">
      <w:pPr>
        <w:pStyle w:val="ConsPlusNormal"/>
        <w:tabs>
          <w:tab w:val="left" w:pos="5529"/>
        </w:tabs>
        <w:spacing w:line="280" w:lineRule="exact"/>
        <w:ind w:left="4536" w:firstLine="1134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14:paraId="21C83E32" w14:textId="77777777" w:rsidR="009C7349" w:rsidRDefault="009C7349" w:rsidP="009C7349">
      <w:pPr>
        <w:pStyle w:val="ConsPlusNormal"/>
        <w:tabs>
          <w:tab w:val="left" w:pos="5529"/>
        </w:tabs>
        <w:spacing w:line="280" w:lineRule="exact"/>
        <w:ind w:left="4536" w:firstLine="1134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14:paraId="1A06D8B0" w14:textId="77777777" w:rsidR="009C7349" w:rsidRDefault="009C7349" w:rsidP="009C7349">
      <w:pPr>
        <w:pStyle w:val="ConsPlusNormal"/>
        <w:tabs>
          <w:tab w:val="left" w:pos="5529"/>
        </w:tabs>
        <w:spacing w:line="280" w:lineRule="exact"/>
        <w:ind w:left="4536" w:firstLine="1134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14:paraId="13B38738" w14:textId="77777777" w:rsidR="009C7349" w:rsidRDefault="009C7349" w:rsidP="009C7349">
      <w:pPr>
        <w:pStyle w:val="ConsPlusNormal"/>
        <w:tabs>
          <w:tab w:val="left" w:pos="5529"/>
        </w:tabs>
        <w:spacing w:line="280" w:lineRule="exact"/>
        <w:ind w:left="4536" w:firstLine="1134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14:paraId="69573A6B" w14:textId="77777777" w:rsidR="009C7349" w:rsidRDefault="009C7349" w:rsidP="009C7349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52691B39" w14:textId="77777777" w:rsidR="009C7349" w:rsidRDefault="009C7349" w:rsidP="009C7349">
      <w:pPr>
        <w:pStyle w:val="ConsPlusNormal"/>
        <w:tabs>
          <w:tab w:val="left" w:pos="5529"/>
        </w:tabs>
        <w:spacing w:line="280" w:lineRule="exact"/>
        <w:ind w:left="4536" w:firstLine="1134"/>
        <w:outlineLvl w:val="1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Приложение 1</w:t>
      </w:r>
    </w:p>
    <w:p w14:paraId="25463951" w14:textId="77777777" w:rsidR="009C7349" w:rsidRPr="009C7349" w:rsidRDefault="009C7349" w:rsidP="009C7349">
      <w:pPr>
        <w:pStyle w:val="ConsPlusNormal"/>
        <w:spacing w:line="280" w:lineRule="exact"/>
        <w:ind w:left="5670" w:right="-144"/>
        <w:outlineLvl w:val="1"/>
        <w:rPr>
          <w:rFonts w:ascii="Times New Roman" w:hAnsi="Times New Roman" w:cs="Times New Roman"/>
          <w:sz w:val="30"/>
          <w:szCs w:val="30"/>
          <w:lang w:val="be-BY"/>
        </w:rPr>
      </w:pPr>
      <w:r w:rsidRPr="009C7349">
        <w:rPr>
          <w:rFonts w:ascii="Times New Roman" w:hAnsi="Times New Roman" w:cs="Times New Roman"/>
          <w:sz w:val="30"/>
          <w:szCs w:val="30"/>
        </w:rPr>
        <w:t xml:space="preserve">к Положению о порядке организации и проведения </w:t>
      </w:r>
      <w:bookmarkStart w:id="0" w:name="Par186"/>
      <w:bookmarkEnd w:id="0"/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9C734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9C7349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детского искусства имени В.К.Иванова</w:t>
      </w:r>
    </w:p>
    <w:p w14:paraId="1211A994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33B60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7329BCF2" w14:textId="77777777" w:rsidR="000B2289" w:rsidRPr="000B2289" w:rsidRDefault="000B2289" w:rsidP="009C7349">
      <w:pPr>
        <w:pStyle w:val="ConsPlusNonforma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B2289">
        <w:rPr>
          <w:rFonts w:ascii="Times New Roman" w:hAnsi="Times New Roman" w:cs="Times New Roman"/>
          <w:bCs/>
          <w:sz w:val="30"/>
          <w:szCs w:val="30"/>
        </w:rPr>
        <w:t xml:space="preserve">на участие во </w:t>
      </w:r>
      <w:r w:rsidRPr="000B228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0B2289">
        <w:rPr>
          <w:rFonts w:ascii="Times New Roman" w:hAnsi="Times New Roman" w:cs="Times New Roman"/>
          <w:sz w:val="30"/>
          <w:szCs w:val="30"/>
        </w:rPr>
        <w:t xml:space="preserve"> Открытом фестивале-конкурсе детского искусства имени В.К.Иванова</w:t>
      </w:r>
    </w:p>
    <w:p w14:paraId="23427F69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>«Инструментальное искусство», «Вокальное искусство», «Художественное слово»</w:t>
      </w:r>
    </w:p>
    <w:p w14:paraId="491E9D69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1.Фамилия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</w:t>
      </w:r>
    </w:p>
    <w:p w14:paraId="36899CD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2. Собственное имя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</w:t>
      </w:r>
    </w:p>
    <w:p w14:paraId="58519EF8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3. Отчество (если таковое имеется):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</w:t>
      </w:r>
    </w:p>
    <w:p w14:paraId="4E4C6DE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</w:t>
      </w:r>
    </w:p>
    <w:p w14:paraId="652120A4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Номинация___________________________________________________</w:t>
      </w:r>
    </w:p>
    <w:p w14:paraId="42EE18B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Возрастная группа_______________________________________________</w:t>
      </w:r>
    </w:p>
    <w:p w14:paraId="4337A004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Полное название и адрес учреждения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</w:t>
      </w:r>
    </w:p>
    <w:p w14:paraId="48028A6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2483654F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8. Адрес электронной почты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5FD258C5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9. Телефон (с кодом), факс направляющей стороны _____________________</w:t>
      </w:r>
    </w:p>
    <w:p w14:paraId="23A46BF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Фамилия, собственное имя, отчество педагогического работника, руководителя (без сокращений), телефон (с кодом): ______________________________________________________________</w:t>
      </w:r>
    </w:p>
    <w:p w14:paraId="75CD9F04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C5A4B92" w14:textId="77777777" w:rsidR="009C7349" w:rsidRDefault="009C7349" w:rsidP="009C7349">
      <w:pPr>
        <w:pStyle w:val="ConsPlusNonformat"/>
        <w:tabs>
          <w:tab w:val="left" w:pos="10206"/>
        </w:tabs>
        <w:ind w:right="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11. Фамилия, собственное имя, отчество концертмейстера (без сокращений), телефон (с кодом)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</w:t>
      </w:r>
    </w:p>
    <w:p w14:paraId="5F12084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Программа выступления:</w:t>
      </w:r>
    </w:p>
    <w:p w14:paraId="51D3E5A7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91E2669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4B475D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Продолжительность выступления: ______________________________</w:t>
      </w:r>
    </w:p>
    <w:p w14:paraId="3A18AD71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Наличие фонограммы_________________________________________</w:t>
      </w:r>
    </w:p>
    <w:p w14:paraId="5FC28BB6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Наличие видео сопровождения _________________________________</w:t>
      </w:r>
    </w:p>
    <w:p w14:paraId="45769FC8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Технический райдер __________________________________________</w:t>
      </w:r>
    </w:p>
    <w:p w14:paraId="72DC8D4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23C90A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__________     _____________________</w:t>
      </w:r>
    </w:p>
    <w:p w14:paraId="01E4309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руководителя                                 (подпись)                (инициалы, фамилия)</w:t>
      </w:r>
    </w:p>
    <w:p w14:paraId="2A29E8C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направляющей стороны)</w:t>
      </w:r>
    </w:p>
    <w:p w14:paraId="24D3E9CC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70BCF6D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14:paraId="1C57B8F5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5F50DD" w14:textId="77777777" w:rsidR="009C7349" w:rsidRDefault="009C7349" w:rsidP="009C7349">
      <w:pPr>
        <w:rPr>
          <w:highlight w:val="yellow"/>
        </w:rPr>
      </w:pPr>
      <w:r>
        <w:rPr>
          <w:highlight w:val="yellow"/>
        </w:rPr>
        <w:br w:type="page"/>
      </w:r>
    </w:p>
    <w:p w14:paraId="1FAE2187" w14:textId="77777777" w:rsidR="009C7349" w:rsidRDefault="009C7349" w:rsidP="009C7349">
      <w:pPr>
        <w:pStyle w:val="ConsPlusNormal"/>
        <w:tabs>
          <w:tab w:val="left" w:pos="5529"/>
        </w:tabs>
        <w:spacing w:line="280" w:lineRule="exact"/>
        <w:ind w:left="4536" w:firstLine="1134"/>
        <w:outlineLvl w:val="1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Приложение 2</w:t>
      </w:r>
    </w:p>
    <w:p w14:paraId="7648F99A" w14:textId="77777777" w:rsidR="009C7349" w:rsidRDefault="009C7349" w:rsidP="009C7349">
      <w:pPr>
        <w:pStyle w:val="ConsPlusNormal"/>
        <w:spacing w:line="280" w:lineRule="exact"/>
        <w:ind w:left="5670" w:right="-144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порядке </w:t>
      </w:r>
      <w:r w:rsidRPr="009C7349">
        <w:rPr>
          <w:rFonts w:ascii="Times New Roman" w:hAnsi="Times New Roman" w:cs="Times New Roman"/>
          <w:sz w:val="30"/>
          <w:szCs w:val="30"/>
        </w:rPr>
        <w:t xml:space="preserve">организации и проведения 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C734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9C7349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детского искусства имени В.К.Иванова</w:t>
      </w:r>
    </w:p>
    <w:p w14:paraId="689C86AC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57E76CE5" w14:textId="77777777" w:rsidR="000B2289" w:rsidRDefault="000B2289" w:rsidP="000B2289">
      <w:pPr>
        <w:pStyle w:val="ConsPlusNonforma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на участие во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Открытом фестивале-конкурсе детского искусства имени В.К.Иванова</w:t>
      </w:r>
    </w:p>
    <w:p w14:paraId="6449630F" w14:textId="77777777" w:rsidR="000B2289" w:rsidRDefault="000B228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A166E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>«Хореографическое искусство»</w:t>
      </w:r>
    </w:p>
    <w:p w14:paraId="76EB6DF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1.Название коллектива ___________________________________________</w:t>
      </w:r>
    </w:p>
    <w:p w14:paraId="40E5E40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2. Номинация___________________________________________________</w:t>
      </w:r>
    </w:p>
    <w:p w14:paraId="4E690DB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Возрастная группа_______________________________________________</w:t>
      </w:r>
    </w:p>
    <w:p w14:paraId="2F413D3E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Полное название и адрес учреждения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</w:t>
      </w:r>
    </w:p>
    <w:p w14:paraId="74D739BA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7FCE9C56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5. Адрес электронной почты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3450948A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6. Телефон (с кодом), факс направляющей стороны _____________________</w:t>
      </w:r>
    </w:p>
    <w:p w14:paraId="125F515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Фамилия, собственное имя, отчество педагогического работника, руководителя (без сокращений), телефон (с кодом): _______________________________________________________________</w:t>
      </w:r>
    </w:p>
    <w:p w14:paraId="6DC157D1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2D52D08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Программа выступления:</w:t>
      </w:r>
    </w:p>
    <w:p w14:paraId="5D15CE23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891F66C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2A761A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Продолжительность выступления: _______________________________</w:t>
      </w:r>
    </w:p>
    <w:p w14:paraId="6A5B1EE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Наличие фонограммы__________________________________________</w:t>
      </w:r>
    </w:p>
    <w:p w14:paraId="44BCB9A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Наличие видео сопровождения _________________________________</w:t>
      </w:r>
    </w:p>
    <w:p w14:paraId="172B9F61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Технический райдер __________________________________________</w:t>
      </w:r>
    </w:p>
    <w:p w14:paraId="7F8DFFE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A080C5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УЧАСТНИКОВ</w:t>
      </w:r>
    </w:p>
    <w:p w14:paraId="7978AC4D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685"/>
        <w:gridCol w:w="1418"/>
        <w:gridCol w:w="1559"/>
        <w:gridCol w:w="2268"/>
      </w:tblGrid>
      <w:tr w:rsidR="009C7349" w14:paraId="0208EB76" w14:textId="77777777" w:rsidTr="009C73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02A8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  <w:lang w:val="be-BY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A419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Фамилия, собственное имя, отчество</w:t>
            </w:r>
          </w:p>
          <w:p w14:paraId="5D7D2E58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(если имеется)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C8F3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EA17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Количество полных лет на дату выступления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7010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Роль в коллективе (участник, руководитель, концертмейстер и.т.п.)</w:t>
            </w:r>
          </w:p>
        </w:tc>
      </w:tr>
      <w:tr w:rsidR="009C7349" w14:paraId="52278BCA" w14:textId="77777777" w:rsidTr="009C73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295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81E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87ED82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82BE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03C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8EEB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22A9AA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7AC896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__________     _____________________</w:t>
      </w:r>
    </w:p>
    <w:p w14:paraId="4C6E01E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руководителя                                  (подпись)             (инициалы, фамилия)</w:t>
      </w:r>
    </w:p>
    <w:p w14:paraId="334AD0F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направляющей стороны)</w:t>
      </w:r>
    </w:p>
    <w:p w14:paraId="58400885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2B93C044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14:paraId="5E43C466" w14:textId="77777777" w:rsidR="009C7349" w:rsidRDefault="009C7349" w:rsidP="009C7349">
      <w:pPr>
        <w:tabs>
          <w:tab w:val="left" w:pos="5670"/>
        </w:tabs>
        <w:ind w:left="5670"/>
        <w:rPr>
          <w:b/>
          <w:sz w:val="30"/>
          <w:szCs w:val="30"/>
        </w:rPr>
      </w:pPr>
      <w:r>
        <w:rPr>
          <w:highlight w:val="yellow"/>
        </w:rPr>
        <w:br w:type="page"/>
      </w:r>
      <w:r>
        <w:rPr>
          <w:b/>
          <w:sz w:val="30"/>
          <w:szCs w:val="30"/>
        </w:rPr>
        <w:t>Приложение 3</w:t>
      </w:r>
    </w:p>
    <w:p w14:paraId="68D252C5" w14:textId="77777777" w:rsidR="009C7349" w:rsidRPr="009C7349" w:rsidRDefault="009C7349" w:rsidP="009C7349">
      <w:pPr>
        <w:pStyle w:val="ConsPlusNormal"/>
        <w:spacing w:line="280" w:lineRule="exact"/>
        <w:ind w:left="5670" w:right="-144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порядке </w:t>
      </w:r>
      <w:r w:rsidRPr="009C7349">
        <w:rPr>
          <w:rFonts w:ascii="Times New Roman" w:hAnsi="Times New Roman" w:cs="Times New Roman"/>
          <w:sz w:val="30"/>
          <w:szCs w:val="30"/>
        </w:rPr>
        <w:t xml:space="preserve">организации и проведения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C734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9C7349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детского искусства имени В.К.Иванова</w:t>
      </w:r>
    </w:p>
    <w:p w14:paraId="67BE47F9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C17B1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5B859AEB" w14:textId="77777777" w:rsidR="000B2289" w:rsidRDefault="000B2289" w:rsidP="000B2289">
      <w:pPr>
        <w:pStyle w:val="ConsPlusNonforma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на участие во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Открытом фестивале-конкурсе детского искусства имени В.К.Иванова</w:t>
      </w:r>
    </w:p>
    <w:p w14:paraId="2F951D5D" w14:textId="77777777" w:rsidR="000B2289" w:rsidRPr="000B2289" w:rsidRDefault="000B228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p w14:paraId="06943328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>«Ансамблевое исполнительство»</w:t>
      </w:r>
    </w:p>
    <w:p w14:paraId="7E7B4C1C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1.Название коллектива ___________________________________________</w:t>
      </w:r>
    </w:p>
    <w:p w14:paraId="5B23D26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2. Номинация ___________________________________________________</w:t>
      </w:r>
    </w:p>
    <w:p w14:paraId="084C43A4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Возрастная группа_______________________________________________</w:t>
      </w:r>
    </w:p>
    <w:p w14:paraId="70CBAC36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Полное название и адрес учреждения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</w:t>
      </w:r>
    </w:p>
    <w:p w14:paraId="509A9851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55D22946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4. Адрес электронной почты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7A86581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5. Телефон (с кодом), факс направляющей стороны _____________________</w:t>
      </w:r>
    </w:p>
    <w:p w14:paraId="0EED64C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Фамилия, собственное имя, отчество педагогического работника, руководителя (без сокращений), телефон (с кодом): _______________________________________________________________</w:t>
      </w:r>
    </w:p>
    <w:p w14:paraId="443F4590" w14:textId="77777777" w:rsidR="009C7349" w:rsidRDefault="009C7349" w:rsidP="009C7349">
      <w:pPr>
        <w:pStyle w:val="ConsPlusNonformat"/>
        <w:tabs>
          <w:tab w:val="left" w:pos="10206"/>
        </w:tabs>
        <w:ind w:right="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7. Фамилия, собственное имя, отчество концертмейстера (без сокращений), телефон (с кодом)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</w:t>
      </w:r>
    </w:p>
    <w:p w14:paraId="4A5C6C0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Программа выступления:</w:t>
      </w:r>
    </w:p>
    <w:p w14:paraId="56A9CDD1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B49B36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Продолжительность выступления: _______________________________</w:t>
      </w:r>
    </w:p>
    <w:p w14:paraId="65734BA8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Наличие фонограммы__________________________________________</w:t>
      </w:r>
    </w:p>
    <w:p w14:paraId="132A477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Наличие видео сопровождения _________________________________</w:t>
      </w:r>
    </w:p>
    <w:p w14:paraId="5803AAF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Технический райдер __________________________________________</w:t>
      </w:r>
    </w:p>
    <w:p w14:paraId="1FC2BBA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A66538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УЧАСТНИКОВ</w:t>
      </w:r>
    </w:p>
    <w:p w14:paraId="6685BD81" w14:textId="77777777" w:rsidR="009C7349" w:rsidRPr="000B2289" w:rsidRDefault="009C7349" w:rsidP="009C7349">
      <w:pPr>
        <w:pStyle w:val="ConsPlusNonformat"/>
        <w:jc w:val="both"/>
        <w:rPr>
          <w:rFonts w:ascii="Times New Roman" w:hAnsi="Times New Roman" w:cs="Times New Roman"/>
          <w:b/>
          <w:bCs/>
          <w:sz w:val="12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685"/>
        <w:gridCol w:w="1418"/>
        <w:gridCol w:w="1559"/>
        <w:gridCol w:w="2268"/>
      </w:tblGrid>
      <w:tr w:rsidR="009C7349" w14:paraId="53EFC572" w14:textId="77777777" w:rsidTr="009C73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E57D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  <w:lang w:val="be-BY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CE43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Фамилия, собственное имя, отчество</w:t>
            </w:r>
          </w:p>
          <w:p w14:paraId="46C0E915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(если имеется)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B77F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806B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Количество полных лет на дату выступления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752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Роль в коллективе (участник, руководитель, концертмейстер и.т.п.)</w:t>
            </w:r>
          </w:p>
        </w:tc>
      </w:tr>
      <w:tr w:rsidR="009C7349" w14:paraId="0080F79F" w14:textId="77777777" w:rsidTr="009C73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C65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A55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9D3F33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5B8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48A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406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EA82F4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2AB08D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__________     _____________________</w:t>
      </w:r>
    </w:p>
    <w:p w14:paraId="11C3FD0C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руководителя                                  (подпись)             (инициалы, фамилия)</w:t>
      </w:r>
    </w:p>
    <w:p w14:paraId="26CF777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направляющей стороны)</w:t>
      </w:r>
    </w:p>
    <w:p w14:paraId="0026323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5460839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14:paraId="15A48F53" w14:textId="77777777" w:rsidR="009C7349" w:rsidRDefault="009C7349" w:rsidP="009C7349">
      <w:pPr>
        <w:ind w:left="5670"/>
        <w:rPr>
          <w:b/>
          <w:sz w:val="30"/>
          <w:szCs w:val="30"/>
        </w:rPr>
      </w:pPr>
      <w:r>
        <w:rPr>
          <w:highlight w:val="yellow"/>
        </w:rPr>
        <w:br w:type="page"/>
      </w:r>
      <w:r>
        <w:rPr>
          <w:b/>
          <w:sz w:val="30"/>
          <w:szCs w:val="30"/>
        </w:rPr>
        <w:t>Приложение 4</w:t>
      </w:r>
    </w:p>
    <w:p w14:paraId="651B1ABF" w14:textId="77777777" w:rsidR="009C7349" w:rsidRDefault="009C7349" w:rsidP="009C7349">
      <w:pPr>
        <w:pStyle w:val="ConsPlusNormal"/>
        <w:spacing w:line="280" w:lineRule="exact"/>
        <w:ind w:left="5670" w:right="-14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порядке организации и проведения         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детского искусства имени В.К.Иванова</w:t>
      </w:r>
    </w:p>
    <w:p w14:paraId="5BDE090C" w14:textId="77777777" w:rsidR="009C7349" w:rsidRDefault="009C7349" w:rsidP="009C7349">
      <w:pPr>
        <w:pStyle w:val="ConsPlusNormal"/>
        <w:spacing w:line="280" w:lineRule="exact"/>
        <w:ind w:left="5670" w:right="-142"/>
        <w:rPr>
          <w:rFonts w:ascii="Times New Roman" w:hAnsi="Times New Roman" w:cs="Times New Roman"/>
          <w:sz w:val="30"/>
          <w:szCs w:val="30"/>
        </w:rPr>
      </w:pPr>
    </w:p>
    <w:p w14:paraId="700DEE45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617AAFE5" w14:textId="77777777" w:rsidR="000B2289" w:rsidRDefault="000B2289" w:rsidP="000B2289">
      <w:pPr>
        <w:pStyle w:val="ConsPlusNonforma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на участие во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Открытом фестивале-конкурсе детского искусства имени В.К.Иванова</w:t>
      </w:r>
    </w:p>
    <w:p w14:paraId="3ABAD482" w14:textId="77777777" w:rsidR="000B2289" w:rsidRDefault="000B228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763C8" w14:textId="77777777" w:rsidR="009C7349" w:rsidRPr="000B228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B2289">
        <w:rPr>
          <w:rFonts w:ascii="Times New Roman" w:hAnsi="Times New Roman" w:cs="Times New Roman"/>
          <w:b/>
          <w:bCs/>
          <w:sz w:val="30"/>
          <w:szCs w:val="30"/>
        </w:rPr>
        <w:t>«Изобразительное искусство», дистанционная форма</w:t>
      </w:r>
    </w:p>
    <w:p w14:paraId="7B3BC05A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F2E96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1.Фамилия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</w:t>
      </w:r>
    </w:p>
    <w:p w14:paraId="7EBB0DED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2. Собственное имя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</w:t>
      </w:r>
    </w:p>
    <w:p w14:paraId="69122A5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3. Отчество (если таковое имеется):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</w:t>
      </w:r>
    </w:p>
    <w:p w14:paraId="78EF458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</w:t>
      </w:r>
    </w:p>
    <w:p w14:paraId="0E4AA0BD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</w:t>
      </w:r>
    </w:p>
    <w:p w14:paraId="600526BC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Возрастная группа_______________________________________________</w:t>
      </w:r>
    </w:p>
    <w:p w14:paraId="40ABDD5A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7. Название и адрес учреждения направляющей стороны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</w:t>
      </w:r>
    </w:p>
    <w:p w14:paraId="1C57A47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</w:t>
      </w:r>
    </w:p>
    <w:p w14:paraId="694DD3E7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8. Адрес электронной почты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69C74139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9. Телефон (с кодом), факс направляющей стороны _____________________</w:t>
      </w:r>
    </w:p>
    <w:p w14:paraId="1C1E0EA9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Фамилия, собственное имя, отчество педагогического работника, руководителя (без сокращений), телефон (с кодом): ______________________________________________________________</w:t>
      </w:r>
    </w:p>
    <w:p w14:paraId="482532E6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561E82A9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11. Название работы________________________________________________</w:t>
      </w:r>
    </w:p>
    <w:p w14:paraId="6B8776D1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E61F9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__________     _____________________</w:t>
      </w:r>
    </w:p>
    <w:p w14:paraId="0555F065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руководителя                                  (подпись)             (инициалы, фамилия)</w:t>
      </w:r>
    </w:p>
    <w:p w14:paraId="4CF409B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направляющей стороны)</w:t>
      </w:r>
    </w:p>
    <w:p w14:paraId="49248B3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FD948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3036ABF9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14:paraId="3C702F26" w14:textId="77777777" w:rsidR="009C7349" w:rsidRDefault="009C7349" w:rsidP="009C7349">
      <w:pPr>
        <w:pStyle w:val="ConsPlusNormal"/>
        <w:spacing w:line="280" w:lineRule="exact"/>
        <w:ind w:left="5670" w:right="-142"/>
        <w:rPr>
          <w:rFonts w:ascii="Times New Roman" w:hAnsi="Times New Roman" w:cs="Times New Roman"/>
          <w:sz w:val="30"/>
          <w:szCs w:val="30"/>
        </w:rPr>
      </w:pPr>
    </w:p>
    <w:p w14:paraId="36CD876B" w14:textId="77777777" w:rsidR="009C7349" w:rsidRDefault="009C7349" w:rsidP="009C7349">
      <w:pPr>
        <w:pStyle w:val="ConsPlusNormal"/>
        <w:spacing w:line="280" w:lineRule="exact"/>
        <w:ind w:right="-142"/>
        <w:rPr>
          <w:rFonts w:ascii="Times New Roman" w:hAnsi="Times New Roman" w:cs="Times New Roman"/>
          <w:sz w:val="30"/>
          <w:szCs w:val="30"/>
        </w:rPr>
      </w:pPr>
    </w:p>
    <w:p w14:paraId="05D0D9B5" w14:textId="77777777" w:rsidR="009C7349" w:rsidRDefault="009C7349" w:rsidP="009C7349">
      <w:pPr>
        <w:pStyle w:val="ConsPlusNormal"/>
        <w:spacing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14:paraId="383CB352" w14:textId="77777777" w:rsidR="009C7349" w:rsidRDefault="009C7349" w:rsidP="009C73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BB81DF8" w14:textId="77777777" w:rsidR="009C7349" w:rsidRDefault="009C7349" w:rsidP="009C73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626A04" w14:textId="77777777" w:rsidR="009C7349" w:rsidRDefault="009C7349" w:rsidP="009C73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789FAC4" w14:textId="77777777" w:rsidR="009C7349" w:rsidRDefault="009C7349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65E679" w14:textId="77777777" w:rsidR="009C7349" w:rsidRDefault="009C7349" w:rsidP="009C7349">
      <w:pPr>
        <w:pStyle w:val="ConsPlusNormal"/>
        <w:spacing w:line="280" w:lineRule="exact"/>
        <w:ind w:left="5670" w:right="-142"/>
        <w:jc w:val="both"/>
        <w:outlineLvl w:val="1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Приложение 5</w:t>
      </w:r>
    </w:p>
    <w:p w14:paraId="2747B5C8" w14:textId="77777777" w:rsidR="009C7349" w:rsidRPr="009C7349" w:rsidRDefault="009C7349" w:rsidP="009C7349">
      <w:pPr>
        <w:pStyle w:val="ConsPlusNormal"/>
        <w:spacing w:line="280" w:lineRule="exact"/>
        <w:ind w:left="5670" w:right="-14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порядке </w:t>
      </w:r>
      <w:r w:rsidRPr="009C7349">
        <w:rPr>
          <w:rFonts w:ascii="Times New Roman" w:hAnsi="Times New Roman" w:cs="Times New Roman"/>
          <w:sz w:val="30"/>
          <w:szCs w:val="30"/>
        </w:rPr>
        <w:t xml:space="preserve">организации и проведения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C734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9C7349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детского искусства имени В.К.Иванова</w:t>
      </w:r>
    </w:p>
    <w:p w14:paraId="05157D05" w14:textId="77777777" w:rsidR="009C7349" w:rsidRDefault="009C7349" w:rsidP="009C7349">
      <w:pPr>
        <w:pStyle w:val="ConsPlusNormal"/>
        <w:spacing w:line="280" w:lineRule="exact"/>
        <w:ind w:left="5670" w:right="-142"/>
        <w:rPr>
          <w:rFonts w:ascii="Calibri" w:hAnsi="Calibri" w:cs="Times New Roman"/>
          <w:b/>
          <w:sz w:val="22"/>
          <w:szCs w:val="22"/>
        </w:rPr>
      </w:pPr>
    </w:p>
    <w:p w14:paraId="2469E79C" w14:textId="77777777" w:rsidR="009C7349" w:rsidRDefault="009C7349" w:rsidP="009C73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Оплата через систему ЕРИП</w:t>
      </w:r>
    </w:p>
    <w:p w14:paraId="0DE70765" w14:textId="77777777" w:rsidR="009C7349" w:rsidRDefault="009C7349" w:rsidP="009C7349">
      <w:pPr>
        <w:jc w:val="center"/>
        <w:rPr>
          <w:b/>
          <w:sz w:val="28"/>
          <w:szCs w:val="28"/>
        </w:rPr>
      </w:pPr>
    </w:p>
    <w:p w14:paraId="7313583F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1 шаг  Система «Расчет» (ЕРИП)</w:t>
      </w:r>
    </w:p>
    <w:p w14:paraId="482D6FAF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2 шаг  Новый платеж</w:t>
      </w:r>
    </w:p>
    <w:p w14:paraId="12225DBA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 шаг  Образование и развитие </w:t>
      </w:r>
    </w:p>
    <w:p w14:paraId="4B72512E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4 шаг  Дополнительное образование и развитие</w:t>
      </w:r>
    </w:p>
    <w:p w14:paraId="7BA13CC8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5 шаг  Школы, дворцы, центры</w:t>
      </w:r>
    </w:p>
    <w:p w14:paraId="73A5B426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6 шаг  Могилевская область</w:t>
      </w:r>
    </w:p>
    <w:p w14:paraId="36FCFA6F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7 шаг  Глуск и Глусский р-н</w:t>
      </w:r>
    </w:p>
    <w:p w14:paraId="22204C11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8 шаг  Дет. школа искусств им. Иванова</w:t>
      </w:r>
    </w:p>
    <w:p w14:paraId="4C12F68D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9 шаг  Прочие услуги</w:t>
      </w:r>
    </w:p>
    <w:p w14:paraId="0E8958EA" w14:textId="77777777" w:rsidR="009C7349" w:rsidRDefault="009C7349" w:rsidP="009C7349">
      <w:pPr>
        <w:rPr>
          <w:sz w:val="28"/>
          <w:szCs w:val="28"/>
        </w:rPr>
      </w:pPr>
    </w:p>
    <w:p w14:paraId="4624CCBE" w14:textId="77777777" w:rsidR="009C7349" w:rsidRDefault="009C7349" w:rsidP="009C7349">
      <w:pPr>
        <w:rPr>
          <w:sz w:val="28"/>
          <w:szCs w:val="28"/>
        </w:rPr>
      </w:pPr>
      <w:r>
        <w:rPr>
          <w:sz w:val="28"/>
          <w:szCs w:val="28"/>
        </w:rPr>
        <w:t>ФИО участника, Наименование услуги</w:t>
      </w:r>
    </w:p>
    <w:p w14:paraId="0CCF76A9" w14:textId="77777777" w:rsidR="009C7349" w:rsidRDefault="009C7349" w:rsidP="009C7349">
      <w:pPr>
        <w:rPr>
          <w:sz w:val="28"/>
          <w:szCs w:val="28"/>
        </w:rPr>
      </w:pPr>
    </w:p>
    <w:p w14:paraId="0E07D883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Сумма платежа ____ рублей</w:t>
      </w:r>
    </w:p>
    <w:p w14:paraId="5E09C605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Проверить корректность информации</w:t>
      </w:r>
    </w:p>
    <w:p w14:paraId="37FEA301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Совершить платеж</w:t>
      </w:r>
    </w:p>
    <w:p w14:paraId="3EC03A80" w14:textId="77777777" w:rsidR="009C7349" w:rsidRDefault="009C7349" w:rsidP="009C7349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F9111DF" w14:textId="77777777" w:rsidR="009C7349" w:rsidRDefault="009C7349" w:rsidP="009C7349">
      <w:pPr>
        <w:rPr>
          <w:rFonts w:ascii="Calibri" w:hAnsi="Calibri"/>
          <w:sz w:val="22"/>
          <w:szCs w:val="22"/>
        </w:rPr>
      </w:pPr>
    </w:p>
    <w:p w14:paraId="2B677BE5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C08B89D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59F3042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70B29EC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42540353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2C1050A9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08F31E24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71D80E23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08A3445D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7A8249C5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73550E4A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21121350" w14:textId="77777777" w:rsidR="009C7349" w:rsidRDefault="009C7349" w:rsidP="008E332E">
      <w:pPr>
        <w:spacing w:line="280" w:lineRule="exact"/>
        <w:jc w:val="right"/>
        <w:rPr>
          <w:sz w:val="30"/>
          <w:szCs w:val="30"/>
        </w:rPr>
      </w:pPr>
    </w:p>
    <w:sectPr w:rsidR="009C7349" w:rsidSect="00032A3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E398" w14:textId="77777777" w:rsidR="00733424" w:rsidRDefault="00733424" w:rsidP="009C7349">
      <w:r>
        <w:separator/>
      </w:r>
    </w:p>
  </w:endnote>
  <w:endnote w:type="continuationSeparator" w:id="0">
    <w:p w14:paraId="2B9AC808" w14:textId="77777777" w:rsidR="00733424" w:rsidRDefault="00733424" w:rsidP="009C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9B45" w14:textId="77777777" w:rsidR="00733424" w:rsidRDefault="00733424" w:rsidP="009C7349">
      <w:r>
        <w:separator/>
      </w:r>
    </w:p>
  </w:footnote>
  <w:footnote w:type="continuationSeparator" w:id="0">
    <w:p w14:paraId="4BE6322C" w14:textId="77777777" w:rsidR="00733424" w:rsidRDefault="00733424" w:rsidP="009C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141857"/>
      <w:docPartObj>
        <w:docPartGallery w:val="Page Numbers (Top of Page)"/>
        <w:docPartUnique/>
      </w:docPartObj>
    </w:sdtPr>
    <w:sdtEndPr/>
    <w:sdtContent>
      <w:p w14:paraId="23CFDD4D" w14:textId="77777777" w:rsidR="00032A36" w:rsidRDefault="0083375A">
        <w:pPr>
          <w:pStyle w:val="ae"/>
          <w:jc w:val="center"/>
        </w:pPr>
        <w:r>
          <w:fldChar w:fldCharType="begin"/>
        </w:r>
        <w:r w:rsidR="00032A36">
          <w:instrText>PAGE   \* MERGEFORMAT</w:instrText>
        </w:r>
        <w:r>
          <w:fldChar w:fldCharType="separate"/>
        </w:r>
        <w:r w:rsidR="00671FEE">
          <w:rPr>
            <w:noProof/>
          </w:rPr>
          <w:t>14</w:t>
        </w:r>
        <w:r>
          <w:fldChar w:fldCharType="end"/>
        </w:r>
      </w:p>
    </w:sdtContent>
  </w:sdt>
  <w:p w14:paraId="78698D44" w14:textId="77777777" w:rsidR="00032A36" w:rsidRDefault="00032A3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156"/>
    <w:multiLevelType w:val="hybridMultilevel"/>
    <w:tmpl w:val="B57845F6"/>
    <w:lvl w:ilvl="0" w:tplc="30FC7EC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1A98"/>
    <w:multiLevelType w:val="multilevel"/>
    <w:tmpl w:val="DAF0D798"/>
    <w:lvl w:ilvl="0">
      <w:start w:val="1"/>
      <w:numFmt w:val="decimal"/>
      <w:lvlText w:val="%1."/>
      <w:lvlJc w:val="left"/>
      <w:pPr>
        <w:ind w:left="1819" w:hanging="111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19" w:hanging="1410"/>
      </w:pPr>
    </w:lvl>
    <w:lvl w:ilvl="2">
      <w:start w:val="1"/>
      <w:numFmt w:val="decimal"/>
      <w:isLgl/>
      <w:lvlText w:val="%1.%2.%3."/>
      <w:lvlJc w:val="left"/>
      <w:pPr>
        <w:ind w:left="2119" w:hanging="1410"/>
      </w:pPr>
    </w:lvl>
    <w:lvl w:ilvl="3">
      <w:start w:val="1"/>
      <w:numFmt w:val="decimal"/>
      <w:isLgl/>
      <w:lvlText w:val="%1.%2.%3.%4."/>
      <w:lvlJc w:val="left"/>
      <w:pPr>
        <w:ind w:left="2119" w:hanging="1410"/>
      </w:pPr>
    </w:lvl>
    <w:lvl w:ilvl="4">
      <w:start w:val="1"/>
      <w:numFmt w:val="decimal"/>
      <w:isLgl/>
      <w:lvlText w:val="%1.%2.%3.%4.%5."/>
      <w:lvlJc w:val="left"/>
      <w:pPr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170727E2"/>
    <w:multiLevelType w:val="hybridMultilevel"/>
    <w:tmpl w:val="68563AC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8AE1105"/>
    <w:multiLevelType w:val="hybridMultilevel"/>
    <w:tmpl w:val="F39C2B4E"/>
    <w:lvl w:ilvl="0" w:tplc="63F66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820D54"/>
    <w:multiLevelType w:val="hybridMultilevel"/>
    <w:tmpl w:val="E37A74C6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FE55283"/>
    <w:multiLevelType w:val="multilevel"/>
    <w:tmpl w:val="F20A2844"/>
    <w:lvl w:ilvl="0">
      <w:start w:val="26"/>
      <w:numFmt w:val="decimal"/>
      <w:lvlText w:val="%1."/>
      <w:lvlJc w:val="left"/>
      <w:pPr>
        <w:ind w:left="1573" w:hanging="1005"/>
      </w:pPr>
      <w:rPr>
        <w:b w:val="0"/>
        <w:color w:val="auto"/>
      </w:rPr>
    </w:lvl>
    <w:lvl w:ilvl="1">
      <w:start w:val="25"/>
      <w:numFmt w:val="decimal"/>
      <w:isLgl/>
      <w:lvlText w:val="%1.%2."/>
      <w:lvlJc w:val="left"/>
      <w:pPr>
        <w:ind w:left="1939" w:hanging="1230"/>
      </w:pPr>
    </w:lvl>
    <w:lvl w:ilvl="2">
      <w:start w:val="1"/>
      <w:numFmt w:val="decimal"/>
      <w:isLgl/>
      <w:lvlText w:val="%1.%2.%3."/>
      <w:lvlJc w:val="left"/>
      <w:pPr>
        <w:ind w:left="1939" w:hanging="1230"/>
      </w:pPr>
    </w:lvl>
    <w:lvl w:ilvl="3">
      <w:start w:val="1"/>
      <w:numFmt w:val="decimal"/>
      <w:isLgl/>
      <w:lvlText w:val="%1.%2.%3.%4."/>
      <w:lvlJc w:val="left"/>
      <w:pPr>
        <w:ind w:left="1939" w:hanging="1230"/>
      </w:pPr>
    </w:lvl>
    <w:lvl w:ilvl="4">
      <w:start w:val="1"/>
      <w:numFmt w:val="decimal"/>
      <w:isLgl/>
      <w:lvlText w:val="%1.%2.%3.%4.%5."/>
      <w:lvlJc w:val="left"/>
      <w:pPr>
        <w:ind w:left="1939" w:hanging="123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421F6290"/>
    <w:multiLevelType w:val="hybridMultilevel"/>
    <w:tmpl w:val="60B42EA2"/>
    <w:lvl w:ilvl="0" w:tplc="21B2275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C6B81"/>
    <w:multiLevelType w:val="hybridMultilevel"/>
    <w:tmpl w:val="07825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212705">
    <w:abstractNumId w:val="3"/>
  </w:num>
  <w:num w:numId="2" w16cid:durableId="1246769761">
    <w:abstractNumId w:val="7"/>
  </w:num>
  <w:num w:numId="3" w16cid:durableId="6334820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9479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6420687">
    <w:abstractNumId w:val="5"/>
    <w:lvlOverride w:ilvl="0">
      <w:startOverride w:val="26"/>
    </w:lvlOverride>
    <w:lvlOverride w:ilvl="1">
      <w:startOverride w:val="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9263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8349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6819823">
    <w:abstractNumId w:val="2"/>
  </w:num>
  <w:num w:numId="9" w16cid:durableId="479729889">
    <w:abstractNumId w:val="2"/>
  </w:num>
  <w:num w:numId="10" w16cid:durableId="2138986548">
    <w:abstractNumId w:val="0"/>
  </w:num>
  <w:num w:numId="11" w16cid:durableId="1741709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63"/>
    <w:rsid w:val="00025AAF"/>
    <w:rsid w:val="00032A36"/>
    <w:rsid w:val="00045977"/>
    <w:rsid w:val="000460F3"/>
    <w:rsid w:val="0004796B"/>
    <w:rsid w:val="00047A99"/>
    <w:rsid w:val="000531D2"/>
    <w:rsid w:val="00056729"/>
    <w:rsid w:val="000621B6"/>
    <w:rsid w:val="00066FE1"/>
    <w:rsid w:val="000726D0"/>
    <w:rsid w:val="0009136D"/>
    <w:rsid w:val="000950F3"/>
    <w:rsid w:val="00096E36"/>
    <w:rsid w:val="000B2289"/>
    <w:rsid w:val="000C3D68"/>
    <w:rsid w:val="000E5DEE"/>
    <w:rsid w:val="00103401"/>
    <w:rsid w:val="00106D5A"/>
    <w:rsid w:val="00130BC3"/>
    <w:rsid w:val="0013529E"/>
    <w:rsid w:val="001463D2"/>
    <w:rsid w:val="0015003D"/>
    <w:rsid w:val="00150D6E"/>
    <w:rsid w:val="00157727"/>
    <w:rsid w:val="0016115F"/>
    <w:rsid w:val="0016227A"/>
    <w:rsid w:val="0016692F"/>
    <w:rsid w:val="00167893"/>
    <w:rsid w:val="00177729"/>
    <w:rsid w:val="001849C0"/>
    <w:rsid w:val="00185B5D"/>
    <w:rsid w:val="00192833"/>
    <w:rsid w:val="001A3C56"/>
    <w:rsid w:val="001B3891"/>
    <w:rsid w:val="001C3957"/>
    <w:rsid w:val="001D350A"/>
    <w:rsid w:val="001D5B3F"/>
    <w:rsid w:val="001D6DE9"/>
    <w:rsid w:val="001E07D0"/>
    <w:rsid w:val="001E2609"/>
    <w:rsid w:val="001F2152"/>
    <w:rsid w:val="001F22FE"/>
    <w:rsid w:val="001F237B"/>
    <w:rsid w:val="001F4A57"/>
    <w:rsid w:val="002003B0"/>
    <w:rsid w:val="002027DD"/>
    <w:rsid w:val="00211C04"/>
    <w:rsid w:val="00224E4D"/>
    <w:rsid w:val="002501E6"/>
    <w:rsid w:val="00251CE4"/>
    <w:rsid w:val="00263387"/>
    <w:rsid w:val="0027662E"/>
    <w:rsid w:val="0027703C"/>
    <w:rsid w:val="002776E9"/>
    <w:rsid w:val="00292B7D"/>
    <w:rsid w:val="002A02A0"/>
    <w:rsid w:val="002A02C0"/>
    <w:rsid w:val="002A30AE"/>
    <w:rsid w:val="002B10E1"/>
    <w:rsid w:val="002D05E0"/>
    <w:rsid w:val="002F21E3"/>
    <w:rsid w:val="002F3EB4"/>
    <w:rsid w:val="0030186D"/>
    <w:rsid w:val="00307338"/>
    <w:rsid w:val="00307A14"/>
    <w:rsid w:val="00316027"/>
    <w:rsid w:val="00344CA4"/>
    <w:rsid w:val="00357FFB"/>
    <w:rsid w:val="0036378C"/>
    <w:rsid w:val="00365BEE"/>
    <w:rsid w:val="00366335"/>
    <w:rsid w:val="00372AC2"/>
    <w:rsid w:val="00381141"/>
    <w:rsid w:val="00385AB0"/>
    <w:rsid w:val="00390FC0"/>
    <w:rsid w:val="003937E9"/>
    <w:rsid w:val="003A5EFC"/>
    <w:rsid w:val="003B42F7"/>
    <w:rsid w:val="003C59E6"/>
    <w:rsid w:val="003C6FB5"/>
    <w:rsid w:val="003E3107"/>
    <w:rsid w:val="003E6B98"/>
    <w:rsid w:val="00401734"/>
    <w:rsid w:val="00412890"/>
    <w:rsid w:val="00422641"/>
    <w:rsid w:val="00432A18"/>
    <w:rsid w:val="00442C8D"/>
    <w:rsid w:val="00450D63"/>
    <w:rsid w:val="00461B95"/>
    <w:rsid w:val="004706FE"/>
    <w:rsid w:val="0048237F"/>
    <w:rsid w:val="00483F3B"/>
    <w:rsid w:val="0048410A"/>
    <w:rsid w:val="004926F0"/>
    <w:rsid w:val="00493588"/>
    <w:rsid w:val="004A374F"/>
    <w:rsid w:val="004B0EA7"/>
    <w:rsid w:val="004B5487"/>
    <w:rsid w:val="004C29FD"/>
    <w:rsid w:val="004D1446"/>
    <w:rsid w:val="004D52C5"/>
    <w:rsid w:val="004D5342"/>
    <w:rsid w:val="004E4AEC"/>
    <w:rsid w:val="004E552C"/>
    <w:rsid w:val="004E6D49"/>
    <w:rsid w:val="00520DAE"/>
    <w:rsid w:val="005435C8"/>
    <w:rsid w:val="00562CF2"/>
    <w:rsid w:val="005663CB"/>
    <w:rsid w:val="0056673C"/>
    <w:rsid w:val="0057559A"/>
    <w:rsid w:val="00592FF4"/>
    <w:rsid w:val="005A0640"/>
    <w:rsid w:val="005A6912"/>
    <w:rsid w:val="005B5F33"/>
    <w:rsid w:val="005B610F"/>
    <w:rsid w:val="005C08D1"/>
    <w:rsid w:val="005D1437"/>
    <w:rsid w:val="005E20A9"/>
    <w:rsid w:val="006038EB"/>
    <w:rsid w:val="0060511A"/>
    <w:rsid w:val="00611881"/>
    <w:rsid w:val="0061230F"/>
    <w:rsid w:val="0061309F"/>
    <w:rsid w:val="00620542"/>
    <w:rsid w:val="00627686"/>
    <w:rsid w:val="006448B5"/>
    <w:rsid w:val="0065183D"/>
    <w:rsid w:val="00652DF2"/>
    <w:rsid w:val="0065524F"/>
    <w:rsid w:val="00655393"/>
    <w:rsid w:val="0066260C"/>
    <w:rsid w:val="00671FEE"/>
    <w:rsid w:val="0068408B"/>
    <w:rsid w:val="006848D1"/>
    <w:rsid w:val="00685628"/>
    <w:rsid w:val="00686A82"/>
    <w:rsid w:val="00693269"/>
    <w:rsid w:val="006A088C"/>
    <w:rsid w:val="006B1453"/>
    <w:rsid w:val="006B1861"/>
    <w:rsid w:val="006B2B64"/>
    <w:rsid w:val="006E0C93"/>
    <w:rsid w:val="006F2D6A"/>
    <w:rsid w:val="006F41EC"/>
    <w:rsid w:val="00720189"/>
    <w:rsid w:val="00724E73"/>
    <w:rsid w:val="0072520D"/>
    <w:rsid w:val="00727414"/>
    <w:rsid w:val="00733424"/>
    <w:rsid w:val="00741058"/>
    <w:rsid w:val="00771B2E"/>
    <w:rsid w:val="00773AAF"/>
    <w:rsid w:val="0077408B"/>
    <w:rsid w:val="00777ECC"/>
    <w:rsid w:val="00782FB6"/>
    <w:rsid w:val="00786EE7"/>
    <w:rsid w:val="00787C87"/>
    <w:rsid w:val="00796161"/>
    <w:rsid w:val="007A42B2"/>
    <w:rsid w:val="007A61AF"/>
    <w:rsid w:val="007B0B9D"/>
    <w:rsid w:val="007B3D89"/>
    <w:rsid w:val="007C10CE"/>
    <w:rsid w:val="007C15B3"/>
    <w:rsid w:val="007C2D07"/>
    <w:rsid w:val="007D4F0F"/>
    <w:rsid w:val="007D4FA1"/>
    <w:rsid w:val="007E6DE2"/>
    <w:rsid w:val="007F7DDD"/>
    <w:rsid w:val="00830F86"/>
    <w:rsid w:val="0083375A"/>
    <w:rsid w:val="00834A2C"/>
    <w:rsid w:val="00836A98"/>
    <w:rsid w:val="0084648F"/>
    <w:rsid w:val="00853BF9"/>
    <w:rsid w:val="00857AB2"/>
    <w:rsid w:val="00863129"/>
    <w:rsid w:val="00864A61"/>
    <w:rsid w:val="00865FD6"/>
    <w:rsid w:val="00887190"/>
    <w:rsid w:val="00890000"/>
    <w:rsid w:val="008C1197"/>
    <w:rsid w:val="008C503D"/>
    <w:rsid w:val="008E2389"/>
    <w:rsid w:val="008E332E"/>
    <w:rsid w:val="008E5992"/>
    <w:rsid w:val="008E63D9"/>
    <w:rsid w:val="008F516B"/>
    <w:rsid w:val="008F6DCC"/>
    <w:rsid w:val="00901AAD"/>
    <w:rsid w:val="00904F24"/>
    <w:rsid w:val="00905E08"/>
    <w:rsid w:val="00917E91"/>
    <w:rsid w:val="00921ACD"/>
    <w:rsid w:val="009315CB"/>
    <w:rsid w:val="00931829"/>
    <w:rsid w:val="00932AED"/>
    <w:rsid w:val="009351EB"/>
    <w:rsid w:val="00935AF0"/>
    <w:rsid w:val="009364C7"/>
    <w:rsid w:val="0097031E"/>
    <w:rsid w:val="009717D8"/>
    <w:rsid w:val="009813AA"/>
    <w:rsid w:val="009A3BF8"/>
    <w:rsid w:val="009C7349"/>
    <w:rsid w:val="009E17F1"/>
    <w:rsid w:val="009E636B"/>
    <w:rsid w:val="00A40F8B"/>
    <w:rsid w:val="00A537C3"/>
    <w:rsid w:val="00A553C8"/>
    <w:rsid w:val="00A76DDF"/>
    <w:rsid w:val="00A82D62"/>
    <w:rsid w:val="00A87541"/>
    <w:rsid w:val="00AA1A83"/>
    <w:rsid w:val="00AA551A"/>
    <w:rsid w:val="00AA7913"/>
    <w:rsid w:val="00AB2E7D"/>
    <w:rsid w:val="00AB5A15"/>
    <w:rsid w:val="00AC45EA"/>
    <w:rsid w:val="00AD297C"/>
    <w:rsid w:val="00AE2DB1"/>
    <w:rsid w:val="00AE5111"/>
    <w:rsid w:val="00AE5AA3"/>
    <w:rsid w:val="00AE7D0B"/>
    <w:rsid w:val="00B04E9C"/>
    <w:rsid w:val="00B12B9B"/>
    <w:rsid w:val="00B13CE1"/>
    <w:rsid w:val="00B23E85"/>
    <w:rsid w:val="00B27111"/>
    <w:rsid w:val="00B34A01"/>
    <w:rsid w:val="00B34B52"/>
    <w:rsid w:val="00B3752A"/>
    <w:rsid w:val="00B502B0"/>
    <w:rsid w:val="00B6236A"/>
    <w:rsid w:val="00B71061"/>
    <w:rsid w:val="00B81650"/>
    <w:rsid w:val="00B91D94"/>
    <w:rsid w:val="00B97BF1"/>
    <w:rsid w:val="00BB096C"/>
    <w:rsid w:val="00BB4C74"/>
    <w:rsid w:val="00BE7C59"/>
    <w:rsid w:val="00C23A1E"/>
    <w:rsid w:val="00C55B13"/>
    <w:rsid w:val="00C57010"/>
    <w:rsid w:val="00C6037D"/>
    <w:rsid w:val="00C63F8F"/>
    <w:rsid w:val="00C83AFE"/>
    <w:rsid w:val="00C91754"/>
    <w:rsid w:val="00C927E3"/>
    <w:rsid w:val="00CA6695"/>
    <w:rsid w:val="00CA7B95"/>
    <w:rsid w:val="00CB26ED"/>
    <w:rsid w:val="00CB3BC1"/>
    <w:rsid w:val="00CB605A"/>
    <w:rsid w:val="00CD584B"/>
    <w:rsid w:val="00CE118D"/>
    <w:rsid w:val="00CE6B10"/>
    <w:rsid w:val="00CF0F04"/>
    <w:rsid w:val="00CF14DC"/>
    <w:rsid w:val="00CF64F0"/>
    <w:rsid w:val="00D023E2"/>
    <w:rsid w:val="00D06727"/>
    <w:rsid w:val="00D07FD8"/>
    <w:rsid w:val="00D1340E"/>
    <w:rsid w:val="00D420BB"/>
    <w:rsid w:val="00D428C4"/>
    <w:rsid w:val="00D57C71"/>
    <w:rsid w:val="00D717B4"/>
    <w:rsid w:val="00D73E83"/>
    <w:rsid w:val="00D80476"/>
    <w:rsid w:val="00D8709E"/>
    <w:rsid w:val="00D911FD"/>
    <w:rsid w:val="00D97B8C"/>
    <w:rsid w:val="00DA1498"/>
    <w:rsid w:val="00DA720C"/>
    <w:rsid w:val="00DB06D8"/>
    <w:rsid w:val="00DC30D9"/>
    <w:rsid w:val="00DD502C"/>
    <w:rsid w:val="00DD6C13"/>
    <w:rsid w:val="00DF6938"/>
    <w:rsid w:val="00E141B5"/>
    <w:rsid w:val="00E21CAE"/>
    <w:rsid w:val="00E27019"/>
    <w:rsid w:val="00E557E3"/>
    <w:rsid w:val="00E66B31"/>
    <w:rsid w:val="00E74531"/>
    <w:rsid w:val="00E75078"/>
    <w:rsid w:val="00E7730E"/>
    <w:rsid w:val="00E94DF3"/>
    <w:rsid w:val="00EC1A39"/>
    <w:rsid w:val="00EC3324"/>
    <w:rsid w:val="00ED2485"/>
    <w:rsid w:val="00ED2BB7"/>
    <w:rsid w:val="00F14EC0"/>
    <w:rsid w:val="00F17B3B"/>
    <w:rsid w:val="00F340ED"/>
    <w:rsid w:val="00F40437"/>
    <w:rsid w:val="00F435E1"/>
    <w:rsid w:val="00F51A6A"/>
    <w:rsid w:val="00F756F7"/>
    <w:rsid w:val="00F82048"/>
    <w:rsid w:val="00FA131B"/>
    <w:rsid w:val="00FB2653"/>
    <w:rsid w:val="00FB35DA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500D"/>
  <w15:docId w15:val="{E2C3D450-D72E-4FA8-8DDB-B01F7B57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6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0D63"/>
    <w:rPr>
      <w:color w:val="0000FF"/>
      <w:u w:val="single"/>
    </w:rPr>
  </w:style>
  <w:style w:type="paragraph" w:styleId="a4">
    <w:name w:val="No Spacing"/>
    <w:aliases w:val="Д,Без интервала2,Дворец,Дворец искусств,обычный"/>
    <w:link w:val="a5"/>
    <w:uiPriority w:val="1"/>
    <w:qFormat/>
    <w:rsid w:val="00450D63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E6B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6B9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qFormat/>
    <w:rsid w:val="00741058"/>
    <w:pPr>
      <w:spacing w:before="100" w:beforeAutospacing="1" w:after="100" w:afterAutospacing="1"/>
    </w:pPr>
  </w:style>
  <w:style w:type="character" w:customStyle="1" w:styleId="ng-binding">
    <w:name w:val="ng-binding"/>
    <w:basedOn w:val="a0"/>
    <w:rsid w:val="00741058"/>
  </w:style>
  <w:style w:type="character" w:customStyle="1" w:styleId="x-phmenubutton">
    <w:name w:val="x-ph__menu__button"/>
    <w:basedOn w:val="a0"/>
    <w:rsid w:val="00CF14DC"/>
  </w:style>
  <w:style w:type="paragraph" w:styleId="a9">
    <w:name w:val="Title"/>
    <w:basedOn w:val="a"/>
    <w:link w:val="aa"/>
    <w:qFormat/>
    <w:rsid w:val="004D52C5"/>
    <w:pPr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4D52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Strong"/>
    <w:basedOn w:val="a0"/>
    <w:uiPriority w:val="22"/>
    <w:qFormat/>
    <w:rsid w:val="002A02C0"/>
    <w:rPr>
      <w:b/>
      <w:bCs/>
    </w:rPr>
  </w:style>
  <w:style w:type="paragraph" w:styleId="ac">
    <w:name w:val="List Paragraph"/>
    <w:basedOn w:val="a"/>
    <w:uiPriority w:val="34"/>
    <w:qFormat/>
    <w:rsid w:val="002A02C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76DDF"/>
    <w:rPr>
      <w:color w:val="605E5C"/>
      <w:shd w:val="clear" w:color="auto" w:fill="E1DFDD"/>
    </w:rPr>
  </w:style>
  <w:style w:type="character" w:customStyle="1" w:styleId="a5">
    <w:name w:val="Без интервала Знак"/>
    <w:aliases w:val="Д Знак,Без интервала2 Знак,Дворец Знак,Дворец искусств Знак,обычный Знак"/>
    <w:link w:val="a4"/>
    <w:uiPriority w:val="1"/>
    <w:qFormat/>
    <w:locked/>
    <w:rsid w:val="00211C04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211C0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ConsPlusNormal">
    <w:name w:val="ConsPlusNormal"/>
    <w:uiPriority w:val="99"/>
    <w:qFormat/>
    <w:rsid w:val="009C7349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9C7349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C73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C7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C73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C73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D0%BF%D0%BE%D1%87%D1%82%D1%8B%20skola.ivanova8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3743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25033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Самуйлик Елена Викторовна</cp:lastModifiedBy>
  <cp:revision>2</cp:revision>
  <cp:lastPrinted>2025-06-18T13:39:00Z</cp:lastPrinted>
  <dcterms:created xsi:type="dcterms:W3CDTF">2026-03-18T13:59:00Z</dcterms:created>
  <dcterms:modified xsi:type="dcterms:W3CDTF">2026-03-18T13:59:00Z</dcterms:modified>
</cp:coreProperties>
</file>