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982" w:rsidRDefault="00530602" w:rsidP="009C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Туризм</w:t>
      </w:r>
    </w:p>
    <w:p w:rsidR="009C2982" w:rsidRDefault="006F4901" w:rsidP="009C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6F490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8pt">
            <v:imagedata r:id="rId4" o:title="ГЛУСЧИНА "/>
          </v:shape>
        </w:pict>
      </w:r>
    </w:p>
    <w:p w:rsidR="009C2982" w:rsidRDefault="009C2982" w:rsidP="009C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9C2982" w:rsidRDefault="009C2982" w:rsidP="009C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105E4F" w:rsidRPr="00AC7DB5" w:rsidRDefault="00105E4F" w:rsidP="009C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0"/>
          <w:szCs w:val="20"/>
          <w:lang w:eastAsia="ru-RU"/>
        </w:rPr>
      </w:pPr>
    </w:p>
    <w:p w:rsidR="00772870" w:rsidRPr="00CD48E4" w:rsidRDefault="00772870" w:rsidP="009C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</w:pPr>
      <w:r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lastRenderedPageBreak/>
        <w:t>ГЛУСК КАК МЕСТО СИЛЫ И ВОЗМОЖНОСТЕЙ</w:t>
      </w:r>
    </w:p>
    <w:p w:rsidR="00105E4F" w:rsidRPr="00CD48E4" w:rsidRDefault="00105E4F" w:rsidP="009C29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</w:pPr>
    </w:p>
    <w:p w:rsidR="00AC7DB5" w:rsidRPr="00CD48E4" w:rsidRDefault="009C2982" w:rsidP="009C29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ab/>
      </w:r>
      <w:r w:rsidR="004123BE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Почему турист должен приехать именно 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 нам</w:t>
      </w:r>
      <w:r w:rsidR="004123BE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? </w:t>
      </w:r>
    </w:p>
    <w:p w:rsidR="00772870" w:rsidRPr="00CD48E4" w:rsidRDefault="004123BE" w:rsidP="009C29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Потому что Глуск</w:t>
      </w:r>
      <w:r w:rsidR="009C2982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- 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это точка на карте, где тишина звучит громче мегаполисов, а маленькое место открывает большие смыслы.</w:t>
      </w:r>
    </w:p>
    <w:p w:rsidR="00772870" w:rsidRPr="00CD48E4" w:rsidRDefault="009C2982" w:rsidP="009C29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ab/>
        <w:t xml:space="preserve">Глуск — это не просто район.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Это пространство, где человек перестаёт спешить и начинает видеть.</w:t>
      </w:r>
      <w:r w:rsidR="004123BE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Здесь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рирода лечит лучше любых слов,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тиши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на помогает принимать решения,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люди вдохновляют сво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им спокойствием и трудолюбием,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зем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ля даёт ощущение устойчивости,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а воздух — ощущение свободы.</w:t>
      </w:r>
    </w:p>
    <w:p w:rsidR="009C2982" w:rsidRPr="00CD48E4" w:rsidRDefault="009C2982" w:rsidP="009C29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ab/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Глуск — это место, где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можно начать новое дело, восстановить силы, найти вдохновение, услышать себя,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почувствовать, что жизнь может быть другой — глубокой, настоящей.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Это не шу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мный курорт и не город</w:t>
      </w:r>
      <w:r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noBreakHyphen/>
        <w:t xml:space="preserve">магнит. </w:t>
      </w:r>
      <w:r w:rsidR="00772870" w:rsidRPr="00CD48E4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Это место, где человек становится собой.</w:t>
      </w:r>
    </w:p>
    <w:p w:rsidR="00105E4F" w:rsidRPr="00A114F9" w:rsidRDefault="004123BE" w:rsidP="00A114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CD48E4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301625" cy="301625"/>
            <wp:effectExtent l="0" t="0" r="3175" b="3175"/>
            <wp:docPr id="27" name="Рисунок 27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982"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СЛОГАН</w:t>
      </w:r>
      <w:r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 xml:space="preserve"> ДЛЯ ГЛУС</w:t>
      </w:r>
      <w:r w:rsidR="00105E4F"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С</w:t>
      </w:r>
      <w:r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КОГО РАЙОНА</w:t>
      </w:r>
    </w:p>
    <w:p w:rsidR="00105E4F" w:rsidRPr="00A114F9" w:rsidRDefault="004123BE" w:rsidP="0010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u w:val="single"/>
          <w:lang w:eastAsia="ru-RU"/>
        </w:rPr>
      </w:pPr>
      <w:r w:rsidRPr="00A114F9">
        <w:rPr>
          <w:rFonts w:ascii="Times New Roman" w:eastAsia="Times New Roman" w:hAnsi="Times New Roman" w:cs="Times New Roman"/>
          <w:b/>
          <w:color w:val="222222"/>
          <w:sz w:val="32"/>
          <w:szCs w:val="32"/>
          <w:u w:val="single"/>
          <w:lang w:eastAsia="ru-RU"/>
        </w:rPr>
        <w:t>Глуск — маленький край больших сил.</w:t>
      </w:r>
    </w:p>
    <w:p w:rsidR="009D0B63" w:rsidRPr="00CD48E4" w:rsidRDefault="00105E4F" w:rsidP="0010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</w:pPr>
      <w:r w:rsidRPr="00CD48E4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301625" cy="301625"/>
            <wp:effectExtent l="0" t="0" r="3175" b="3175"/>
            <wp:docPr id="26" name="Рисунок 26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B63"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ТУРИСТИЧЕСКИЕ МАРШРУТЫ И ЛОКАЦИИ ГЛУ</w:t>
      </w:r>
      <w:r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С</w:t>
      </w:r>
      <w:r w:rsidR="009D0B63"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СКОГО РАЙОНА</w:t>
      </w:r>
    </w:p>
    <w:p w:rsidR="009D0B63" w:rsidRPr="00CD48E4" w:rsidRDefault="009D0B63" w:rsidP="00105E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105E4F" w:rsidRPr="001145BF" w:rsidRDefault="00105E4F" w:rsidP="00CD48E4">
      <w:pPr>
        <w:pStyle w:val="a3"/>
        <w:spacing w:before="0" w:beforeAutospacing="0" w:after="0"/>
        <w:jc w:val="both"/>
        <w:rPr>
          <w:sz w:val="26"/>
          <w:szCs w:val="26"/>
        </w:rPr>
      </w:pPr>
      <w:r w:rsidRPr="001145BF">
        <w:rPr>
          <w:color w:val="000000"/>
          <w:sz w:val="26"/>
          <w:szCs w:val="26"/>
        </w:rPr>
        <w:t>1. Пешеходный маршрут, шестидневный, протяжённость – 130 км., автобусная экскурсия, продолжительность 6 часов: г.п</w:t>
      </w:r>
      <w:proofErr w:type="gramStart"/>
      <w:r w:rsidRPr="001145BF">
        <w:rPr>
          <w:color w:val="000000"/>
          <w:sz w:val="26"/>
          <w:szCs w:val="26"/>
        </w:rPr>
        <w:t>.Г</w:t>
      </w:r>
      <w:proofErr w:type="gramEnd"/>
      <w:r w:rsidRPr="001145BF">
        <w:rPr>
          <w:color w:val="000000"/>
          <w:sz w:val="26"/>
          <w:szCs w:val="26"/>
        </w:rPr>
        <w:t xml:space="preserve">луск – </w:t>
      </w:r>
      <w:proofErr w:type="spellStart"/>
      <w:r w:rsidRPr="001145BF">
        <w:rPr>
          <w:color w:val="000000"/>
          <w:sz w:val="26"/>
          <w:szCs w:val="26"/>
        </w:rPr>
        <w:t>д.Клетное</w:t>
      </w:r>
      <w:proofErr w:type="spellEnd"/>
      <w:r w:rsidRPr="001145BF">
        <w:rPr>
          <w:color w:val="000000"/>
          <w:sz w:val="26"/>
          <w:szCs w:val="26"/>
        </w:rPr>
        <w:t xml:space="preserve"> – </w:t>
      </w:r>
      <w:proofErr w:type="spellStart"/>
      <w:r w:rsidRPr="001145BF">
        <w:rPr>
          <w:color w:val="000000"/>
          <w:sz w:val="26"/>
          <w:szCs w:val="26"/>
        </w:rPr>
        <w:t>д.Заелица</w:t>
      </w:r>
      <w:proofErr w:type="spellEnd"/>
      <w:r w:rsidRPr="001145BF">
        <w:rPr>
          <w:color w:val="000000"/>
          <w:sz w:val="26"/>
          <w:szCs w:val="26"/>
        </w:rPr>
        <w:t xml:space="preserve"> – </w:t>
      </w:r>
      <w:proofErr w:type="spellStart"/>
      <w:r w:rsidRPr="001145BF">
        <w:rPr>
          <w:color w:val="000000"/>
          <w:sz w:val="26"/>
          <w:szCs w:val="26"/>
        </w:rPr>
        <w:t>о.Зыслов</w:t>
      </w:r>
      <w:proofErr w:type="spellEnd"/>
      <w:r w:rsidRPr="001145BF">
        <w:rPr>
          <w:color w:val="000000"/>
          <w:sz w:val="26"/>
          <w:szCs w:val="26"/>
        </w:rPr>
        <w:t xml:space="preserve"> – д.Катка – г.п.Глуск.</w:t>
      </w:r>
    </w:p>
    <w:p w:rsidR="00105E4F" w:rsidRPr="001145BF" w:rsidRDefault="00105E4F" w:rsidP="00CD48E4">
      <w:pPr>
        <w:pStyle w:val="a3"/>
        <w:spacing w:before="0" w:beforeAutospacing="0" w:after="0"/>
        <w:jc w:val="both"/>
        <w:rPr>
          <w:sz w:val="26"/>
          <w:szCs w:val="26"/>
        </w:rPr>
      </w:pPr>
      <w:r w:rsidRPr="001145BF">
        <w:rPr>
          <w:color w:val="000000"/>
          <w:sz w:val="26"/>
          <w:szCs w:val="26"/>
        </w:rPr>
        <w:t xml:space="preserve">2. Пешеходный маршрут, четырёхдневный, протяжённость - 50 км, автобусная экскурсия, продолжительность 4 часа: г.п.Глуск – д.Симоновичи – </w:t>
      </w:r>
      <w:proofErr w:type="spellStart"/>
      <w:r w:rsidRPr="001145BF">
        <w:rPr>
          <w:color w:val="000000"/>
          <w:sz w:val="26"/>
          <w:szCs w:val="26"/>
        </w:rPr>
        <w:t>д.Заволочицы</w:t>
      </w:r>
      <w:proofErr w:type="spellEnd"/>
      <w:r w:rsidRPr="001145BF">
        <w:rPr>
          <w:color w:val="000000"/>
          <w:sz w:val="26"/>
          <w:szCs w:val="26"/>
        </w:rPr>
        <w:t xml:space="preserve"> – д.Дворец – д.Городок – </w:t>
      </w:r>
      <w:proofErr w:type="spellStart"/>
      <w:r w:rsidRPr="001145BF">
        <w:rPr>
          <w:color w:val="000000"/>
          <w:sz w:val="26"/>
          <w:szCs w:val="26"/>
        </w:rPr>
        <w:t>д.Борисовщина</w:t>
      </w:r>
      <w:proofErr w:type="spellEnd"/>
      <w:r w:rsidRPr="001145BF">
        <w:rPr>
          <w:color w:val="000000"/>
          <w:sz w:val="26"/>
          <w:szCs w:val="26"/>
        </w:rPr>
        <w:t xml:space="preserve"> – </w:t>
      </w:r>
      <w:proofErr w:type="spellStart"/>
      <w:r w:rsidRPr="001145BF">
        <w:rPr>
          <w:color w:val="000000"/>
          <w:sz w:val="26"/>
          <w:szCs w:val="26"/>
        </w:rPr>
        <w:t>д.Калатичи</w:t>
      </w:r>
      <w:proofErr w:type="spellEnd"/>
      <w:r w:rsidRPr="001145BF">
        <w:rPr>
          <w:color w:val="000000"/>
          <w:sz w:val="26"/>
          <w:szCs w:val="26"/>
        </w:rPr>
        <w:t xml:space="preserve"> – г.п.Глуск.</w:t>
      </w:r>
    </w:p>
    <w:p w:rsidR="00105E4F" w:rsidRPr="001145BF" w:rsidRDefault="00105E4F" w:rsidP="00CD48E4">
      <w:pPr>
        <w:pStyle w:val="a3"/>
        <w:spacing w:before="0" w:beforeAutospacing="0" w:after="0"/>
        <w:jc w:val="both"/>
        <w:rPr>
          <w:color w:val="000000"/>
          <w:sz w:val="26"/>
          <w:szCs w:val="26"/>
        </w:rPr>
      </w:pPr>
      <w:r w:rsidRPr="001145BF">
        <w:rPr>
          <w:color w:val="000000"/>
          <w:sz w:val="26"/>
          <w:szCs w:val="26"/>
        </w:rPr>
        <w:t xml:space="preserve">3. Туристический маршрут (протяженность – 60 км.) Глуск – д. </w:t>
      </w:r>
      <w:proofErr w:type="spellStart"/>
      <w:r w:rsidRPr="001145BF">
        <w:rPr>
          <w:color w:val="000000"/>
          <w:sz w:val="26"/>
          <w:szCs w:val="26"/>
        </w:rPr>
        <w:t>Клетное</w:t>
      </w:r>
      <w:proofErr w:type="spellEnd"/>
      <w:r w:rsidRPr="001145BF">
        <w:rPr>
          <w:color w:val="000000"/>
          <w:sz w:val="26"/>
          <w:szCs w:val="26"/>
        </w:rPr>
        <w:t xml:space="preserve"> – </w:t>
      </w:r>
      <w:proofErr w:type="spellStart"/>
      <w:r w:rsidRPr="001145BF">
        <w:rPr>
          <w:color w:val="000000"/>
          <w:sz w:val="26"/>
          <w:szCs w:val="26"/>
        </w:rPr>
        <w:t>д.Заелица</w:t>
      </w:r>
      <w:proofErr w:type="spellEnd"/>
      <w:r w:rsidRPr="001145BF">
        <w:rPr>
          <w:color w:val="000000"/>
          <w:sz w:val="26"/>
          <w:szCs w:val="26"/>
        </w:rPr>
        <w:t xml:space="preserve"> – д. </w:t>
      </w:r>
      <w:proofErr w:type="spellStart"/>
      <w:r w:rsidRPr="001145BF">
        <w:rPr>
          <w:color w:val="000000"/>
          <w:sz w:val="26"/>
          <w:szCs w:val="26"/>
        </w:rPr>
        <w:t>Славковичи</w:t>
      </w:r>
      <w:proofErr w:type="spellEnd"/>
      <w:r w:rsidRPr="001145BF">
        <w:rPr>
          <w:color w:val="000000"/>
          <w:sz w:val="26"/>
          <w:szCs w:val="26"/>
        </w:rPr>
        <w:t xml:space="preserve"> – д. Катка – д. Хвастовичи – Глуск (пешеходный, велосипедный).</w:t>
      </w:r>
    </w:p>
    <w:p w:rsidR="00105E4F" w:rsidRPr="001145BF" w:rsidRDefault="00105E4F" w:rsidP="00CD48E4">
      <w:pPr>
        <w:pStyle w:val="a3"/>
        <w:spacing w:before="0" w:beforeAutospacing="0" w:after="0"/>
        <w:jc w:val="both"/>
        <w:rPr>
          <w:color w:val="000000"/>
          <w:sz w:val="26"/>
          <w:szCs w:val="26"/>
        </w:rPr>
      </w:pPr>
      <w:r w:rsidRPr="001145BF">
        <w:rPr>
          <w:color w:val="000000"/>
          <w:sz w:val="26"/>
          <w:szCs w:val="26"/>
        </w:rPr>
        <w:t xml:space="preserve">4. Водный туристский маршрут, двух, трехдневный, протяжённость – </w:t>
      </w:r>
      <w:r w:rsidRPr="001145BF">
        <w:rPr>
          <w:sz w:val="26"/>
          <w:szCs w:val="26"/>
        </w:rPr>
        <w:t xml:space="preserve">34 </w:t>
      </w:r>
      <w:r w:rsidRPr="001145BF">
        <w:rPr>
          <w:color w:val="000000"/>
          <w:sz w:val="26"/>
          <w:szCs w:val="26"/>
        </w:rPr>
        <w:t xml:space="preserve">км: г.п.Глуск – д.Берёзовка – д. </w:t>
      </w:r>
      <w:proofErr w:type="spellStart"/>
      <w:r w:rsidRPr="001145BF">
        <w:rPr>
          <w:color w:val="000000"/>
          <w:sz w:val="26"/>
          <w:szCs w:val="26"/>
        </w:rPr>
        <w:t>Косаричи</w:t>
      </w:r>
      <w:proofErr w:type="spellEnd"/>
      <w:r w:rsidRPr="001145BF">
        <w:rPr>
          <w:color w:val="000000"/>
          <w:sz w:val="26"/>
          <w:szCs w:val="26"/>
        </w:rPr>
        <w:t>.</w:t>
      </w:r>
    </w:p>
    <w:p w:rsidR="001145BF" w:rsidRPr="001145BF" w:rsidRDefault="00105E4F" w:rsidP="001145BF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45BF">
        <w:rPr>
          <w:rFonts w:ascii="Times New Roman" w:hAnsi="Times New Roman" w:cs="Times New Roman"/>
          <w:color w:val="000000"/>
          <w:sz w:val="26"/>
          <w:szCs w:val="26"/>
        </w:rPr>
        <w:t xml:space="preserve">5. Водный туристский маршрут, двухдневный, протяжённость – 28 км: д. Городок – д. </w:t>
      </w:r>
      <w:proofErr w:type="spellStart"/>
      <w:r w:rsidRPr="001145BF">
        <w:rPr>
          <w:rFonts w:ascii="Times New Roman" w:hAnsi="Times New Roman" w:cs="Times New Roman"/>
          <w:color w:val="000000"/>
          <w:sz w:val="26"/>
          <w:szCs w:val="26"/>
        </w:rPr>
        <w:t>Борисовщина</w:t>
      </w:r>
      <w:proofErr w:type="spellEnd"/>
      <w:r w:rsidRPr="001145BF">
        <w:rPr>
          <w:rFonts w:ascii="Times New Roman" w:hAnsi="Times New Roman" w:cs="Times New Roman"/>
          <w:color w:val="000000"/>
          <w:sz w:val="26"/>
          <w:szCs w:val="26"/>
        </w:rPr>
        <w:t xml:space="preserve"> - г.п. Глуск.</w:t>
      </w:r>
    </w:p>
    <w:p w:rsidR="001145BF" w:rsidRPr="001145BF" w:rsidRDefault="001145BF" w:rsidP="001145BF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45BF">
        <w:rPr>
          <w:rFonts w:ascii="Times New Roman" w:hAnsi="Times New Roman" w:cs="Times New Roman"/>
          <w:color w:val="000000"/>
          <w:sz w:val="26"/>
          <w:szCs w:val="26"/>
        </w:rPr>
        <w:t>6. Туристический маршрут</w:t>
      </w:r>
      <w:r w:rsidRPr="001145BF">
        <w:rPr>
          <w:rFonts w:ascii="Times New Roman" w:hAnsi="Times New Roman" w:cs="Times New Roman"/>
          <w:sz w:val="30"/>
          <w:szCs w:val="30"/>
        </w:rPr>
        <w:t xml:space="preserve"> «Город на Птичи» который размещен на сайте райисп</w:t>
      </w:r>
      <w:r>
        <w:rPr>
          <w:rFonts w:ascii="Times New Roman" w:hAnsi="Times New Roman" w:cs="Times New Roman"/>
          <w:sz w:val="30"/>
          <w:szCs w:val="30"/>
        </w:rPr>
        <w:t>олкома</w:t>
      </w:r>
      <w:r w:rsidRPr="001145BF">
        <w:rPr>
          <w:rFonts w:ascii="Times New Roman" w:hAnsi="Times New Roman" w:cs="Times New Roman"/>
          <w:sz w:val="30"/>
          <w:szCs w:val="30"/>
        </w:rPr>
        <w:t xml:space="preserve"> в формате </w:t>
      </w:r>
      <w:proofErr w:type="spellStart"/>
      <w:r w:rsidRPr="001145BF">
        <w:rPr>
          <w:rFonts w:ascii="Times New Roman" w:hAnsi="Times New Roman" w:cs="Times New Roman"/>
          <w:sz w:val="30"/>
          <w:szCs w:val="30"/>
          <w:lang w:val="en-US"/>
        </w:rPr>
        <w:t>izi</w:t>
      </w:r>
      <w:proofErr w:type="spellEnd"/>
      <w:r w:rsidRPr="001145BF">
        <w:rPr>
          <w:rFonts w:ascii="Times New Roman" w:hAnsi="Times New Roman" w:cs="Times New Roman"/>
          <w:sz w:val="30"/>
          <w:szCs w:val="30"/>
        </w:rPr>
        <w:t>.</w:t>
      </w:r>
      <w:proofErr w:type="spellStart"/>
      <w:r w:rsidRPr="001145BF">
        <w:rPr>
          <w:rFonts w:ascii="Times New Roman" w:hAnsi="Times New Roman" w:cs="Times New Roman"/>
          <w:sz w:val="30"/>
          <w:szCs w:val="30"/>
          <w:lang w:val="en-US"/>
        </w:rPr>
        <w:t>trewel</w:t>
      </w:r>
      <w:proofErr w:type="spellEnd"/>
      <w:r w:rsidRPr="001145BF">
        <w:rPr>
          <w:rFonts w:ascii="Times New Roman" w:hAnsi="Times New Roman" w:cs="Times New Roman"/>
          <w:sz w:val="30"/>
          <w:szCs w:val="30"/>
        </w:rPr>
        <w:t xml:space="preserve"> (в туристический маршрут входят районный музей, Дом ремесел, Свято-Богоявленский храм, </w:t>
      </w:r>
      <w:proofErr w:type="spellStart"/>
      <w:r w:rsidRPr="001145BF">
        <w:rPr>
          <w:rFonts w:ascii="Times New Roman" w:hAnsi="Times New Roman" w:cs="Times New Roman"/>
          <w:sz w:val="30"/>
          <w:szCs w:val="30"/>
        </w:rPr>
        <w:t>Глусское</w:t>
      </w:r>
      <w:proofErr w:type="spellEnd"/>
      <w:r w:rsidRPr="001145B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145BF">
        <w:rPr>
          <w:rFonts w:ascii="Times New Roman" w:hAnsi="Times New Roman" w:cs="Times New Roman"/>
          <w:sz w:val="30"/>
          <w:szCs w:val="30"/>
        </w:rPr>
        <w:t>замчище</w:t>
      </w:r>
      <w:proofErr w:type="spellEnd"/>
      <w:r w:rsidRPr="001145BF">
        <w:rPr>
          <w:rFonts w:ascii="Times New Roman" w:hAnsi="Times New Roman" w:cs="Times New Roman"/>
          <w:sz w:val="30"/>
          <w:szCs w:val="30"/>
        </w:rPr>
        <w:t>, кафе «</w:t>
      </w:r>
      <w:proofErr w:type="spellStart"/>
      <w:r w:rsidRPr="001145BF">
        <w:rPr>
          <w:rFonts w:ascii="Times New Roman" w:hAnsi="Times New Roman" w:cs="Times New Roman"/>
          <w:sz w:val="30"/>
          <w:szCs w:val="30"/>
        </w:rPr>
        <w:t>Маладосць</w:t>
      </w:r>
      <w:proofErr w:type="spellEnd"/>
      <w:r w:rsidRPr="001145BF">
        <w:rPr>
          <w:rFonts w:ascii="Times New Roman" w:hAnsi="Times New Roman" w:cs="Times New Roman"/>
          <w:sz w:val="30"/>
          <w:szCs w:val="30"/>
        </w:rPr>
        <w:t xml:space="preserve">», кафе «Старый дворик» (где турист может пообедать), </w:t>
      </w:r>
      <w:proofErr w:type="spellStart"/>
      <w:r w:rsidRPr="001145BF">
        <w:rPr>
          <w:rFonts w:ascii="Times New Roman" w:hAnsi="Times New Roman" w:cs="Times New Roman"/>
          <w:sz w:val="30"/>
          <w:szCs w:val="30"/>
        </w:rPr>
        <w:t>Космо-Дамиановский</w:t>
      </w:r>
      <w:proofErr w:type="spellEnd"/>
      <w:r w:rsidRPr="001145BF">
        <w:rPr>
          <w:rFonts w:ascii="Times New Roman" w:hAnsi="Times New Roman" w:cs="Times New Roman"/>
          <w:sz w:val="30"/>
          <w:szCs w:val="30"/>
        </w:rPr>
        <w:t xml:space="preserve"> храм в д</w:t>
      </w:r>
      <w:proofErr w:type="gramStart"/>
      <w:r w:rsidRPr="001145BF">
        <w:rPr>
          <w:rFonts w:ascii="Times New Roman" w:hAnsi="Times New Roman" w:cs="Times New Roman"/>
          <w:sz w:val="30"/>
          <w:szCs w:val="30"/>
        </w:rPr>
        <w:t>.Г</w:t>
      </w:r>
      <w:proofErr w:type="gramEnd"/>
      <w:r w:rsidRPr="001145BF">
        <w:rPr>
          <w:rFonts w:ascii="Times New Roman" w:hAnsi="Times New Roman" w:cs="Times New Roman"/>
          <w:sz w:val="30"/>
          <w:szCs w:val="30"/>
        </w:rPr>
        <w:t>ородок.</w:t>
      </w:r>
    </w:p>
    <w:p w:rsidR="009D0B63" w:rsidRPr="00CD48E4" w:rsidRDefault="001145BF" w:rsidP="001145BF">
      <w:pPr>
        <w:pStyle w:val="a3"/>
        <w:tabs>
          <w:tab w:val="left" w:pos="8272"/>
        </w:tabs>
        <w:spacing w:before="0" w:beforeAutospacing="0"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</w:p>
    <w:p w:rsidR="009D0B63" w:rsidRPr="00CD48E4" w:rsidRDefault="009D0B63" w:rsidP="00AC7D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</w:pPr>
      <w:r w:rsidRPr="00CD48E4">
        <w:rPr>
          <w:rFonts w:ascii="Times New Roman" w:eastAsia="Times New Roman" w:hAnsi="Times New Roman" w:cs="Times New Roman"/>
          <w:b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301625" cy="301625"/>
            <wp:effectExtent l="0" t="0" r="3175" b="3175"/>
            <wp:docPr id="20" name="Рисунок 20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🌟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ТОП</w:t>
      </w:r>
      <w:r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noBreakHyphen/>
        <w:t>ЛОКАЦИИ ГЛУС</w:t>
      </w:r>
      <w:r w:rsidR="00105E4F"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С</w:t>
      </w:r>
      <w:r w:rsidRPr="00CD48E4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КОГО РАЙОНА</w:t>
      </w:r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165127" cy="165127"/>
            <wp:effectExtent l="0" t="0" r="6350" b="6350"/>
            <wp:docPr id="19" name="Рисунок 1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5" cy="1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 1. </w:t>
      </w:r>
      <w:r w:rsidRPr="00A114F9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Река Птичь</w:t>
      </w:r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Главная природная жемчужина района. Место силы, отдыха и вдохновения.</w:t>
      </w:r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155602" cy="155602"/>
            <wp:effectExtent l="0" t="0" r="0" b="0"/>
            <wp:docPr id="18" name="Рисунок 1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5" cy="1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 2. </w:t>
      </w:r>
      <w:proofErr w:type="spellStart"/>
      <w:r w:rsidRPr="00A114F9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Глусск</w:t>
      </w:r>
      <w:r w:rsidR="00105E4F" w:rsidRPr="00A114F9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ое</w:t>
      </w:r>
      <w:proofErr w:type="spellEnd"/>
      <w:r w:rsidRPr="00A114F9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 xml:space="preserve"> </w:t>
      </w:r>
      <w:proofErr w:type="spellStart"/>
      <w:r w:rsidRPr="00A114F9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замчище</w:t>
      </w:r>
      <w:proofErr w:type="spellEnd"/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Историческое сердце района. Атмосферное место для прогулок и фото.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Глусское</w:t>
      </w:r>
      <w:proofErr w:type="spellEnd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замчище</w:t>
      </w:r>
      <w:proofErr w:type="spellEnd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это место, где когда</w:t>
      </w: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то стоял мощный Глусский замок XVI–XVIII веков. Сегодня от него не сохранилось видимых построек, но культурный слой охраняется государством как памятник археологии.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Сейчас на месте замка расположен городской стадион, но земля под ним хранит следы бастионов, валов, подземных ходов и монастыря бернардинцев.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1. История замка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Деревянный замок (XVI век)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Построен в начале XVI века Юрием </w:t>
      </w:r>
      <w:proofErr w:type="spellStart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Гольшанским</w:t>
      </w: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Дубровицким</w:t>
      </w:r>
      <w:proofErr w:type="spellEnd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Стоял на высокой террасе правого берега Птичи.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Имел две башни, въездную башню с подъёмным мостом, </w:t>
      </w:r>
      <w:proofErr w:type="spellStart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стены</w:t>
      </w: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городни</w:t>
      </w:r>
      <w:proofErr w:type="spellEnd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Внутри хранились пушки, </w:t>
      </w:r>
      <w:proofErr w:type="spellStart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гаковницы</w:t>
      </w:r>
      <w:proofErr w:type="spellEnd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ручницы, доспехи и припасы.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Владельцы: </w:t>
      </w:r>
      <w:proofErr w:type="spellStart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Заславские</w:t>
      </w:r>
      <w:proofErr w:type="spellEnd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Чарторыйские, затем </w:t>
      </w:r>
      <w:proofErr w:type="spellStart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Полубинские</w:t>
      </w:r>
      <w:proofErr w:type="spellEnd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Разрушение</w:t>
      </w:r>
      <w:r w:rsidR="00702B60" w:rsidRPr="00A1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500D29" w:rsidRPr="00A114F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1655 году замок был сожжён казаками Ивана Золотаренко во время русско</w:t>
      </w: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польской войны.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2. Бастионная крепость (1670–1675)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 разрушения замок восстановили уже как бастионную крепость европейского типа: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Валы высотой 5–7 метров и пять бастионов, окружённых рвом, наполненным водой из Птичи.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Подземный ход соединял бастионы внутри валов.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Въездная трёхъярусная каменная брама с железными воротами, </w:t>
      </w:r>
      <w:proofErr w:type="spellStart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решёткой</w:t>
      </w: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герсой</w:t>
      </w:r>
      <w:proofErr w:type="spellEnd"/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подъёмным мостом.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Внутри находились: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 - монастырь бернардинцев,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 - дворец,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 - цейхгауз,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 - жилые и хозяйственные постройки.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был настоящий маленький военный город.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3. Современное состояние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Видимых сооружений не осталось.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На месте — городской стадион.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Проводятся археологические исследования: находят керамику, кафель XVI века и другие артефакты.  </w:t>
      </w:r>
    </w:p>
    <w:p w:rsidR="00500D29" w:rsidRPr="00500D29" w:rsidRDefault="00500D29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0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Территория охраняется как памятник археологии регионального значения.</w:t>
      </w:r>
    </w:p>
    <w:p w:rsidR="009D0B63" w:rsidRPr="00A114F9" w:rsidRDefault="009D0B63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4F9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175084" cy="175084"/>
            <wp:effectExtent l="0" t="0" r="0" b="0"/>
            <wp:docPr id="17" name="Рисунок 1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6" cy="18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3. Сосновые леса Глуска</w:t>
      </w:r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Чистейший воздух, грибы, ягоды, тишина.</w:t>
      </w:r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165356" cy="165356"/>
            <wp:effectExtent l="0" t="0" r="6350" b="6350"/>
            <wp:docPr id="16" name="Рисунок 1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6" cy="1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 4. </w:t>
      </w:r>
      <w:r w:rsidRPr="00A114F9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Храмы и памятники архитектуры</w:t>
      </w:r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Старинные здания, которые создают особую атмосферу.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Храмы </w:t>
      </w:r>
      <w:proofErr w:type="spellStart"/>
      <w:r w:rsidRPr="002276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Глусчины</w:t>
      </w:r>
      <w:proofErr w:type="spellEnd"/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u w:val="single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u w:val="single"/>
          <w:lang w:eastAsia="ru-RU"/>
        </w:rPr>
        <w:t>Свято</w:t>
      </w: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u w:val="single"/>
          <w:lang w:eastAsia="ru-RU"/>
        </w:rPr>
        <w:noBreakHyphen/>
        <w:t>Богоявленская церковь (Глуск)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Приход возрождён в 1989 году.  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Храм построен на пустыре, который позже стал центром нового жилого района.  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В храме хранится восстановленная икона Божьей Матери «Утоли моя печали», спасённая местным жителем после разрушения старой церкви в 1961 году.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u w:val="single"/>
          <w:lang w:eastAsia="ru-RU"/>
        </w:rPr>
      </w:pPr>
      <w:proofErr w:type="spellStart"/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u w:val="single"/>
          <w:lang w:eastAsia="ru-RU"/>
        </w:rPr>
        <w:t>Свято</w:t>
      </w: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u w:val="single"/>
          <w:lang w:eastAsia="ru-RU"/>
        </w:rPr>
        <w:noBreakHyphen/>
        <w:t>Космо</w:t>
      </w: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u w:val="single"/>
          <w:lang w:eastAsia="ru-RU"/>
        </w:rPr>
        <w:noBreakHyphen/>
        <w:t>Дамиановская</w:t>
      </w:r>
      <w:proofErr w:type="spellEnd"/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u w:val="single"/>
          <w:lang w:eastAsia="ru-RU"/>
        </w:rPr>
        <w:t xml:space="preserve"> церковь (д. Городок)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- Построена в 1814 году в честь победы в Отечественной войне 1812 года помещиком </w:t>
      </w:r>
      <w:proofErr w:type="spellStart"/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Жилинским</w:t>
      </w:r>
      <w:proofErr w:type="spellEnd"/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.  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Один из трёх сохранившихся на постсоветском пространстве примеров деревянного храма с элементами византийской архитектуры.  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Стоит на высоком холме над Птичью, рядом — курганы и стоянки бронзового века.  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Во время Второй мировой использовалась как оборонительный пункт, на фасаде до сих пор видны следы пуль.  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lastRenderedPageBreak/>
        <w:t>- Под охраной государства как историко</w:t>
      </w: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noBreakHyphen/>
        <w:t>культурная ценность.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A114F9">
        <w:rPr>
          <w:rFonts w:ascii="Times New Roman" w:eastAsia="Times New Roman" w:hAnsi="Times New Roman" w:cs="Times New Roman"/>
          <w:i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1625" cy="301625"/>
            <wp:effectExtent l="0" t="0" r="3175" b="3175"/>
            <wp:docPr id="25" name="Рисунок 25" descr="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 Памятники архитектуры и истории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Могила полковника Филиппа </w:t>
      </w:r>
      <w:proofErr w:type="spellStart"/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Бистрома</w:t>
      </w:r>
      <w:proofErr w:type="spellEnd"/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(1819 г.)</w:t>
      </w:r>
    </w:p>
    <w:p w:rsidR="002276F9" w:rsidRPr="002276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На городском кладбище.  </w:t>
      </w:r>
    </w:p>
    <w:p w:rsidR="002276F9" w:rsidRPr="00A114F9" w:rsidRDefault="002276F9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- Сын бургомистра </w:t>
      </w:r>
      <w:proofErr w:type="spellStart"/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Ревеля</w:t>
      </w:r>
      <w:proofErr w:type="spellEnd"/>
      <w:r w:rsidRPr="002276F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и родственник знаменитого мореплавателя Крузенштерна").</w:t>
      </w:r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174854" cy="174854"/>
            <wp:effectExtent l="0" t="0" r="0" b="0"/>
            <wp:docPr id="15" name="Рисунок 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8" cy="1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 5. </w:t>
      </w:r>
      <w:r w:rsidRPr="00A114F9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Аутентичные деревни района</w:t>
      </w:r>
    </w:p>
    <w:p w:rsidR="003D5515" w:rsidRPr="00311AAC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Живая история, традиции, ремёсла.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1. Старое Село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Уже само название — как приглашение в прошлое.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Тихая, удалённая, с классической уличной планировкой.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Отлично подходит для легенд о «первом поселении» или «месте, где всё началось».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2. Погост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Исторически значимое слово: место сбора, торговли, обрядов.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Идеально для этнографических сюжетов, маршрутов «по следам древних традиций».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3. Погорелое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Название с драматургией.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Можно обыграть как «деревню, что возродилась из пепла».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4. Городище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Сразу вызывает ассоциации с древними укреплениями.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Подходит для легенд о «древнем поселении на холме».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5. </w:t>
      </w:r>
      <w:proofErr w:type="spellStart"/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Борисовщина</w:t>
      </w:r>
      <w:proofErr w:type="spellEnd"/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Типичная белорусская «-</w:t>
      </w:r>
      <w:proofErr w:type="spellStart"/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щина</w:t>
      </w:r>
      <w:proofErr w:type="spellEnd"/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» — звучит по</w:t>
      </w: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noBreakHyphen/>
        <w:t>домашнему и по</w:t>
      </w: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noBreakHyphen/>
        <w:t>старинному.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Хороша для маршрутов о ремёслах и быте.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6. </w:t>
      </w:r>
      <w:proofErr w:type="spellStart"/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Макраны</w:t>
      </w:r>
      <w:proofErr w:type="spellEnd"/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Мягкое, певучее название.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Атмосферная деревня среди лесов — идеальна для природных маршрутов.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7. </w:t>
      </w:r>
      <w:proofErr w:type="spellStart"/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Людвиново</w:t>
      </w:r>
      <w:proofErr w:type="spellEnd"/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Старинное звучание, возможно, шляхетские корни.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Подходит для исторических и романтических сюжетов.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8. Залесье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«За лесом» — уже поэтика.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Отличное место для природных троп и легенд о лесных духах.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9. Долгий Лес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Название само рисует картину.  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- Можно использовать как точку входа в «лесные истории </w:t>
      </w:r>
      <w:proofErr w:type="spellStart"/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Глусчины</w:t>
      </w:r>
      <w:proofErr w:type="spellEnd"/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».</w:t>
      </w:r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10. </w:t>
      </w:r>
      <w:proofErr w:type="spellStart"/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Замосточье</w:t>
      </w:r>
      <w:proofErr w:type="spellEnd"/>
    </w:p>
    <w:p w:rsidR="00311AAC" w:rsidRPr="00311AAC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Традиционная планировка, название с «мостом» — переход, путь, символ дороги.  </w:t>
      </w:r>
    </w:p>
    <w:p w:rsidR="00311AAC" w:rsidRPr="00A114F9" w:rsidRDefault="00311AAC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11AA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- Хорошо ложится в концепцию «маршрутов через время».</w:t>
      </w:r>
    </w:p>
    <w:p w:rsidR="009D0B63" w:rsidRPr="00A114F9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165154" cy="165154"/>
            <wp:effectExtent l="0" t="0" r="6350" b="6350"/>
            <wp:docPr id="14" name="Рисунок 1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9" cy="1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 6. </w:t>
      </w:r>
      <w:r w:rsidRPr="00A114F9"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  <w:t>Лесные озёра и болота</w:t>
      </w:r>
    </w:p>
    <w:p w:rsidR="003D5515" w:rsidRPr="003D5515" w:rsidRDefault="009D0B63" w:rsidP="00A11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114F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Места для наблюдения за птицами и уединённых прогулок.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 Безымянное «Малое </w:t>
      </w:r>
      <w:proofErr w:type="spellStart"/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возера</w:t>
      </w:r>
      <w:proofErr w:type="spellEnd"/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возле </w:t>
      </w:r>
      <w:proofErr w:type="spellStart"/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Кле</w:t>
      </w:r>
      <w:r w:rsidRPr="00A114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</w:t>
      </w: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евки</w:t>
      </w:r>
      <w:proofErr w:type="spellEnd"/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озеро — настоящая скрытая жемчужина, о которой не знает ни один путеводитель. Оно спрятано глубоко в лесу, и путь к нему знают только местные жители.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Факты: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Находится в нескольких километрах от деревни </w:t>
      </w:r>
      <w:proofErr w:type="spellStart"/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Клещевка</w:t>
      </w:r>
      <w:proofErr w:type="spellEnd"/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 отмечено на картах — попасть можно только по старым «шляхам».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Окружено мхами, елями, старыми лесными дорогами.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 послевоенные годы здесь заготавливали лёд для хранения молока.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Рядом проходят старые узкоколейки и лесные тропы, по которым возили торф и лёд.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2. Озеро Дикое (безымянное) и болото Дикое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Ещё один малоизвестный водоём, который буквально «дышит» болотной стихией.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Факты: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Находится примерно в 11 км северо</w:t>
      </w: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восточнее Глуска.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Лежит рядом с болотом Дикое.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Через озеро проходит канал, связанный с системой мелиоративных каналов.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Относится к бассейну реки Лиса.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3. Болота Глусского района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данным поиска, упоминается прежде всего болото Дикое, но район богат и другими заболоченными массивами, связанными с мелиоративными системами.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Особенности болотной зоны: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Мхи, осоки, багульник, клюквенные поляны.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Старые каналы, по которым когда</w:t>
      </w: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то шёл торф.  </w:t>
      </w:r>
    </w:p>
    <w:p w:rsidR="003D5515" w:rsidRPr="003D5515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Места, где природа почти не тронута человеком.  </w:t>
      </w:r>
    </w:p>
    <w:p w:rsidR="003D5515" w:rsidRPr="00A114F9" w:rsidRDefault="003D5515" w:rsidP="00A114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Потенциал для экологических троп и </w:t>
      </w:r>
      <w:proofErr w:type="spellStart"/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фототуризма</w:t>
      </w:r>
      <w:proofErr w:type="spellEnd"/>
      <w:r w:rsidRPr="003D55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bookmarkStart w:id="0" w:name="_GoBack"/>
      <w:bookmarkEnd w:id="0"/>
    </w:p>
    <w:sectPr w:rsidR="003D5515" w:rsidRPr="00A114F9" w:rsidSect="00917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8144F"/>
    <w:rsid w:val="00105E4F"/>
    <w:rsid w:val="001145BF"/>
    <w:rsid w:val="002276F9"/>
    <w:rsid w:val="002F079B"/>
    <w:rsid w:val="00311AAC"/>
    <w:rsid w:val="00371E9E"/>
    <w:rsid w:val="003D5515"/>
    <w:rsid w:val="004123BE"/>
    <w:rsid w:val="00500D29"/>
    <w:rsid w:val="00530602"/>
    <w:rsid w:val="006F4901"/>
    <w:rsid w:val="00702B60"/>
    <w:rsid w:val="00772870"/>
    <w:rsid w:val="0078144F"/>
    <w:rsid w:val="008242D4"/>
    <w:rsid w:val="00917CC6"/>
    <w:rsid w:val="009C2982"/>
    <w:rsid w:val="009D0B63"/>
    <w:rsid w:val="00A114F9"/>
    <w:rsid w:val="00AC7DB5"/>
    <w:rsid w:val="00CD4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5E4F"/>
    <w:pPr>
      <w:spacing w:before="100" w:beforeAutospacing="1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105E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1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14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767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2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05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19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31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06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66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03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55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56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97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38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77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24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48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40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8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25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8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65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80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95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96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94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11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2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0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6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36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36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12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0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6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61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63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31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14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1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98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48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79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44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3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7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1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75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9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0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6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2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45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1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1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85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46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7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83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1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30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33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79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08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93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3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55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5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9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68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26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60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2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0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0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82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0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Melnikova_TV</cp:lastModifiedBy>
  <cp:revision>2</cp:revision>
  <cp:lastPrinted>2025-12-10T11:11:00Z</cp:lastPrinted>
  <dcterms:created xsi:type="dcterms:W3CDTF">2025-12-11T07:45:00Z</dcterms:created>
  <dcterms:modified xsi:type="dcterms:W3CDTF">2025-12-11T07:45:00Z</dcterms:modified>
</cp:coreProperties>
</file>