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69" w:rsidRDefault="00591569" w:rsidP="009C6A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1B3783" w:rsidRDefault="001B3783" w:rsidP="001B3783">
      <w:pPr>
        <w:spacing w:after="0" w:line="240" w:lineRule="auto"/>
        <w:jc w:val="center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ОБЕСПЕЧЕНИЕ БЕЗОПАСНОСТИ </w:t>
      </w:r>
    </w:p>
    <w:p w:rsidR="00540BD9" w:rsidRPr="00185398" w:rsidRDefault="001B3783" w:rsidP="001B3783">
      <w:pPr>
        <w:spacing w:after="0" w:line="240" w:lineRule="auto"/>
        <w:jc w:val="center"/>
        <w:rPr>
          <w:rFonts w:ascii="Times New Roman" w:hAnsi="Times New Roman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  <w:shd w:val="clear" w:color="auto" w:fill="FFFFFF"/>
        </w:rPr>
        <w:t>ЖЕЛЕЗНОДОРОЖНОГО СООБЩЕНИЯ</w:t>
      </w:r>
    </w:p>
    <w:p w:rsidR="00591569" w:rsidRDefault="00591569" w:rsidP="00A465B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591569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последнее время в стране проводятся несанкционированные массовые мероприятия, осуществляются иные деструктивные действия, направленные на дестабилизацию общественно – политической обстановки, нарушение нормальной работы предприятий и организаций.</w:t>
      </w:r>
    </w:p>
    <w:p w:rsidR="00591569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сети «Интернет» и  ряде телеграмм-каналов имели место призывы, в том числе, к блокированию железнодорожных путей с целью нарушения графиков движения, причинения ущерба ГО «Белорусская железная дорога» и нанесения вреда репутации Республики Беларусь как транзитному государству.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85398">
        <w:rPr>
          <w:rFonts w:ascii="Times New Roman" w:hAnsi="Times New Roman"/>
          <w:sz w:val="30"/>
          <w:szCs w:val="30"/>
          <w:shd w:val="clear" w:color="auto" w:fill="FFFFFF"/>
        </w:rPr>
        <w:t>Железная </w:t>
      </w:r>
      <w:r w:rsidRPr="00185398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дорога </w:t>
      </w:r>
      <w:r w:rsidRPr="00185398">
        <w:rPr>
          <w:rFonts w:ascii="Times New Roman" w:hAnsi="Times New Roman"/>
          <w:sz w:val="30"/>
          <w:szCs w:val="30"/>
          <w:shd w:val="clear" w:color="auto" w:fill="FFFFFF"/>
        </w:rPr>
        <w:t xml:space="preserve">- зона повышенной опасности, а специально наложенные  камни  на железнодорожные пути, </w:t>
      </w:r>
      <w:r w:rsidRPr="00185398">
        <w:rPr>
          <w:rFonts w:ascii="Times New Roman" w:hAnsi="Times New Roman"/>
          <w:bCs/>
          <w:sz w:val="30"/>
          <w:szCs w:val="30"/>
          <w:shd w:val="clear" w:color="auto" w:fill="FFFFFF"/>
        </w:rPr>
        <w:t>разбитые</w:t>
      </w:r>
      <w:r w:rsidRPr="00185398">
        <w:rPr>
          <w:rFonts w:ascii="Times New Roman" w:hAnsi="Times New Roman"/>
          <w:sz w:val="30"/>
          <w:szCs w:val="30"/>
          <w:shd w:val="clear" w:color="auto" w:fill="FFFFFF"/>
        </w:rPr>
        <w:t xml:space="preserve"> линзы маневровых </w:t>
      </w:r>
      <w:r w:rsidRPr="00185398">
        <w:rPr>
          <w:rFonts w:ascii="Times New Roman" w:hAnsi="Times New Roman"/>
          <w:bCs/>
          <w:sz w:val="30"/>
          <w:szCs w:val="30"/>
          <w:shd w:val="clear" w:color="auto" w:fill="FFFFFF"/>
        </w:rPr>
        <w:t xml:space="preserve">светофоров, </w:t>
      </w:r>
      <w:r w:rsidRPr="00185398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умышленно натянутая между рельсами проволока </w:t>
      </w:r>
      <w:r w:rsidRPr="00185398">
        <w:rPr>
          <w:rFonts w:ascii="Times New Roman" w:hAnsi="Times New Roman"/>
          <w:sz w:val="30"/>
          <w:szCs w:val="30"/>
          <w:shd w:val="clear" w:color="auto" w:fill="FFFFFF"/>
        </w:rPr>
        <w:t>создают дополнительную угрозу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85398">
        <w:rPr>
          <w:rFonts w:ascii="Times New Roman" w:hAnsi="Times New Roman"/>
          <w:sz w:val="30"/>
          <w:szCs w:val="30"/>
          <w:shd w:val="clear" w:color="auto" w:fill="FFFFFF"/>
        </w:rPr>
        <w:t>безопасности движения поездов.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pacing w:val="15"/>
          <w:sz w:val="30"/>
          <w:szCs w:val="30"/>
        </w:rPr>
      </w:pPr>
      <w:r w:rsidRPr="00185398">
        <w:rPr>
          <w:rFonts w:ascii="Times New Roman" w:hAnsi="Times New Roman"/>
          <w:spacing w:val="15"/>
          <w:sz w:val="30"/>
          <w:szCs w:val="30"/>
        </w:rPr>
        <w:t>Безобидные на первый взгляд попытки заблокировать железнодорожное сообщение в реальности могут обернуться трагедией.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D9DBDA"/>
        </w:rPr>
      </w:pPr>
      <w:r w:rsidRPr="00185398">
        <w:rPr>
          <w:rFonts w:ascii="Times New Roman" w:hAnsi="Times New Roman"/>
          <w:spacing w:val="15"/>
          <w:sz w:val="30"/>
          <w:szCs w:val="30"/>
        </w:rPr>
        <w:t>Совершение вышеуказанных действий  без преувеличения мо</w:t>
      </w:r>
      <w:r w:rsidR="000A155A">
        <w:rPr>
          <w:rFonts w:ascii="Times New Roman" w:hAnsi="Times New Roman"/>
          <w:spacing w:val="15"/>
          <w:sz w:val="30"/>
          <w:szCs w:val="30"/>
        </w:rPr>
        <w:t>жет</w:t>
      </w:r>
      <w:r w:rsidRPr="00185398">
        <w:rPr>
          <w:rFonts w:ascii="Times New Roman" w:hAnsi="Times New Roman"/>
          <w:spacing w:val="15"/>
          <w:sz w:val="30"/>
          <w:szCs w:val="30"/>
        </w:rPr>
        <w:t xml:space="preserve">  привести не только к </w:t>
      </w:r>
      <w:r w:rsidRPr="00185398">
        <w:rPr>
          <w:rFonts w:ascii="Times New Roman" w:hAnsi="Times New Roman"/>
          <w:sz w:val="30"/>
          <w:szCs w:val="30"/>
        </w:rPr>
        <w:t>срыву  графика движения поездов,  к экстренному торможению, но и  к аварии поездов</w:t>
      </w:r>
      <w:r w:rsidR="006B331B">
        <w:rPr>
          <w:rFonts w:ascii="Times New Roman" w:hAnsi="Times New Roman"/>
          <w:sz w:val="30"/>
          <w:szCs w:val="30"/>
        </w:rPr>
        <w:t>,</w:t>
      </w:r>
      <w:r w:rsidRPr="00185398">
        <w:rPr>
          <w:rFonts w:ascii="Times New Roman" w:hAnsi="Times New Roman"/>
          <w:sz w:val="30"/>
          <w:szCs w:val="30"/>
        </w:rPr>
        <w:t xml:space="preserve"> в результате чего</w:t>
      </w:r>
      <w:r>
        <w:rPr>
          <w:rFonts w:ascii="Times New Roman" w:hAnsi="Times New Roman"/>
          <w:sz w:val="30"/>
          <w:szCs w:val="30"/>
        </w:rPr>
        <w:t xml:space="preserve"> могут пострадать</w:t>
      </w:r>
      <w:r w:rsidRPr="00185398">
        <w:rPr>
          <w:rFonts w:ascii="Times New Roman" w:hAnsi="Times New Roman"/>
          <w:sz w:val="30"/>
          <w:szCs w:val="30"/>
        </w:rPr>
        <w:t xml:space="preserve"> люди.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5398">
        <w:rPr>
          <w:rFonts w:ascii="Times New Roman" w:hAnsi="Times New Roman"/>
          <w:sz w:val="30"/>
          <w:szCs w:val="30"/>
        </w:rPr>
        <w:t>Нужно понимать, что  железнодорожным транспортом также перевозят и опасные грузы: емкостей с химическими, взрывоопасными  или радиоактивными веществами,  топливо, и если произойдёт авария, то большая  часть территории  будет заражена, отравлена, нанесён значительный вред экосистеме, устранить который будет крайне сложно без последствий.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18539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Прокуратура разъясняет,  что любое незаконное вмешательство в деятельность железнодорожного транспорта  преследуется по закону и влечёт за собой не только материальную,  административную, но и уголовную ответственность.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539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Так, ч.ч.1, 2 ст.</w:t>
      </w:r>
      <w:r w:rsidR="001F6C78">
        <w:rPr>
          <w:rFonts w:ascii="Times New Roman" w:hAnsi="Times New Roman"/>
          <w:color w:val="000000"/>
          <w:sz w:val="30"/>
          <w:szCs w:val="30"/>
        </w:rPr>
        <w:t>18.3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F6C78">
        <w:rPr>
          <w:rFonts w:ascii="Times New Roman" w:hAnsi="Times New Roman"/>
          <w:color w:val="000000"/>
          <w:sz w:val="30"/>
          <w:szCs w:val="30"/>
        </w:rPr>
        <w:t>Кодекса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85398">
        <w:rPr>
          <w:rFonts w:ascii="Times New Roman" w:hAnsi="Times New Roman"/>
          <w:color w:val="000000"/>
          <w:sz w:val="30"/>
          <w:szCs w:val="30"/>
        </w:rPr>
        <w:t>Республики</w:t>
      </w:r>
      <w:r w:rsidRPr="00185398">
        <w:rPr>
          <w:rFonts w:ascii="Times New Roman" w:hAnsi="Times New Roman"/>
          <w:sz w:val="30"/>
          <w:szCs w:val="30"/>
        </w:rPr>
        <w:t xml:space="preserve"> Беларусь</w:t>
      </w:r>
      <w:r w:rsidR="001F6C78">
        <w:rPr>
          <w:rFonts w:ascii="Times New Roman" w:hAnsi="Times New Roman"/>
          <w:sz w:val="30"/>
          <w:szCs w:val="30"/>
        </w:rPr>
        <w:t xml:space="preserve"> об административных правонарушениях</w:t>
      </w:r>
      <w:r w:rsidRPr="00185398">
        <w:rPr>
          <w:rFonts w:ascii="Times New Roman" w:hAnsi="Times New Roman"/>
          <w:sz w:val="30"/>
          <w:szCs w:val="30"/>
        </w:rPr>
        <w:t xml:space="preserve"> за нарушение правил, обеспечивающих безопасность движения на железнодорожном транспорте, предусмотрена административная ответственность в виде штрафа в размере до 50 базовых величин.</w:t>
      </w:r>
    </w:p>
    <w:p w:rsidR="00591569" w:rsidRPr="00185398" w:rsidRDefault="00591569" w:rsidP="001574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85398">
        <w:rPr>
          <w:rFonts w:ascii="Times New Roman" w:hAnsi="Times New Roman"/>
          <w:color w:val="000000"/>
          <w:sz w:val="30"/>
          <w:szCs w:val="30"/>
        </w:rPr>
        <w:t xml:space="preserve">Умышленное   разрушение, повреждение или приведение иным способом в непригодное для эксплуатации состояние средств </w:t>
      </w:r>
      <w:r w:rsidRPr="00185398">
        <w:rPr>
          <w:rFonts w:ascii="Times New Roman" w:hAnsi="Times New Roman"/>
          <w:color w:val="000000"/>
          <w:sz w:val="30"/>
          <w:szCs w:val="30"/>
        </w:rPr>
        <w:lastRenderedPageBreak/>
        <w:t>железнодорожного транспорта, путей сообщения, сооружений на них, средств сигнализации или связи или другого транспортного оборудования, если эти действия заведомо для виновного могли по</w:t>
      </w:r>
      <w:r w:rsidR="001574D3">
        <w:rPr>
          <w:rFonts w:ascii="Times New Roman" w:hAnsi="Times New Roman"/>
          <w:color w:val="000000"/>
          <w:sz w:val="30"/>
          <w:szCs w:val="30"/>
        </w:rPr>
        <w:t>в</w:t>
      </w:r>
      <w:r w:rsidRPr="00185398">
        <w:rPr>
          <w:rFonts w:ascii="Times New Roman" w:hAnsi="Times New Roman"/>
          <w:color w:val="000000"/>
          <w:sz w:val="30"/>
          <w:szCs w:val="30"/>
        </w:rPr>
        <w:t>лечь смерть человека, крушение, авари</w:t>
      </w:r>
      <w:r w:rsidR="001574D3">
        <w:rPr>
          <w:rFonts w:ascii="Times New Roman" w:hAnsi="Times New Roman"/>
          <w:color w:val="000000"/>
          <w:sz w:val="30"/>
          <w:szCs w:val="30"/>
        </w:rPr>
        <w:t>ю либо иные тяжкие  последствия,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 а также умышленное блокирование транспортных коммуникаций  повлечёт за собой уголовную ответственность в соответствии</w:t>
      </w:r>
      <w:r>
        <w:rPr>
          <w:rFonts w:ascii="Times New Roman" w:hAnsi="Times New Roman"/>
          <w:color w:val="000000"/>
          <w:sz w:val="30"/>
          <w:szCs w:val="30"/>
        </w:rPr>
        <w:t xml:space="preserve"> со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 ст.ст.</w:t>
      </w:r>
      <w:r>
        <w:rPr>
          <w:rFonts w:ascii="Times New Roman" w:hAnsi="Times New Roman"/>
          <w:color w:val="000000"/>
          <w:sz w:val="30"/>
          <w:szCs w:val="30"/>
        </w:rPr>
        <w:t xml:space="preserve"> 289 (акт терроризма)</w:t>
      </w:r>
      <w:r w:rsidR="00B9720E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85398">
        <w:rPr>
          <w:rFonts w:ascii="Times New Roman" w:hAnsi="Times New Roman"/>
          <w:color w:val="000000"/>
          <w:sz w:val="30"/>
          <w:szCs w:val="30"/>
        </w:rPr>
        <w:t>309</w:t>
      </w:r>
      <w:r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1F6C78">
        <w:rPr>
          <w:rFonts w:ascii="Times New Roman" w:hAnsi="Times New Roman"/>
          <w:color w:val="000000"/>
          <w:sz w:val="30"/>
          <w:szCs w:val="30"/>
        </w:rPr>
        <w:t>у</w:t>
      </w:r>
      <w:r w:rsidR="001F6C78" w:rsidRPr="001F6C78">
        <w:rPr>
          <w:rFonts w:ascii="Times New Roman" w:hAnsi="Times New Roman"/>
          <w:color w:val="000000"/>
          <w:sz w:val="30"/>
          <w:szCs w:val="30"/>
        </w:rPr>
        <w:t>мышленное приведение в негодность транспортного средства или путей сообщения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185398">
        <w:rPr>
          <w:rFonts w:ascii="Times New Roman" w:hAnsi="Times New Roman"/>
          <w:color w:val="000000"/>
          <w:sz w:val="30"/>
          <w:szCs w:val="30"/>
        </w:rPr>
        <w:t>, 310</w:t>
      </w:r>
      <w:r>
        <w:rPr>
          <w:rFonts w:ascii="Times New Roman" w:hAnsi="Times New Roman"/>
          <w:color w:val="000000"/>
          <w:sz w:val="30"/>
          <w:szCs w:val="30"/>
        </w:rPr>
        <w:t xml:space="preserve"> (умышленное блокирование транспортных коммуникаций)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 У</w:t>
      </w:r>
      <w:r w:rsidR="001F6C78">
        <w:rPr>
          <w:rFonts w:ascii="Times New Roman" w:hAnsi="Times New Roman"/>
          <w:color w:val="000000"/>
          <w:sz w:val="30"/>
          <w:szCs w:val="30"/>
        </w:rPr>
        <w:t>головного кодекса</w:t>
      </w:r>
      <w:r w:rsidRPr="00185398">
        <w:rPr>
          <w:rFonts w:ascii="Times New Roman" w:hAnsi="Times New Roman"/>
          <w:color w:val="000000"/>
          <w:sz w:val="30"/>
          <w:szCs w:val="30"/>
        </w:rPr>
        <w:t xml:space="preserve"> Республики Беларусь, санкции которых предусматривают различные виды наказаний вплоть до </w:t>
      </w:r>
      <w:r>
        <w:rPr>
          <w:rFonts w:ascii="Times New Roman" w:hAnsi="Times New Roman"/>
          <w:color w:val="000000"/>
          <w:sz w:val="30"/>
          <w:szCs w:val="30"/>
        </w:rPr>
        <w:t xml:space="preserve"> пожизненного заключения</w:t>
      </w:r>
      <w:r w:rsidR="00BF36BC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а также смертной казни</w:t>
      </w:r>
      <w:r w:rsidRPr="00185398">
        <w:rPr>
          <w:rFonts w:ascii="Times New Roman" w:hAnsi="Times New Roman"/>
          <w:color w:val="000000"/>
          <w:sz w:val="30"/>
          <w:szCs w:val="30"/>
        </w:rPr>
        <w:t>.</w:t>
      </w:r>
    </w:p>
    <w:p w:rsidR="00591569" w:rsidRDefault="00591569" w:rsidP="001574D3">
      <w:pPr>
        <w:pStyle w:val="a6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18539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Кроме этого, следует понимать, что в любом случае правоохранительными органами  виновные лица будут установлены, их действиям будет дана правовая оценка и как </w:t>
      </w:r>
      <w:r w:rsidR="00B9720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следствие - назначено наказание</w:t>
      </w:r>
      <w:r w:rsidRPr="0018539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соизмеримо</w:t>
      </w:r>
      <w:r w:rsidR="00B9720E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е</w:t>
      </w:r>
      <w:r w:rsidRPr="00185398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содеянному в соответствии с законодательством Республики Беларусь.</w:t>
      </w:r>
    </w:p>
    <w:p w:rsidR="000A155A" w:rsidRDefault="000A155A" w:rsidP="000A155A">
      <w:pPr>
        <w:pStyle w:val="a6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</w:p>
    <w:p w:rsidR="000A155A" w:rsidRDefault="000A155A" w:rsidP="000A155A">
      <w:pPr>
        <w:pStyle w:val="a6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Александр ДМИТРИЕВ,</w:t>
      </w:r>
    </w:p>
    <w:p w:rsidR="000A155A" w:rsidRDefault="000A155A" w:rsidP="000A155A">
      <w:pPr>
        <w:pStyle w:val="a6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заместитель прокурора Глусского района</w:t>
      </w:r>
    </w:p>
    <w:p w:rsidR="000A155A" w:rsidRPr="00185398" w:rsidRDefault="000A155A" w:rsidP="000A155A">
      <w:pPr>
        <w:pStyle w:val="a6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младший советник юстиции</w:t>
      </w:r>
    </w:p>
    <w:p w:rsidR="00591569" w:rsidRPr="00185398" w:rsidRDefault="00591569" w:rsidP="009C6A03">
      <w:pPr>
        <w:pStyle w:val="a6"/>
        <w:jc w:val="both"/>
        <w:rPr>
          <w:color w:val="333333"/>
          <w:spacing w:val="15"/>
          <w:sz w:val="30"/>
          <w:szCs w:val="30"/>
        </w:rPr>
      </w:pPr>
    </w:p>
    <w:p w:rsidR="00591569" w:rsidRPr="00853F15" w:rsidRDefault="00591569" w:rsidP="009C6A03">
      <w:pPr>
        <w:spacing w:after="270" w:line="240" w:lineRule="auto"/>
        <w:jc w:val="both"/>
        <w:rPr>
          <w:color w:val="333333"/>
          <w:spacing w:val="15"/>
          <w:sz w:val="28"/>
          <w:szCs w:val="28"/>
        </w:rPr>
      </w:pPr>
    </w:p>
    <w:p w:rsidR="00591569" w:rsidRPr="00F74E3A" w:rsidRDefault="00591569" w:rsidP="00F74E3A">
      <w:pPr>
        <w:rPr>
          <w:rFonts w:ascii="Times New Roman" w:hAnsi="Times New Roman"/>
          <w:sz w:val="30"/>
          <w:szCs w:val="30"/>
        </w:rPr>
      </w:pPr>
    </w:p>
    <w:sectPr w:rsidR="00591569" w:rsidRPr="00F74E3A" w:rsidSect="00540BD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74E3A"/>
    <w:rsid w:val="00024F7E"/>
    <w:rsid w:val="000A155A"/>
    <w:rsid w:val="00117ED5"/>
    <w:rsid w:val="001574D3"/>
    <w:rsid w:val="00185398"/>
    <w:rsid w:val="001B3783"/>
    <w:rsid w:val="001F6C78"/>
    <w:rsid w:val="002C3FD0"/>
    <w:rsid w:val="004062B6"/>
    <w:rsid w:val="00441575"/>
    <w:rsid w:val="00515F62"/>
    <w:rsid w:val="00540BD9"/>
    <w:rsid w:val="00576677"/>
    <w:rsid w:val="00591569"/>
    <w:rsid w:val="005A258D"/>
    <w:rsid w:val="00630166"/>
    <w:rsid w:val="00672464"/>
    <w:rsid w:val="00680C9B"/>
    <w:rsid w:val="00696C94"/>
    <w:rsid w:val="006B331B"/>
    <w:rsid w:val="0070101B"/>
    <w:rsid w:val="007F7334"/>
    <w:rsid w:val="00806940"/>
    <w:rsid w:val="008348DE"/>
    <w:rsid w:val="00853F15"/>
    <w:rsid w:val="0087681C"/>
    <w:rsid w:val="008B18D8"/>
    <w:rsid w:val="00952EE9"/>
    <w:rsid w:val="0097642E"/>
    <w:rsid w:val="009C6A03"/>
    <w:rsid w:val="009F42D6"/>
    <w:rsid w:val="00A077A4"/>
    <w:rsid w:val="00A1147C"/>
    <w:rsid w:val="00A465BB"/>
    <w:rsid w:val="00A65720"/>
    <w:rsid w:val="00B304A8"/>
    <w:rsid w:val="00B654FD"/>
    <w:rsid w:val="00B9720E"/>
    <w:rsid w:val="00BF36BC"/>
    <w:rsid w:val="00C040E8"/>
    <w:rsid w:val="00C948D8"/>
    <w:rsid w:val="00CD6230"/>
    <w:rsid w:val="00D126A7"/>
    <w:rsid w:val="00DD1E53"/>
    <w:rsid w:val="00E93455"/>
    <w:rsid w:val="00F51A87"/>
    <w:rsid w:val="00F54843"/>
    <w:rsid w:val="00F7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040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74E3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0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F74E3A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F74E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F74E3A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F74E3A"/>
    <w:rPr>
      <w:rFonts w:cs="Times New Roman"/>
      <w:i/>
      <w:iCs/>
    </w:rPr>
  </w:style>
  <w:style w:type="paragraph" w:styleId="a6">
    <w:name w:val="No Spacing"/>
    <w:uiPriority w:val="99"/>
    <w:qFormat/>
    <w:rsid w:val="009C6A0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Территория повышенной опасности</vt:lpstr>
    </vt:vector>
  </TitlesOfParts>
  <Company>SPecialiST RePack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Территория повышенной опасности</dc:title>
  <dc:creator>007</dc:creator>
  <cp:lastModifiedBy>Admin</cp:lastModifiedBy>
  <cp:revision>2</cp:revision>
  <cp:lastPrinted>2020-11-10T12:45:00Z</cp:lastPrinted>
  <dcterms:created xsi:type="dcterms:W3CDTF">2020-11-11T05:39:00Z</dcterms:created>
  <dcterms:modified xsi:type="dcterms:W3CDTF">2020-11-11T05:39:00Z</dcterms:modified>
</cp:coreProperties>
</file>