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FFAD" w14:textId="77777777" w:rsidR="007039C6" w:rsidRPr="00531CF6" w:rsidRDefault="007039C6" w:rsidP="007039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4"/>
          <w:sz w:val="32"/>
          <w:szCs w:val="32"/>
          <w:lang w:eastAsia="ru-RU"/>
        </w:rPr>
      </w:pPr>
      <w:r w:rsidRPr="00531CF6">
        <w:rPr>
          <w:rFonts w:ascii="Times New Roman" w:eastAsia="Times New Roman" w:hAnsi="Times New Roman" w:cs="Times New Roman"/>
          <w:b/>
          <w:spacing w:val="4"/>
          <w:sz w:val="32"/>
          <w:szCs w:val="32"/>
          <w:lang w:eastAsia="ru-RU"/>
        </w:rPr>
        <w:t>Водоемы и алкоголь. Участковый инспектор информирует</w:t>
      </w:r>
      <w:r w:rsidR="00531CF6" w:rsidRPr="00531CF6">
        <w:rPr>
          <w:rFonts w:ascii="Times New Roman" w:eastAsia="Times New Roman" w:hAnsi="Times New Roman" w:cs="Times New Roman"/>
          <w:b/>
          <w:spacing w:val="4"/>
          <w:sz w:val="32"/>
          <w:szCs w:val="32"/>
          <w:lang w:eastAsia="ru-RU"/>
        </w:rPr>
        <w:t>.</w:t>
      </w:r>
    </w:p>
    <w:p w14:paraId="3EDE7B72" w14:textId="77777777" w:rsidR="00531CF6" w:rsidRPr="00531CF6" w:rsidRDefault="00531CF6" w:rsidP="007039C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783297F5" w14:textId="77777777" w:rsidR="007039C6" w:rsidRPr="00531CF6" w:rsidRDefault="007039C6" w:rsidP="007039C6">
      <w:pPr>
        <w:shd w:val="clear" w:color="auto" w:fill="5B70A4"/>
        <w:spacing w:after="0" w:line="0" w:lineRule="auto"/>
        <w:textAlignment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ОТВЕЧАЕТ УЧАСТКОВЫЙ ИНСПЕКТОР</w:t>
      </w:r>
    </w:p>
    <w:p w14:paraId="47FC8026" w14:textId="77777777" w:rsidR="007039C6" w:rsidRPr="00531CF6" w:rsidRDefault="007039C6" w:rsidP="007039C6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</w:p>
    <w:p w14:paraId="3CCD0C3E" w14:textId="77777777" w:rsidR="007039C6" w:rsidRPr="00531CF6" w:rsidRDefault="007039C6" w:rsidP="007039C6">
      <w:pPr>
        <w:shd w:val="clear" w:color="auto" w:fill="FFFFFF"/>
        <w:spacing w:after="0" w:line="0" w:lineRule="auto"/>
        <w:textAlignment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01.08.2023</w:t>
      </w:r>
    </w:p>
    <w:p w14:paraId="215B8995" w14:textId="77777777" w:rsidR="007039C6" w:rsidRPr="00531CF6" w:rsidRDefault="007039C6" w:rsidP="007039C6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</w:p>
    <w:p w14:paraId="4FB9D18D" w14:textId="77777777" w:rsidR="007039C6" w:rsidRPr="00531CF6" w:rsidRDefault="007039C6" w:rsidP="007039C6">
      <w:pPr>
        <w:shd w:val="clear" w:color="auto" w:fill="FFFFFF"/>
        <w:spacing w:after="0" w:line="0" w:lineRule="auto"/>
        <w:textAlignment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</w:p>
    <w:p w14:paraId="26A8DF72" w14:textId="77777777" w:rsidR="007039C6" w:rsidRPr="00531CF6" w:rsidRDefault="007039C6" w:rsidP="007039C6">
      <w:pPr>
        <w:shd w:val="clear" w:color="auto" w:fill="FFFFFF"/>
        <w:spacing w:after="0" w:line="0" w:lineRule="auto"/>
        <w:textAlignment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352</w:t>
      </w:r>
    </w:p>
    <w:p w14:paraId="3790EE5C" w14:textId="77777777" w:rsidR="007039C6" w:rsidRPr="00531CF6" w:rsidRDefault="007039C6" w:rsidP="00531CF6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Употребление спиртных напитков – одна из основных причин гибели людей на воде, – отмечает страж правопорядка. - У пьяного человека нарушается координация движений, он не может вести себя адекватно в экстремальной ситуации. Дети тоже входят в группу риска, оставлять их без присмотра на воде очень опасно.</w:t>
      </w:r>
    </w:p>
    <w:p w14:paraId="4E150002" w14:textId="77777777" w:rsidR="007039C6" w:rsidRPr="00531CF6" w:rsidRDefault="007039C6" w:rsidP="00531C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Берега рек и водоемов являются общественным местом, где запрещено распивать алкогольные, слабоалкогольные напитки и пиво. За это предусмотрены административная ответственность по статье 19.3 Кодекса об административных правонарушениях и наказание в виде штрафа в размере до 8 базовых величин, а повторно совершенное в течение года аналогичное правонарушение влечет ответственность в виде штрафа в размере до 15 базовых величин, или общественные работы, или административный арест.</w:t>
      </w:r>
    </w:p>
    <w:p w14:paraId="16AE3C99" w14:textId="77777777" w:rsidR="007039C6" w:rsidRPr="00531CF6" w:rsidRDefault="007039C6" w:rsidP="00531C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Стоит отметить, что в соответствии со статьей 24.42 Кодекса об административных правонарушениях Республики Беларусь предусмотрена ответственность за купание в запрещенных местах. Максимальный размер наказания – штраф в размере до 3 базовых величин.</w:t>
      </w:r>
    </w:p>
    <w:p w14:paraId="35577454" w14:textId="77777777" w:rsidR="007039C6" w:rsidRPr="00531CF6" w:rsidRDefault="007039C6" w:rsidP="00531C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Чтобы избежать трагедии на воде, купаться нужно только в специально отведенных местах. Нельзя прыгать в воду с лодок, причалов, других сооружений, не приспособленных для этих целей. Не следует организовывать игры в воде, связанные с нырянием и захватом купающегося, не подавать ложные сигналы тревоги. Также напоминаем о необходимости соблюдения на пляже санитарных норм и правил.</w:t>
      </w:r>
    </w:p>
    <w:p w14:paraId="77167D93" w14:textId="77777777" w:rsidR="007039C6" w:rsidRPr="00531CF6" w:rsidRDefault="007039C6" w:rsidP="00703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31CF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Берегите себя и своих близких, не нарушайте данные правила и расскажите о них знакомым.</w:t>
      </w:r>
    </w:p>
    <w:p w14:paraId="34DC600C" w14:textId="77777777" w:rsidR="007039C6" w:rsidRPr="00531CF6" w:rsidRDefault="007039C6">
      <w:pP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055D78B7" w14:textId="77777777" w:rsidR="007039C6" w:rsidRPr="00531CF6" w:rsidRDefault="007039C6">
      <w:pP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6DECBB7A" w14:textId="77777777" w:rsidR="007039C6" w:rsidRPr="00531CF6" w:rsidRDefault="007039C6">
      <w:pPr>
        <w:rPr>
          <w:rFonts w:ascii="Times New Roman" w:hAnsi="Times New Roman" w:cs="Times New Roman"/>
          <w:sz w:val="28"/>
          <w:szCs w:val="28"/>
        </w:rPr>
      </w:pPr>
    </w:p>
    <w:p w14:paraId="2DE11D99" w14:textId="77777777" w:rsidR="007039C6" w:rsidRPr="00531CF6" w:rsidRDefault="007039C6">
      <w:pPr>
        <w:rPr>
          <w:rFonts w:ascii="Times New Roman" w:hAnsi="Times New Roman" w:cs="Times New Roman"/>
          <w:sz w:val="28"/>
          <w:szCs w:val="28"/>
        </w:rPr>
      </w:pPr>
    </w:p>
    <w:p w14:paraId="30394E2D" w14:textId="77777777" w:rsidR="007039C6" w:rsidRPr="00531CF6" w:rsidRDefault="007039C6"/>
    <w:p w14:paraId="2178D4CA" w14:textId="77777777" w:rsidR="007039C6" w:rsidRPr="00531CF6" w:rsidRDefault="007039C6"/>
    <w:p w14:paraId="338804F4" w14:textId="77777777" w:rsidR="007039C6" w:rsidRPr="00531CF6" w:rsidRDefault="007039C6"/>
    <w:p w14:paraId="0432C7A1" w14:textId="77777777" w:rsidR="007039C6" w:rsidRPr="00531CF6" w:rsidRDefault="007039C6"/>
    <w:p w14:paraId="2B212DCD" w14:textId="77777777" w:rsidR="007039C6" w:rsidRPr="00531CF6" w:rsidRDefault="007039C6"/>
    <w:sectPr w:rsidR="007039C6" w:rsidRPr="00531CF6" w:rsidSect="0011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2DDA"/>
    <w:multiLevelType w:val="multilevel"/>
    <w:tmpl w:val="6D2C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C083D"/>
    <w:multiLevelType w:val="multilevel"/>
    <w:tmpl w:val="5E66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57C34"/>
    <w:multiLevelType w:val="multilevel"/>
    <w:tmpl w:val="74D6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C6"/>
    <w:rsid w:val="0011688E"/>
    <w:rsid w:val="00370624"/>
    <w:rsid w:val="00374960"/>
    <w:rsid w:val="00410160"/>
    <w:rsid w:val="004E175E"/>
    <w:rsid w:val="00531CF6"/>
    <w:rsid w:val="00551914"/>
    <w:rsid w:val="00624247"/>
    <w:rsid w:val="007039C6"/>
    <w:rsid w:val="007B629F"/>
    <w:rsid w:val="00D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9DAE"/>
  <w15:docId w15:val="{0DF06F23-B256-421B-BBF1-83175F9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39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3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10">
    <w:name w:val="a1"/>
    <w:basedOn w:val="a"/>
    <w:rsid w:val="0070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9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039C6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624247"/>
  </w:style>
  <w:style w:type="character" w:customStyle="1" w:styleId="ad-campaign-linktitle-1y">
    <w:name w:val="ad-campaign-link__title-1y"/>
    <w:basedOn w:val="a0"/>
    <w:rsid w:val="00624247"/>
  </w:style>
  <w:style w:type="character" w:customStyle="1" w:styleId="ad-campaign-linklink-22">
    <w:name w:val="ad-campaign-link__link-22"/>
    <w:basedOn w:val="a0"/>
    <w:rsid w:val="00624247"/>
  </w:style>
  <w:style w:type="character" w:customStyle="1" w:styleId="ui-lib-channel-infosubtitle-text">
    <w:name w:val="ui-lib-channel-info__subtitle-text"/>
    <w:basedOn w:val="a0"/>
    <w:rsid w:val="00624247"/>
  </w:style>
  <w:style w:type="character" w:customStyle="1" w:styleId="ui-lib-rich-texttext">
    <w:name w:val="ui-lib-rich-text__text"/>
    <w:basedOn w:val="a0"/>
    <w:rsid w:val="00624247"/>
  </w:style>
  <w:style w:type="character" w:styleId="a8">
    <w:name w:val="Strong"/>
    <w:basedOn w:val="a0"/>
    <w:uiPriority w:val="22"/>
    <w:qFormat/>
    <w:rsid w:val="00624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112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81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7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9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6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1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08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62066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62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9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5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87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04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6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691057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69707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39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64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96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37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03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6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34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57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98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39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95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5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33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95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60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45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8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19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3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92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8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43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9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1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46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01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08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49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54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6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Тычина Мария Станиславовна</cp:lastModifiedBy>
  <cp:revision>3</cp:revision>
  <dcterms:created xsi:type="dcterms:W3CDTF">2024-05-22T07:01:00Z</dcterms:created>
  <dcterms:modified xsi:type="dcterms:W3CDTF">2024-05-22T07:05:00Z</dcterms:modified>
</cp:coreProperties>
</file>