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AC" w:rsidRPr="00530BAC" w:rsidRDefault="00530BAC" w:rsidP="00530BAC">
      <w:pPr>
        <w:spacing w:after="300" w:line="240" w:lineRule="auto"/>
        <w:outlineLvl w:val="0"/>
        <w:rPr>
          <w:rFonts w:ascii="Roboto" w:eastAsia="Times New Roman" w:hAnsi="Roboto" w:cs="Times New Roman"/>
          <w:b/>
          <w:bCs/>
          <w:color w:val="000000"/>
          <w:kern w:val="36"/>
          <w:sz w:val="48"/>
          <w:szCs w:val="48"/>
          <w:lang w:eastAsia="ru-RU"/>
        </w:rPr>
      </w:pPr>
      <w:r w:rsidRPr="00530BAC">
        <w:rPr>
          <w:rFonts w:ascii="Roboto" w:eastAsia="Times New Roman" w:hAnsi="Roboto" w:cs="Times New Roman"/>
          <w:b/>
          <w:bCs/>
          <w:color w:val="000000"/>
          <w:kern w:val="36"/>
          <w:sz w:val="48"/>
          <w:szCs w:val="48"/>
          <w:lang w:eastAsia="ru-RU"/>
        </w:rPr>
        <w:t>Участковый инспектор отвечает, какая ответственность предусмотрена действующим законодательством за совершение мелкого хищения?</w:t>
      </w:r>
    </w:p>
    <w:p w:rsidR="00530BAC" w:rsidRPr="00530BAC" w:rsidRDefault="00530BAC" w:rsidP="00530BAC">
      <w:pPr>
        <w:spacing w:after="150" w:line="240" w:lineRule="auto"/>
        <w:rPr>
          <w:rFonts w:ascii="Times New Roman" w:eastAsia="Times New Roman" w:hAnsi="Times New Roman" w:cs="Times New Roman"/>
          <w:color w:val="ADADAD"/>
          <w:sz w:val="24"/>
          <w:szCs w:val="24"/>
          <w:lang w:eastAsia="ru-RU"/>
        </w:rPr>
      </w:pPr>
      <w:r w:rsidRPr="00530BAC">
        <w:rPr>
          <w:rFonts w:ascii="Times New Roman" w:eastAsia="Times New Roman" w:hAnsi="Times New Roman" w:cs="Times New Roman"/>
          <w:color w:val="ADADAD"/>
          <w:sz w:val="24"/>
          <w:szCs w:val="24"/>
          <w:lang w:eastAsia="ru-RU"/>
        </w:rPr>
        <w:t>08 апреля 2023  300</w:t>
      </w:r>
    </w:p>
    <w:p w:rsidR="00530BAC" w:rsidRPr="00530BAC" w:rsidRDefault="00530BAC" w:rsidP="00530BAC">
      <w:pPr>
        <w:shd w:val="clear" w:color="auto" w:fill="FFFFFF"/>
        <w:spacing w:after="0" w:line="240" w:lineRule="auto"/>
        <w:rPr>
          <w:rFonts w:ascii="Roboto" w:eastAsia="Times New Roman" w:hAnsi="Roboto" w:cs="Times New Roman"/>
          <w:color w:val="282828"/>
          <w:sz w:val="21"/>
          <w:szCs w:val="21"/>
          <w:lang w:eastAsia="ru-RU"/>
        </w:rPr>
      </w:pPr>
      <w:r w:rsidRPr="00530BAC">
        <w:rPr>
          <w:rFonts w:ascii="Roboto" w:eastAsia="Times New Roman" w:hAnsi="Roboto" w:cs="Times New Roman"/>
          <w:color w:val="282828"/>
          <w:sz w:val="21"/>
          <w:szCs w:val="21"/>
          <w:lang w:eastAsia="ru-RU"/>
        </w:rPr>
        <w:t>Хищения – один из самых распространенных видов нарушения закона. Однако в одном случае злоумышленник может отделаться штрафом и административной, а в другом речь пойдет уже об уголовной ответственности. Где проходит черта, перейдя которую правонарушитель становится преступником?</w:t>
      </w:r>
    </w:p>
    <w:p w:rsidR="00530BAC" w:rsidRPr="00530BAC" w:rsidRDefault="00530BAC" w:rsidP="00530BAC">
      <w:pPr>
        <w:shd w:val="clear" w:color="auto" w:fill="FFFFFF"/>
        <w:spacing w:after="0" w:line="240" w:lineRule="auto"/>
        <w:rPr>
          <w:rFonts w:ascii="Roboto" w:eastAsia="Times New Roman" w:hAnsi="Roboto" w:cs="Times New Roman"/>
          <w:color w:val="282828"/>
          <w:sz w:val="21"/>
          <w:szCs w:val="21"/>
          <w:lang w:eastAsia="ru-RU"/>
        </w:rPr>
      </w:pPr>
    </w:p>
    <w:p w:rsidR="00530BAC" w:rsidRPr="00530BAC" w:rsidRDefault="00530BAC" w:rsidP="00530BAC">
      <w:pPr>
        <w:shd w:val="clear" w:color="auto" w:fill="FFFFFF"/>
        <w:spacing w:after="390" w:line="240" w:lineRule="auto"/>
        <w:rPr>
          <w:rFonts w:ascii="Roboto" w:eastAsia="Times New Roman" w:hAnsi="Roboto" w:cs="Times New Roman"/>
          <w:color w:val="282828"/>
          <w:sz w:val="21"/>
          <w:szCs w:val="21"/>
          <w:lang w:eastAsia="ru-RU"/>
        </w:rPr>
      </w:pPr>
      <w:r w:rsidRPr="00530BAC">
        <w:rPr>
          <w:rFonts w:ascii="Roboto" w:eastAsia="Times New Roman" w:hAnsi="Roboto" w:cs="Times New Roman"/>
          <w:color w:val="282828"/>
          <w:sz w:val="21"/>
          <w:szCs w:val="21"/>
          <w:lang w:eastAsia="ru-RU"/>
        </w:rPr>
        <w:t>–  Для начала стоит определиться, что именно понимается под хищением. Главным признаком кражи (ст. 205 УК Республики Беларусь) является тайное завладение чужим имуществом. Если же незаконные действия происходили на глазах третьих лиц, не являющихся соучастниками, то речь уже пойдет о грабеже.</w:t>
      </w:r>
    </w:p>
    <w:p w:rsidR="00530BAC" w:rsidRPr="00530BAC" w:rsidRDefault="00530BAC" w:rsidP="00530BAC">
      <w:pPr>
        <w:shd w:val="clear" w:color="auto" w:fill="FFFFFF"/>
        <w:spacing w:after="390" w:line="240" w:lineRule="auto"/>
        <w:rPr>
          <w:rFonts w:ascii="Roboto" w:eastAsia="Times New Roman" w:hAnsi="Roboto" w:cs="Times New Roman"/>
          <w:color w:val="282828"/>
          <w:sz w:val="21"/>
          <w:szCs w:val="21"/>
          <w:lang w:eastAsia="ru-RU"/>
        </w:rPr>
      </w:pPr>
      <w:r w:rsidRPr="00530BAC">
        <w:rPr>
          <w:rFonts w:ascii="Roboto" w:eastAsia="Times New Roman" w:hAnsi="Roboto" w:cs="Times New Roman"/>
          <w:color w:val="282828"/>
          <w:sz w:val="21"/>
          <w:szCs w:val="21"/>
          <w:lang w:eastAsia="ru-RU"/>
        </w:rPr>
        <w:t xml:space="preserve">Вместе с тем, под мелким хищением понимаются хищение имущества у юридического лица в сумме, не превышающей десятикратного размера базовой величины, установленного на день совершения преступления, а также хищение имущества </w:t>
      </w:r>
      <w:proofErr w:type="spellStart"/>
      <w:r w:rsidRPr="00530BAC">
        <w:rPr>
          <w:rFonts w:ascii="Roboto" w:eastAsia="Times New Roman" w:hAnsi="Roboto" w:cs="Times New Roman"/>
          <w:color w:val="282828"/>
          <w:sz w:val="21"/>
          <w:szCs w:val="21"/>
          <w:lang w:eastAsia="ru-RU"/>
        </w:rPr>
        <w:t>физлица</w:t>
      </w:r>
      <w:proofErr w:type="spellEnd"/>
      <w:r w:rsidRPr="00530BAC">
        <w:rPr>
          <w:rFonts w:ascii="Roboto" w:eastAsia="Times New Roman" w:hAnsi="Roboto" w:cs="Times New Roman"/>
          <w:color w:val="282828"/>
          <w:sz w:val="21"/>
          <w:szCs w:val="21"/>
          <w:lang w:eastAsia="ru-RU"/>
        </w:rPr>
        <w:t xml:space="preserve"> в сумме, не превышающей двукратного размера базовой величины, установленного на день совершения деяния. Но и в данном случае могут быть исключения. Так, если кража совершена группой лиц, либо из одежды или ручной клади, находившихся при потерпевшем, либо с проникновением в жилище, это может повлечь за собой не административную, а уголовную ответственность.</w:t>
      </w:r>
    </w:p>
    <w:p w:rsidR="00530BAC" w:rsidRPr="00530BAC" w:rsidRDefault="00530BAC" w:rsidP="00530BAC">
      <w:pPr>
        <w:shd w:val="clear" w:color="auto" w:fill="FFFFFF"/>
        <w:spacing w:after="390" w:line="240" w:lineRule="auto"/>
        <w:rPr>
          <w:rFonts w:ascii="Roboto" w:eastAsia="Times New Roman" w:hAnsi="Roboto" w:cs="Times New Roman"/>
          <w:color w:val="282828"/>
          <w:sz w:val="21"/>
          <w:szCs w:val="21"/>
          <w:lang w:eastAsia="ru-RU"/>
        </w:rPr>
      </w:pPr>
      <w:r w:rsidRPr="00530BAC">
        <w:rPr>
          <w:rFonts w:ascii="Roboto" w:eastAsia="Times New Roman" w:hAnsi="Roboto" w:cs="Times New Roman"/>
          <w:color w:val="282828"/>
          <w:sz w:val="21"/>
          <w:szCs w:val="21"/>
          <w:lang w:eastAsia="ru-RU"/>
        </w:rPr>
        <w:t xml:space="preserve">К слову, чаще всего мелкие хищения совершаются в магазинах, сельскохозяйственных производственных кооперативах и предприятиях пищевой и перерабатывающей промышленности. Из торговых точек «покупателями» похищаются </w:t>
      </w:r>
      <w:proofErr w:type="spellStart"/>
      <w:proofErr w:type="gramStart"/>
      <w:r w:rsidRPr="00530BAC">
        <w:rPr>
          <w:rFonts w:ascii="Roboto" w:eastAsia="Times New Roman" w:hAnsi="Roboto" w:cs="Times New Roman"/>
          <w:color w:val="282828"/>
          <w:sz w:val="21"/>
          <w:szCs w:val="21"/>
          <w:lang w:eastAsia="ru-RU"/>
        </w:rPr>
        <w:t>вино-водочная</w:t>
      </w:r>
      <w:proofErr w:type="spellEnd"/>
      <w:proofErr w:type="gramEnd"/>
      <w:r w:rsidRPr="00530BAC">
        <w:rPr>
          <w:rFonts w:ascii="Roboto" w:eastAsia="Times New Roman" w:hAnsi="Roboto" w:cs="Times New Roman"/>
          <w:color w:val="282828"/>
          <w:sz w:val="21"/>
          <w:szCs w:val="21"/>
          <w:lang w:eastAsia="ru-RU"/>
        </w:rPr>
        <w:t xml:space="preserve"> продукция, конфеты, колбасные изделия и мелкие бытовые товары. На предприятиях перерабатывающей промышленности правонарушения совершают, как правило, работники, у которых «пользуется спросом» собственная продукция. На сельхозпредприятиях - корма. Чтобы у таких недобросовестных работников не возникало соблазнов, руководство предприятий и организаций должно позаботиться о мерах по обеспечению сохранности имущества.</w:t>
      </w:r>
    </w:p>
    <w:p w:rsidR="00530BAC" w:rsidRDefault="00530BAC" w:rsidP="001E2D9F">
      <w:pPr>
        <w:jc w:val="both"/>
        <w:rPr>
          <w:rFonts w:ascii="Roboto" w:hAnsi="Roboto"/>
          <w:color w:val="282828"/>
          <w:shd w:val="clear" w:color="auto" w:fill="FFFFFF"/>
        </w:rPr>
      </w:pPr>
    </w:p>
    <w:p w:rsidR="00530BAC" w:rsidRDefault="00530BAC" w:rsidP="001E2D9F">
      <w:pPr>
        <w:jc w:val="both"/>
        <w:rPr>
          <w:rFonts w:ascii="Roboto" w:hAnsi="Roboto"/>
          <w:color w:val="282828"/>
          <w:shd w:val="clear" w:color="auto" w:fill="FFFFFF"/>
        </w:rPr>
      </w:pPr>
    </w:p>
    <w:p w:rsidR="00530BAC" w:rsidRDefault="00530BAC" w:rsidP="001E2D9F">
      <w:pPr>
        <w:jc w:val="both"/>
        <w:rPr>
          <w:rFonts w:ascii="Roboto" w:hAnsi="Roboto"/>
          <w:color w:val="282828"/>
          <w:shd w:val="clear" w:color="auto" w:fill="FFFFFF"/>
        </w:rPr>
      </w:pPr>
    </w:p>
    <w:p w:rsidR="00530BAC" w:rsidRDefault="00530BAC" w:rsidP="001E2D9F">
      <w:pPr>
        <w:jc w:val="both"/>
        <w:rPr>
          <w:rFonts w:ascii="Roboto" w:hAnsi="Roboto"/>
          <w:color w:val="282828"/>
          <w:shd w:val="clear" w:color="auto" w:fill="FFFFFF"/>
        </w:rPr>
      </w:pPr>
    </w:p>
    <w:p w:rsidR="00530BAC" w:rsidRDefault="00530BAC" w:rsidP="001E2D9F">
      <w:pPr>
        <w:jc w:val="both"/>
        <w:rPr>
          <w:rFonts w:ascii="Roboto" w:hAnsi="Roboto"/>
          <w:color w:val="282828"/>
          <w:shd w:val="clear" w:color="auto" w:fill="FFFFFF"/>
        </w:rPr>
      </w:pPr>
    </w:p>
    <w:p w:rsidR="00530BAC" w:rsidRDefault="00530BAC" w:rsidP="001E2D9F">
      <w:pPr>
        <w:jc w:val="both"/>
        <w:rPr>
          <w:rFonts w:ascii="Roboto" w:hAnsi="Roboto"/>
          <w:color w:val="282828"/>
          <w:shd w:val="clear" w:color="auto" w:fill="FFFFFF"/>
        </w:rPr>
      </w:pPr>
    </w:p>
    <w:p w:rsidR="00530BAC" w:rsidRDefault="00530BAC" w:rsidP="001E2D9F">
      <w:pPr>
        <w:jc w:val="both"/>
        <w:rPr>
          <w:rFonts w:ascii="Roboto" w:hAnsi="Roboto"/>
          <w:color w:val="282828"/>
          <w:shd w:val="clear" w:color="auto" w:fill="FFFFFF"/>
        </w:rPr>
      </w:pPr>
    </w:p>
    <w:p w:rsidR="00B446E3" w:rsidRDefault="00B446E3" w:rsidP="001E2D9F">
      <w:pPr>
        <w:jc w:val="both"/>
        <w:rPr>
          <w:rFonts w:ascii="Roboto" w:hAnsi="Roboto"/>
          <w:color w:val="282828"/>
          <w:shd w:val="clear" w:color="auto" w:fill="FFFFFF"/>
        </w:rPr>
      </w:pPr>
    </w:p>
    <w:p w:rsidR="00530BAC" w:rsidRDefault="00530BAC" w:rsidP="001E2D9F">
      <w:pPr>
        <w:jc w:val="both"/>
        <w:rPr>
          <w:rFonts w:ascii="Roboto" w:hAnsi="Roboto"/>
          <w:color w:val="282828"/>
          <w:shd w:val="clear" w:color="auto" w:fill="FFFFFF"/>
        </w:rPr>
      </w:pPr>
    </w:p>
    <w:sectPr w:rsidR="00530BAC" w:rsidSect="00D440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charset w:val="CC"/>
    <w:family w:val="auto"/>
    <w:pitch w:val="variable"/>
    <w:sig w:usb0="00000001"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1"/>
  <w:proofState w:spelling="clean" w:grammar="clean"/>
  <w:defaultTabStop w:val="708"/>
  <w:characterSpacingControl w:val="doNotCompress"/>
  <w:compat/>
  <w:rsids>
    <w:rsidRoot w:val="001E2D9F"/>
    <w:rsid w:val="001379A3"/>
    <w:rsid w:val="001C6291"/>
    <w:rsid w:val="001E2D9F"/>
    <w:rsid w:val="00262220"/>
    <w:rsid w:val="00311FF5"/>
    <w:rsid w:val="004220B6"/>
    <w:rsid w:val="005229DE"/>
    <w:rsid w:val="00530BAC"/>
    <w:rsid w:val="006F2781"/>
    <w:rsid w:val="00701C67"/>
    <w:rsid w:val="00827586"/>
    <w:rsid w:val="00995957"/>
    <w:rsid w:val="00B446E3"/>
    <w:rsid w:val="00B4621D"/>
    <w:rsid w:val="00B90404"/>
    <w:rsid w:val="00B96954"/>
    <w:rsid w:val="00C80AC6"/>
    <w:rsid w:val="00D44007"/>
    <w:rsid w:val="00E81C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007"/>
  </w:style>
  <w:style w:type="paragraph" w:styleId="1">
    <w:name w:val="heading 1"/>
    <w:basedOn w:val="a"/>
    <w:link w:val="10"/>
    <w:uiPriority w:val="9"/>
    <w:qFormat/>
    <w:rsid w:val="001E2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D9F"/>
    <w:rPr>
      <w:b/>
      <w:bCs/>
    </w:rPr>
  </w:style>
  <w:style w:type="character" w:styleId="a5">
    <w:name w:val="Emphasis"/>
    <w:basedOn w:val="a0"/>
    <w:uiPriority w:val="20"/>
    <w:qFormat/>
    <w:rsid w:val="001E2D9F"/>
    <w:rPr>
      <w:i/>
      <w:iCs/>
    </w:rPr>
  </w:style>
  <w:style w:type="paragraph" w:styleId="a6">
    <w:name w:val="Balloon Text"/>
    <w:basedOn w:val="a"/>
    <w:link w:val="a7"/>
    <w:uiPriority w:val="99"/>
    <w:semiHidden/>
    <w:unhideWhenUsed/>
    <w:rsid w:val="001E2D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2D9F"/>
    <w:rPr>
      <w:rFonts w:ascii="Tahoma" w:hAnsi="Tahoma" w:cs="Tahoma"/>
      <w:sz w:val="16"/>
      <w:szCs w:val="16"/>
    </w:rPr>
  </w:style>
  <w:style w:type="character" w:customStyle="1" w:styleId="10">
    <w:name w:val="Заголовок 1 Знак"/>
    <w:basedOn w:val="a0"/>
    <w:link w:val="1"/>
    <w:uiPriority w:val="9"/>
    <w:rsid w:val="001E2D9F"/>
    <w:rPr>
      <w:rFonts w:ascii="Times New Roman" w:eastAsia="Times New Roman" w:hAnsi="Times New Roman" w:cs="Times New Roman"/>
      <w:b/>
      <w:bCs/>
      <w:kern w:val="36"/>
      <w:sz w:val="48"/>
      <w:szCs w:val="48"/>
      <w:lang w:eastAsia="ru-RU"/>
    </w:rPr>
  </w:style>
  <w:style w:type="paragraph" w:customStyle="1" w:styleId="grey-text">
    <w:name w:val="grey-text"/>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1E2D9F"/>
  </w:style>
  <w:style w:type="character" w:customStyle="1" w:styleId="views-count">
    <w:name w:val="views-count"/>
    <w:basedOn w:val="a0"/>
    <w:rsid w:val="001E2D9F"/>
  </w:style>
  <w:style w:type="character" w:customStyle="1" w:styleId="news-category">
    <w:name w:val="news-category"/>
    <w:basedOn w:val="a0"/>
    <w:rsid w:val="001E2D9F"/>
  </w:style>
  <w:style w:type="paragraph" w:customStyle="1" w:styleId="a10">
    <w:name w:val="a1"/>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de-date">
    <w:name w:val="node-date"/>
    <w:basedOn w:val="a0"/>
    <w:rsid w:val="00530BAC"/>
  </w:style>
  <w:style w:type="character" w:customStyle="1" w:styleId="node-views">
    <w:name w:val="node-views"/>
    <w:basedOn w:val="a0"/>
    <w:rsid w:val="00530BAC"/>
  </w:style>
  <w:style w:type="character" w:styleId="a8">
    <w:name w:val="Hyperlink"/>
    <w:basedOn w:val="a0"/>
    <w:uiPriority w:val="99"/>
    <w:unhideWhenUsed/>
    <w:rsid w:val="00B446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E2D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E2D9F"/>
    <w:rPr>
      <w:b/>
      <w:bCs/>
    </w:rPr>
  </w:style>
  <w:style w:type="character" w:styleId="a5">
    <w:name w:val="Emphasis"/>
    <w:basedOn w:val="a0"/>
    <w:uiPriority w:val="20"/>
    <w:qFormat/>
    <w:rsid w:val="001E2D9F"/>
    <w:rPr>
      <w:i/>
      <w:iCs/>
    </w:rPr>
  </w:style>
  <w:style w:type="paragraph" w:styleId="a6">
    <w:name w:val="Balloon Text"/>
    <w:basedOn w:val="a"/>
    <w:link w:val="a7"/>
    <w:uiPriority w:val="99"/>
    <w:semiHidden/>
    <w:unhideWhenUsed/>
    <w:rsid w:val="001E2D9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E2D9F"/>
    <w:rPr>
      <w:rFonts w:ascii="Tahoma" w:hAnsi="Tahoma" w:cs="Tahoma"/>
      <w:sz w:val="16"/>
      <w:szCs w:val="16"/>
    </w:rPr>
  </w:style>
  <w:style w:type="character" w:customStyle="1" w:styleId="10">
    <w:name w:val="Заголовок 1 Знак"/>
    <w:basedOn w:val="a0"/>
    <w:link w:val="1"/>
    <w:uiPriority w:val="9"/>
    <w:rsid w:val="001E2D9F"/>
    <w:rPr>
      <w:rFonts w:ascii="Times New Roman" w:eastAsia="Times New Roman" w:hAnsi="Times New Roman" w:cs="Times New Roman"/>
      <w:b/>
      <w:bCs/>
      <w:kern w:val="36"/>
      <w:sz w:val="48"/>
      <w:szCs w:val="48"/>
      <w:lang w:eastAsia="ru-RU"/>
    </w:rPr>
  </w:style>
  <w:style w:type="paragraph" w:customStyle="1" w:styleId="grey-text">
    <w:name w:val="grey-text"/>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binding">
    <w:name w:val="ng-binding"/>
    <w:basedOn w:val="a0"/>
    <w:rsid w:val="001E2D9F"/>
  </w:style>
  <w:style w:type="character" w:customStyle="1" w:styleId="views-count">
    <w:name w:val="views-count"/>
    <w:basedOn w:val="a0"/>
    <w:rsid w:val="001E2D9F"/>
  </w:style>
  <w:style w:type="character" w:customStyle="1" w:styleId="news-category">
    <w:name w:val="news-category"/>
    <w:basedOn w:val="a0"/>
    <w:rsid w:val="001E2D9F"/>
  </w:style>
  <w:style w:type="paragraph" w:customStyle="1" w:styleId="a10">
    <w:name w:val="a1"/>
    <w:basedOn w:val="a"/>
    <w:rsid w:val="001E2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de-date">
    <w:name w:val="node-date"/>
    <w:basedOn w:val="a0"/>
    <w:rsid w:val="00530BAC"/>
  </w:style>
  <w:style w:type="character" w:customStyle="1" w:styleId="node-views">
    <w:name w:val="node-views"/>
    <w:basedOn w:val="a0"/>
    <w:rsid w:val="00530BAC"/>
  </w:style>
</w:styles>
</file>

<file path=word/webSettings.xml><?xml version="1.0" encoding="utf-8"?>
<w:webSettings xmlns:r="http://schemas.openxmlformats.org/officeDocument/2006/relationships" xmlns:w="http://schemas.openxmlformats.org/wordprocessingml/2006/main">
  <w:divs>
    <w:div w:id="25067261">
      <w:bodyDiv w:val="1"/>
      <w:marLeft w:val="0"/>
      <w:marRight w:val="0"/>
      <w:marTop w:val="0"/>
      <w:marBottom w:val="0"/>
      <w:divBdr>
        <w:top w:val="none" w:sz="0" w:space="0" w:color="auto"/>
        <w:left w:val="none" w:sz="0" w:space="0" w:color="auto"/>
        <w:bottom w:val="none" w:sz="0" w:space="0" w:color="auto"/>
        <w:right w:val="none" w:sz="0" w:space="0" w:color="auto"/>
      </w:divBdr>
      <w:divsChild>
        <w:div w:id="648050296">
          <w:marLeft w:val="0"/>
          <w:marRight w:val="0"/>
          <w:marTop w:val="0"/>
          <w:marBottom w:val="0"/>
          <w:divBdr>
            <w:top w:val="none" w:sz="0" w:space="0" w:color="auto"/>
            <w:left w:val="none" w:sz="0" w:space="0" w:color="auto"/>
            <w:bottom w:val="none" w:sz="0" w:space="0" w:color="auto"/>
            <w:right w:val="none" w:sz="0" w:space="0" w:color="auto"/>
          </w:divBdr>
          <w:divsChild>
            <w:div w:id="10637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446850">
      <w:bodyDiv w:val="1"/>
      <w:marLeft w:val="0"/>
      <w:marRight w:val="0"/>
      <w:marTop w:val="0"/>
      <w:marBottom w:val="0"/>
      <w:divBdr>
        <w:top w:val="none" w:sz="0" w:space="0" w:color="auto"/>
        <w:left w:val="none" w:sz="0" w:space="0" w:color="auto"/>
        <w:bottom w:val="none" w:sz="0" w:space="0" w:color="auto"/>
        <w:right w:val="none" w:sz="0" w:space="0" w:color="auto"/>
      </w:divBdr>
      <w:divsChild>
        <w:div w:id="1706059453">
          <w:marLeft w:val="0"/>
          <w:marRight w:val="0"/>
          <w:marTop w:val="0"/>
          <w:marBottom w:val="150"/>
          <w:divBdr>
            <w:top w:val="none" w:sz="0" w:space="0" w:color="auto"/>
            <w:left w:val="none" w:sz="0" w:space="0" w:color="auto"/>
            <w:bottom w:val="none" w:sz="0" w:space="0" w:color="auto"/>
            <w:right w:val="none" w:sz="0" w:space="0" w:color="auto"/>
          </w:divBdr>
        </w:div>
        <w:div w:id="2081364824">
          <w:marLeft w:val="0"/>
          <w:marRight w:val="0"/>
          <w:marTop w:val="0"/>
          <w:marBottom w:val="0"/>
          <w:divBdr>
            <w:top w:val="none" w:sz="0" w:space="0" w:color="auto"/>
            <w:left w:val="none" w:sz="0" w:space="0" w:color="auto"/>
            <w:bottom w:val="none" w:sz="0" w:space="0" w:color="auto"/>
            <w:right w:val="none" w:sz="0" w:space="0" w:color="auto"/>
          </w:divBdr>
        </w:div>
      </w:divsChild>
    </w:div>
    <w:div w:id="609970330">
      <w:bodyDiv w:val="1"/>
      <w:marLeft w:val="0"/>
      <w:marRight w:val="0"/>
      <w:marTop w:val="0"/>
      <w:marBottom w:val="0"/>
      <w:divBdr>
        <w:top w:val="none" w:sz="0" w:space="0" w:color="auto"/>
        <w:left w:val="none" w:sz="0" w:space="0" w:color="auto"/>
        <w:bottom w:val="none" w:sz="0" w:space="0" w:color="auto"/>
        <w:right w:val="none" w:sz="0" w:space="0" w:color="auto"/>
      </w:divBdr>
    </w:div>
    <w:div w:id="743839934">
      <w:bodyDiv w:val="1"/>
      <w:marLeft w:val="0"/>
      <w:marRight w:val="0"/>
      <w:marTop w:val="0"/>
      <w:marBottom w:val="0"/>
      <w:divBdr>
        <w:top w:val="none" w:sz="0" w:space="0" w:color="auto"/>
        <w:left w:val="none" w:sz="0" w:space="0" w:color="auto"/>
        <w:bottom w:val="none" w:sz="0" w:space="0" w:color="auto"/>
        <w:right w:val="none" w:sz="0" w:space="0" w:color="auto"/>
      </w:divBdr>
    </w:div>
    <w:div w:id="867521961">
      <w:bodyDiv w:val="1"/>
      <w:marLeft w:val="0"/>
      <w:marRight w:val="0"/>
      <w:marTop w:val="0"/>
      <w:marBottom w:val="0"/>
      <w:divBdr>
        <w:top w:val="none" w:sz="0" w:space="0" w:color="auto"/>
        <w:left w:val="none" w:sz="0" w:space="0" w:color="auto"/>
        <w:bottom w:val="none" w:sz="0" w:space="0" w:color="auto"/>
        <w:right w:val="none" w:sz="0" w:space="0" w:color="auto"/>
      </w:divBdr>
    </w:div>
    <w:div w:id="980767657">
      <w:bodyDiv w:val="1"/>
      <w:marLeft w:val="0"/>
      <w:marRight w:val="0"/>
      <w:marTop w:val="0"/>
      <w:marBottom w:val="0"/>
      <w:divBdr>
        <w:top w:val="none" w:sz="0" w:space="0" w:color="auto"/>
        <w:left w:val="none" w:sz="0" w:space="0" w:color="auto"/>
        <w:bottom w:val="none" w:sz="0" w:space="0" w:color="auto"/>
        <w:right w:val="none" w:sz="0" w:space="0" w:color="auto"/>
      </w:divBdr>
      <w:divsChild>
        <w:div w:id="693993115">
          <w:marLeft w:val="0"/>
          <w:marRight w:val="0"/>
          <w:marTop w:val="0"/>
          <w:marBottom w:val="150"/>
          <w:divBdr>
            <w:top w:val="none" w:sz="0" w:space="0" w:color="auto"/>
            <w:left w:val="none" w:sz="0" w:space="0" w:color="auto"/>
            <w:bottom w:val="none" w:sz="0" w:space="0" w:color="auto"/>
            <w:right w:val="none" w:sz="0" w:space="0" w:color="auto"/>
          </w:divBdr>
        </w:div>
        <w:div w:id="892548061">
          <w:marLeft w:val="0"/>
          <w:marRight w:val="0"/>
          <w:marTop w:val="0"/>
          <w:marBottom w:val="0"/>
          <w:divBdr>
            <w:top w:val="none" w:sz="0" w:space="0" w:color="auto"/>
            <w:left w:val="none" w:sz="0" w:space="0" w:color="auto"/>
            <w:bottom w:val="none" w:sz="0" w:space="0" w:color="auto"/>
            <w:right w:val="none" w:sz="0" w:space="0" w:color="auto"/>
          </w:divBdr>
        </w:div>
      </w:divsChild>
    </w:div>
    <w:div w:id="1118527092">
      <w:bodyDiv w:val="1"/>
      <w:marLeft w:val="0"/>
      <w:marRight w:val="0"/>
      <w:marTop w:val="0"/>
      <w:marBottom w:val="0"/>
      <w:divBdr>
        <w:top w:val="none" w:sz="0" w:space="0" w:color="auto"/>
        <w:left w:val="none" w:sz="0" w:space="0" w:color="auto"/>
        <w:bottom w:val="none" w:sz="0" w:space="0" w:color="auto"/>
        <w:right w:val="none" w:sz="0" w:space="0" w:color="auto"/>
      </w:divBdr>
    </w:div>
    <w:div w:id="1278096458">
      <w:bodyDiv w:val="1"/>
      <w:marLeft w:val="0"/>
      <w:marRight w:val="0"/>
      <w:marTop w:val="0"/>
      <w:marBottom w:val="0"/>
      <w:divBdr>
        <w:top w:val="none" w:sz="0" w:space="0" w:color="auto"/>
        <w:left w:val="none" w:sz="0" w:space="0" w:color="auto"/>
        <w:bottom w:val="none" w:sz="0" w:space="0" w:color="auto"/>
        <w:right w:val="none" w:sz="0" w:space="0" w:color="auto"/>
      </w:divBdr>
      <w:divsChild>
        <w:div w:id="285737719">
          <w:marLeft w:val="0"/>
          <w:marRight w:val="0"/>
          <w:marTop w:val="0"/>
          <w:marBottom w:val="0"/>
          <w:divBdr>
            <w:top w:val="none" w:sz="0" w:space="0" w:color="auto"/>
            <w:left w:val="none" w:sz="0" w:space="0" w:color="auto"/>
            <w:bottom w:val="none" w:sz="0" w:space="0" w:color="auto"/>
            <w:right w:val="none" w:sz="0" w:space="0" w:color="auto"/>
          </w:divBdr>
        </w:div>
      </w:divsChild>
    </w:div>
    <w:div w:id="1862279661">
      <w:bodyDiv w:val="1"/>
      <w:marLeft w:val="0"/>
      <w:marRight w:val="0"/>
      <w:marTop w:val="0"/>
      <w:marBottom w:val="0"/>
      <w:divBdr>
        <w:top w:val="none" w:sz="0" w:space="0" w:color="auto"/>
        <w:left w:val="none" w:sz="0" w:space="0" w:color="auto"/>
        <w:bottom w:val="none" w:sz="0" w:space="0" w:color="auto"/>
        <w:right w:val="none" w:sz="0" w:space="0" w:color="auto"/>
      </w:divBdr>
      <w:divsChild>
        <w:div w:id="884371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Тычина Мария Станиславовна</cp:lastModifiedBy>
  <cp:revision>3</cp:revision>
  <cp:lastPrinted>2024-03-11T09:17:00Z</cp:lastPrinted>
  <dcterms:created xsi:type="dcterms:W3CDTF">2024-03-11T09:34:00Z</dcterms:created>
  <dcterms:modified xsi:type="dcterms:W3CDTF">2024-03-11T09:39:00Z</dcterms:modified>
</cp:coreProperties>
</file>