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BAC" w:rsidRDefault="00530BAC" w:rsidP="00B446E3">
      <w:pPr>
        <w:spacing w:after="105" w:line="240" w:lineRule="auto"/>
        <w:jc w:val="both"/>
        <w:outlineLvl w:val="0"/>
        <w:rPr>
          <w:rFonts w:ascii="Roboto" w:eastAsia="Times New Roman" w:hAnsi="Roboto" w:cs="Times New Roman"/>
          <w:color w:val="272727"/>
          <w:kern w:val="36"/>
          <w:sz w:val="36"/>
          <w:szCs w:val="36"/>
          <w:lang w:eastAsia="ru-RU"/>
        </w:rPr>
      </w:pPr>
      <w:r w:rsidRPr="00B446E3">
        <w:rPr>
          <w:rFonts w:ascii="Roboto" w:eastAsia="Times New Roman" w:hAnsi="Roboto" w:cs="Times New Roman"/>
          <w:color w:val="272727"/>
          <w:kern w:val="36"/>
          <w:sz w:val="36"/>
          <w:szCs w:val="36"/>
          <w:lang w:eastAsia="ru-RU"/>
        </w:rPr>
        <w:t>Кражи в сфере агропромышленного комплекса обойдутся злоумышленникам очень дорого</w:t>
      </w:r>
    </w:p>
    <w:p w:rsidR="00B446E3" w:rsidRPr="00B446E3" w:rsidRDefault="00B446E3" w:rsidP="00B446E3">
      <w:pPr>
        <w:spacing w:line="240" w:lineRule="auto"/>
        <w:ind w:firstLine="708"/>
        <w:jc w:val="both"/>
        <w:rPr>
          <w:rFonts w:ascii="Times New Roman" w:hAnsi="Times New Roman" w:cs="Times New Roman"/>
          <w:b/>
          <w:bCs/>
          <w:sz w:val="24"/>
          <w:szCs w:val="24"/>
        </w:rPr>
      </w:pPr>
      <w:r w:rsidRPr="00B446E3">
        <w:rPr>
          <w:rFonts w:ascii="Times New Roman" w:hAnsi="Times New Roman" w:cs="Times New Roman"/>
          <w:b/>
          <w:bCs/>
          <w:sz w:val="24"/>
          <w:szCs w:val="24"/>
        </w:rPr>
        <w:t>-Каким образом, сотрудники милиции участвуют в посевной кампании 2024 года?</w:t>
      </w:r>
    </w:p>
    <w:p w:rsidR="00B446E3" w:rsidRPr="00B446E3" w:rsidRDefault="00B446E3" w:rsidP="00B446E3">
      <w:pPr>
        <w:spacing w:line="240" w:lineRule="auto"/>
        <w:jc w:val="both"/>
        <w:rPr>
          <w:rFonts w:ascii="Times New Roman" w:hAnsi="Times New Roman" w:cs="Times New Roman"/>
          <w:b/>
          <w:bCs/>
          <w:sz w:val="24"/>
          <w:szCs w:val="24"/>
        </w:rPr>
      </w:pPr>
      <w:r w:rsidRPr="00B446E3">
        <w:rPr>
          <w:rFonts w:ascii="Times New Roman" w:hAnsi="Times New Roman" w:cs="Times New Roman"/>
          <w:b/>
          <w:bCs/>
          <w:sz w:val="24"/>
          <w:szCs w:val="24"/>
        </w:rPr>
        <w:tab/>
        <w:t xml:space="preserve">Отвечает Сергей Михайлович </w:t>
      </w:r>
      <w:proofErr w:type="spellStart"/>
      <w:r w:rsidRPr="00B446E3">
        <w:rPr>
          <w:rFonts w:ascii="Times New Roman" w:hAnsi="Times New Roman" w:cs="Times New Roman"/>
          <w:b/>
          <w:bCs/>
          <w:sz w:val="24"/>
          <w:szCs w:val="24"/>
        </w:rPr>
        <w:t>Каранец</w:t>
      </w:r>
      <w:proofErr w:type="spellEnd"/>
      <w:r w:rsidRPr="00B446E3">
        <w:rPr>
          <w:rFonts w:ascii="Times New Roman" w:hAnsi="Times New Roman" w:cs="Times New Roman"/>
          <w:b/>
          <w:bCs/>
          <w:sz w:val="24"/>
          <w:szCs w:val="24"/>
        </w:rPr>
        <w:t xml:space="preserve">, старший участковый инспектор милиции </w:t>
      </w:r>
      <w:proofErr w:type="spellStart"/>
      <w:r w:rsidRPr="00B446E3">
        <w:rPr>
          <w:rFonts w:ascii="Times New Roman" w:hAnsi="Times New Roman" w:cs="Times New Roman"/>
          <w:b/>
          <w:bCs/>
          <w:sz w:val="24"/>
          <w:szCs w:val="24"/>
        </w:rPr>
        <w:t>Глусского</w:t>
      </w:r>
      <w:proofErr w:type="spellEnd"/>
      <w:r w:rsidRPr="00B446E3">
        <w:rPr>
          <w:rFonts w:ascii="Times New Roman" w:hAnsi="Times New Roman" w:cs="Times New Roman"/>
          <w:b/>
          <w:bCs/>
          <w:sz w:val="24"/>
          <w:szCs w:val="24"/>
        </w:rPr>
        <w:t xml:space="preserve"> РОВД </w:t>
      </w:r>
    </w:p>
    <w:p w:rsidR="00B446E3" w:rsidRPr="00B446E3" w:rsidRDefault="00B446E3" w:rsidP="00B446E3">
      <w:pPr>
        <w:spacing w:after="0" w:line="240" w:lineRule="auto"/>
        <w:jc w:val="both"/>
        <w:rPr>
          <w:rFonts w:ascii="Times New Roman" w:hAnsi="Times New Roman" w:cs="Times New Roman"/>
          <w:bCs/>
          <w:sz w:val="24"/>
          <w:szCs w:val="24"/>
        </w:rPr>
      </w:pPr>
      <w:r w:rsidRPr="00B446E3">
        <w:rPr>
          <w:rFonts w:ascii="Times New Roman" w:hAnsi="Times New Roman" w:cs="Times New Roman"/>
          <w:b/>
          <w:bCs/>
          <w:sz w:val="24"/>
          <w:szCs w:val="24"/>
        </w:rPr>
        <w:tab/>
      </w:r>
      <w:r w:rsidRPr="00B446E3">
        <w:rPr>
          <w:rFonts w:ascii="Times New Roman" w:hAnsi="Times New Roman" w:cs="Times New Roman"/>
          <w:bCs/>
          <w:sz w:val="24"/>
          <w:szCs w:val="24"/>
        </w:rPr>
        <w:t xml:space="preserve">С целью предупреждения хищений и предотвращения чрезвычайных происшествий на предприятиях агропромышленного комплекса, на территории </w:t>
      </w:r>
      <w:proofErr w:type="spellStart"/>
      <w:r w:rsidRPr="00B446E3">
        <w:rPr>
          <w:rFonts w:ascii="Times New Roman" w:hAnsi="Times New Roman" w:cs="Times New Roman"/>
          <w:bCs/>
          <w:sz w:val="24"/>
          <w:szCs w:val="24"/>
        </w:rPr>
        <w:t>Глусского</w:t>
      </w:r>
      <w:proofErr w:type="spellEnd"/>
      <w:r w:rsidRPr="00B446E3">
        <w:rPr>
          <w:rFonts w:ascii="Times New Roman" w:hAnsi="Times New Roman" w:cs="Times New Roman"/>
          <w:bCs/>
          <w:sz w:val="24"/>
          <w:szCs w:val="24"/>
        </w:rPr>
        <w:t xml:space="preserve"> района с 28 февраля 2024 будет проведен комплекс профилактических мероприятий, направленных на предостережение граждан от совершения противоправных действий на объектах агропромышленного комплекса, проверку соблюдения требований трудовой и транспортной дисциплины. </w:t>
      </w:r>
    </w:p>
    <w:p w:rsidR="00B446E3" w:rsidRPr="00B446E3" w:rsidRDefault="00B446E3" w:rsidP="00B446E3">
      <w:pPr>
        <w:spacing w:after="0" w:line="240" w:lineRule="auto"/>
        <w:jc w:val="both"/>
        <w:rPr>
          <w:rFonts w:ascii="Times New Roman" w:hAnsi="Times New Roman" w:cs="Times New Roman"/>
          <w:bCs/>
          <w:sz w:val="24"/>
          <w:szCs w:val="24"/>
        </w:rPr>
      </w:pPr>
      <w:r w:rsidRPr="00B446E3">
        <w:rPr>
          <w:rFonts w:ascii="Times New Roman" w:hAnsi="Times New Roman" w:cs="Times New Roman"/>
          <w:bCs/>
          <w:sz w:val="24"/>
          <w:szCs w:val="24"/>
        </w:rPr>
        <w:tab/>
        <w:t xml:space="preserve">В связи  с чем, отделение профилактики </w:t>
      </w:r>
      <w:proofErr w:type="spellStart"/>
      <w:r w:rsidRPr="00B446E3">
        <w:rPr>
          <w:rFonts w:ascii="Times New Roman" w:hAnsi="Times New Roman" w:cs="Times New Roman"/>
          <w:bCs/>
          <w:sz w:val="24"/>
          <w:szCs w:val="24"/>
        </w:rPr>
        <w:t>Глусского</w:t>
      </w:r>
      <w:proofErr w:type="spellEnd"/>
      <w:r w:rsidRPr="00B446E3">
        <w:rPr>
          <w:rFonts w:ascii="Times New Roman" w:hAnsi="Times New Roman" w:cs="Times New Roman"/>
          <w:bCs/>
          <w:sz w:val="24"/>
          <w:szCs w:val="24"/>
        </w:rPr>
        <w:t xml:space="preserve"> РОВД напоминает, что за хищение имущества предусмотрена как административная, так и уголовная ответственность, а именно: </w:t>
      </w:r>
    </w:p>
    <w:p w:rsidR="00B446E3" w:rsidRPr="00B446E3" w:rsidRDefault="00B446E3" w:rsidP="00B446E3">
      <w:pPr>
        <w:spacing w:after="0" w:line="240" w:lineRule="auto"/>
        <w:ind w:firstLine="708"/>
        <w:jc w:val="both"/>
        <w:rPr>
          <w:rFonts w:ascii="Times New Roman" w:hAnsi="Times New Roman" w:cs="Times New Roman"/>
          <w:color w:val="000000" w:themeColor="text1"/>
          <w:sz w:val="24"/>
          <w:szCs w:val="24"/>
        </w:rPr>
      </w:pPr>
      <w:r w:rsidRPr="00B446E3">
        <w:rPr>
          <w:rFonts w:ascii="Times New Roman" w:hAnsi="Times New Roman" w:cs="Times New Roman"/>
          <w:sz w:val="24"/>
          <w:szCs w:val="24"/>
        </w:rPr>
        <w:t xml:space="preserve">Статья 11.1 </w:t>
      </w:r>
      <w:proofErr w:type="spellStart"/>
      <w:r w:rsidRPr="00B446E3">
        <w:rPr>
          <w:rFonts w:ascii="Times New Roman" w:hAnsi="Times New Roman" w:cs="Times New Roman"/>
          <w:sz w:val="24"/>
          <w:szCs w:val="24"/>
        </w:rPr>
        <w:t>КоАП</w:t>
      </w:r>
      <w:proofErr w:type="spellEnd"/>
      <w:r w:rsidRPr="00B446E3">
        <w:rPr>
          <w:rFonts w:ascii="Times New Roman" w:hAnsi="Times New Roman" w:cs="Times New Roman"/>
          <w:sz w:val="24"/>
          <w:szCs w:val="24"/>
        </w:rPr>
        <w:t xml:space="preserve"> Республики </w:t>
      </w:r>
      <w:hyperlink r:id="rId4" w:tooltip="Posts tagged with Беларусь" w:history="1">
        <w:r w:rsidRPr="00B446E3">
          <w:rPr>
            <w:rStyle w:val="a8"/>
            <w:rFonts w:ascii="Times New Roman" w:hAnsi="Times New Roman" w:cs="Times New Roman"/>
            <w:color w:val="000000" w:themeColor="text1"/>
            <w:sz w:val="24"/>
            <w:szCs w:val="24"/>
          </w:rPr>
          <w:t>Беларусь</w:t>
        </w:r>
      </w:hyperlink>
      <w:r w:rsidRPr="00B446E3">
        <w:rPr>
          <w:rFonts w:ascii="Times New Roman" w:hAnsi="Times New Roman" w:cs="Times New Roman"/>
          <w:color w:val="000000" w:themeColor="text1"/>
          <w:sz w:val="24"/>
          <w:szCs w:val="24"/>
        </w:rPr>
        <w:t> (мелкое хищение) предусмотрено наказание в виде штрафа от 2 до 30 базовых величин, общественные работы или административный арест.</w:t>
      </w:r>
    </w:p>
    <w:p w:rsidR="00B446E3" w:rsidRPr="00B446E3" w:rsidRDefault="00B446E3" w:rsidP="00B446E3">
      <w:pPr>
        <w:spacing w:after="0" w:line="240" w:lineRule="auto"/>
        <w:ind w:firstLine="708"/>
        <w:jc w:val="both"/>
        <w:rPr>
          <w:rFonts w:ascii="Times New Roman" w:hAnsi="Times New Roman" w:cs="Times New Roman"/>
          <w:sz w:val="24"/>
          <w:szCs w:val="24"/>
        </w:rPr>
      </w:pPr>
      <w:r w:rsidRPr="00B446E3">
        <w:rPr>
          <w:rFonts w:ascii="Times New Roman" w:hAnsi="Times New Roman" w:cs="Times New Roman"/>
          <w:color w:val="000000" w:themeColor="text1"/>
          <w:sz w:val="24"/>
          <w:szCs w:val="24"/>
        </w:rPr>
        <w:t xml:space="preserve">Особое внимание стоит обратить гражданам, которые решат приобрести окрашенное нефтяное топливо, т.к. за его приобретение, хранение, использование или реализацию </w:t>
      </w:r>
      <w:r w:rsidRPr="00B446E3">
        <w:rPr>
          <w:rFonts w:ascii="Times New Roman" w:hAnsi="Times New Roman" w:cs="Times New Roman"/>
          <w:sz w:val="24"/>
          <w:szCs w:val="24"/>
        </w:rPr>
        <w:t>предусмотрена административная ответственность по ст.13.23 ч.3, — влечет наложение штрафа в размере от 10 до 50 базовых величин.</w:t>
      </w:r>
    </w:p>
    <w:p w:rsidR="00B446E3" w:rsidRDefault="00530BAC" w:rsidP="00B446E3">
      <w:pPr>
        <w:spacing w:line="240" w:lineRule="auto"/>
        <w:ind w:firstLine="708"/>
        <w:jc w:val="both"/>
        <w:rPr>
          <w:rFonts w:ascii="Roboto" w:eastAsia="Times New Roman" w:hAnsi="Roboto" w:cs="Times New Roman"/>
          <w:color w:val="272727"/>
          <w:sz w:val="24"/>
          <w:szCs w:val="24"/>
          <w:shd w:val="clear" w:color="auto" w:fill="FFFFFF"/>
          <w:lang w:eastAsia="ru-RU"/>
        </w:rPr>
      </w:pPr>
      <w:r w:rsidRPr="00B446E3">
        <w:rPr>
          <w:rFonts w:ascii="Roboto" w:eastAsia="Times New Roman" w:hAnsi="Roboto" w:cs="Times New Roman"/>
          <w:color w:val="272727"/>
          <w:sz w:val="24"/>
          <w:szCs w:val="24"/>
          <w:shd w:val="clear" w:color="auto" w:fill="FFFFFF"/>
          <w:lang w:eastAsia="ru-RU"/>
        </w:rPr>
        <w:t xml:space="preserve">Когда сумма </w:t>
      </w:r>
      <w:proofErr w:type="gramStart"/>
      <w:r w:rsidRPr="00B446E3">
        <w:rPr>
          <w:rFonts w:ascii="Roboto" w:eastAsia="Times New Roman" w:hAnsi="Roboto" w:cs="Times New Roman"/>
          <w:color w:val="272727"/>
          <w:sz w:val="24"/>
          <w:szCs w:val="24"/>
          <w:shd w:val="clear" w:color="auto" w:fill="FFFFFF"/>
          <w:lang w:eastAsia="ru-RU"/>
        </w:rPr>
        <w:t>украденного</w:t>
      </w:r>
      <w:proofErr w:type="gramEnd"/>
      <w:r w:rsidRPr="00B446E3">
        <w:rPr>
          <w:rFonts w:ascii="Roboto" w:eastAsia="Times New Roman" w:hAnsi="Roboto" w:cs="Times New Roman"/>
          <w:color w:val="272727"/>
          <w:sz w:val="24"/>
          <w:szCs w:val="24"/>
          <w:shd w:val="clear" w:color="auto" w:fill="FFFFFF"/>
          <w:lang w:eastAsia="ru-RU"/>
        </w:rPr>
        <w:t xml:space="preserve"> свыше 10 базовых величин, наступает уголовная ответственность. В соответствии со ст. 205 Уголовного кодекса Республики Беларусь, кража наказывается общественными работами, или штрафом, или исправительными работами на срок до 2 лет, или арестом, или ограничением свободы на срок до 3 лет, или лишением свободы на тот же срок. </w:t>
      </w:r>
    </w:p>
    <w:p w:rsidR="00B446E3" w:rsidRDefault="00530BAC" w:rsidP="00B446E3">
      <w:pPr>
        <w:spacing w:line="240" w:lineRule="auto"/>
        <w:ind w:firstLine="708"/>
        <w:jc w:val="both"/>
        <w:rPr>
          <w:rFonts w:ascii="Roboto" w:eastAsia="Times New Roman" w:hAnsi="Roboto" w:cs="Times New Roman"/>
          <w:color w:val="272727"/>
          <w:sz w:val="24"/>
          <w:szCs w:val="24"/>
          <w:shd w:val="clear" w:color="auto" w:fill="FFFFFF"/>
          <w:lang w:eastAsia="ru-RU"/>
        </w:rPr>
      </w:pPr>
      <w:r w:rsidRPr="00B446E3">
        <w:rPr>
          <w:rFonts w:ascii="Roboto" w:eastAsia="Times New Roman" w:hAnsi="Roboto" w:cs="Times New Roman"/>
          <w:color w:val="272727"/>
          <w:sz w:val="24"/>
          <w:szCs w:val="24"/>
          <w:shd w:val="clear" w:color="auto" w:fill="FFFFFF"/>
          <w:lang w:eastAsia="ru-RU"/>
        </w:rPr>
        <w:t xml:space="preserve">А вот если имущество вверялось работнику агропромышленного комплекса, он его </w:t>
      </w:r>
      <w:proofErr w:type="gramStart"/>
      <w:r w:rsidRPr="00B446E3">
        <w:rPr>
          <w:rFonts w:ascii="Roboto" w:eastAsia="Times New Roman" w:hAnsi="Roboto" w:cs="Times New Roman"/>
          <w:color w:val="272727"/>
          <w:sz w:val="24"/>
          <w:szCs w:val="24"/>
          <w:shd w:val="clear" w:color="auto" w:fill="FFFFFF"/>
          <w:lang w:eastAsia="ru-RU"/>
        </w:rPr>
        <w:t>похитил</w:t>
      </w:r>
      <w:proofErr w:type="gramEnd"/>
      <w:r w:rsidRPr="00B446E3">
        <w:rPr>
          <w:rFonts w:ascii="Roboto" w:eastAsia="Times New Roman" w:hAnsi="Roboto" w:cs="Times New Roman"/>
          <w:color w:val="272727"/>
          <w:sz w:val="24"/>
          <w:szCs w:val="24"/>
          <w:shd w:val="clear" w:color="auto" w:fill="FFFFFF"/>
          <w:lang w:eastAsia="ru-RU"/>
        </w:rPr>
        <w:t xml:space="preserve"> и сумма похищенного превышает 10 базовых величин, ответственность в этом случае наступит в соответствии со ст. 211 Уголовного кодекса Республики Беларусь. </w:t>
      </w:r>
      <w:proofErr w:type="gramStart"/>
      <w:r w:rsidRPr="00B446E3">
        <w:rPr>
          <w:rFonts w:ascii="Roboto" w:eastAsia="Times New Roman" w:hAnsi="Roboto" w:cs="Times New Roman"/>
          <w:color w:val="272727"/>
          <w:sz w:val="24"/>
          <w:szCs w:val="24"/>
          <w:shd w:val="clear" w:color="auto" w:fill="FFFFFF"/>
          <w:lang w:eastAsia="ru-RU"/>
        </w:rPr>
        <w:t>Санкция этой статьи предусматривает лишение права занимать определенные должности или заниматься определенной деятельностью со штрафом, или арестом со штрафом или без штрафа, или ограничением свободы на срок до 4 лет со штрафом или без штрафа, или лишением свободы на срок до 4 лет со штрафом или без штрафа, а также лишением права занимать определенные должности или заниматься определенной деятельностью (или</w:t>
      </w:r>
      <w:proofErr w:type="gramEnd"/>
      <w:r w:rsidRPr="00B446E3">
        <w:rPr>
          <w:rFonts w:ascii="Roboto" w:eastAsia="Times New Roman" w:hAnsi="Roboto" w:cs="Times New Roman"/>
          <w:color w:val="272727"/>
          <w:sz w:val="24"/>
          <w:szCs w:val="24"/>
          <w:shd w:val="clear" w:color="auto" w:fill="FFFFFF"/>
          <w:lang w:eastAsia="ru-RU"/>
        </w:rPr>
        <w:t xml:space="preserve"> без лишения).</w:t>
      </w:r>
    </w:p>
    <w:p w:rsidR="00530BAC" w:rsidRPr="001E2D9F" w:rsidRDefault="00530BAC" w:rsidP="00B446E3">
      <w:pPr>
        <w:spacing w:line="240" w:lineRule="auto"/>
        <w:ind w:firstLine="708"/>
        <w:jc w:val="both"/>
        <w:rPr>
          <w:rFonts w:ascii="Times New Roman" w:hAnsi="Times New Roman" w:cs="Times New Roman"/>
        </w:rPr>
      </w:pPr>
      <w:r w:rsidRPr="00B446E3">
        <w:rPr>
          <w:rFonts w:ascii="Roboto" w:eastAsia="Times New Roman" w:hAnsi="Roboto" w:cs="Times New Roman"/>
          <w:color w:val="272727"/>
          <w:sz w:val="24"/>
          <w:szCs w:val="24"/>
          <w:shd w:val="clear" w:color="auto" w:fill="FFFFFF"/>
          <w:lang w:eastAsia="ru-RU"/>
        </w:rPr>
        <w:t>Уголовным законодательством предусмотрена ответственность и для недобросовестных должностных лиц. Если такое лицо похищает имущество с использованием своих должностных полномочий, то такие действия будут квалифицироваться по ст. 210 Уголовного кодекса Республики Беларусь. Такое хищение наказывается лишением права занимать определенные должности или заниматься определенной деятельностью, или ограничением свободы на срок до 4 лет, или лишением свободы на срок до 4 лет со штрафом или без штрафа и с лишением права занимать определенные должности или заниматься определенной деятельностью.</w:t>
      </w:r>
      <w:r w:rsidRPr="00B446E3">
        <w:rPr>
          <w:rFonts w:ascii="Roboto" w:eastAsia="Times New Roman" w:hAnsi="Roboto" w:cs="Times New Roman"/>
          <w:color w:val="272727"/>
          <w:sz w:val="24"/>
          <w:szCs w:val="24"/>
          <w:shd w:val="clear" w:color="auto" w:fill="FFFFFF"/>
          <w:lang w:eastAsia="ru-RU"/>
        </w:rPr>
        <w:br/>
      </w:r>
    </w:p>
    <w:sectPr w:rsidR="00530BAC" w:rsidRPr="001E2D9F" w:rsidSect="00D440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CC"/>
    <w:family w:val="auto"/>
    <w:pitch w:val="variable"/>
    <w:sig w:usb0="00000001" w:usb1="500021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proofState w:spelling="clean" w:grammar="clean"/>
  <w:defaultTabStop w:val="708"/>
  <w:characterSpacingControl w:val="doNotCompress"/>
  <w:compat/>
  <w:rsids>
    <w:rsidRoot w:val="001E2D9F"/>
    <w:rsid w:val="001379A3"/>
    <w:rsid w:val="001E2D9F"/>
    <w:rsid w:val="00262220"/>
    <w:rsid w:val="00311FF5"/>
    <w:rsid w:val="005229DE"/>
    <w:rsid w:val="00530BAC"/>
    <w:rsid w:val="005B5EC7"/>
    <w:rsid w:val="006F2781"/>
    <w:rsid w:val="008C2B8E"/>
    <w:rsid w:val="00995957"/>
    <w:rsid w:val="00B446E3"/>
    <w:rsid w:val="00B4621D"/>
    <w:rsid w:val="00B90404"/>
    <w:rsid w:val="00C80AC6"/>
    <w:rsid w:val="00D44007"/>
    <w:rsid w:val="00E81C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007"/>
  </w:style>
  <w:style w:type="paragraph" w:styleId="1">
    <w:name w:val="heading 1"/>
    <w:basedOn w:val="a"/>
    <w:link w:val="10"/>
    <w:uiPriority w:val="9"/>
    <w:qFormat/>
    <w:rsid w:val="001E2D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2D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2D9F"/>
    <w:rPr>
      <w:b/>
      <w:bCs/>
    </w:rPr>
  </w:style>
  <w:style w:type="character" w:styleId="a5">
    <w:name w:val="Emphasis"/>
    <w:basedOn w:val="a0"/>
    <w:uiPriority w:val="20"/>
    <w:qFormat/>
    <w:rsid w:val="001E2D9F"/>
    <w:rPr>
      <w:i/>
      <w:iCs/>
    </w:rPr>
  </w:style>
  <w:style w:type="paragraph" w:styleId="a6">
    <w:name w:val="Balloon Text"/>
    <w:basedOn w:val="a"/>
    <w:link w:val="a7"/>
    <w:uiPriority w:val="99"/>
    <w:semiHidden/>
    <w:unhideWhenUsed/>
    <w:rsid w:val="001E2D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2D9F"/>
    <w:rPr>
      <w:rFonts w:ascii="Tahoma" w:hAnsi="Tahoma" w:cs="Tahoma"/>
      <w:sz w:val="16"/>
      <w:szCs w:val="16"/>
    </w:rPr>
  </w:style>
  <w:style w:type="character" w:customStyle="1" w:styleId="10">
    <w:name w:val="Заголовок 1 Знак"/>
    <w:basedOn w:val="a0"/>
    <w:link w:val="1"/>
    <w:uiPriority w:val="9"/>
    <w:rsid w:val="001E2D9F"/>
    <w:rPr>
      <w:rFonts w:ascii="Times New Roman" w:eastAsia="Times New Roman" w:hAnsi="Times New Roman" w:cs="Times New Roman"/>
      <w:b/>
      <w:bCs/>
      <w:kern w:val="36"/>
      <w:sz w:val="48"/>
      <w:szCs w:val="48"/>
      <w:lang w:eastAsia="ru-RU"/>
    </w:rPr>
  </w:style>
  <w:style w:type="paragraph" w:customStyle="1" w:styleId="grey-text">
    <w:name w:val="grey-text"/>
    <w:basedOn w:val="a"/>
    <w:rsid w:val="001E2D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binding">
    <w:name w:val="ng-binding"/>
    <w:basedOn w:val="a0"/>
    <w:rsid w:val="001E2D9F"/>
  </w:style>
  <w:style w:type="character" w:customStyle="1" w:styleId="views-count">
    <w:name w:val="views-count"/>
    <w:basedOn w:val="a0"/>
    <w:rsid w:val="001E2D9F"/>
  </w:style>
  <w:style w:type="character" w:customStyle="1" w:styleId="news-category">
    <w:name w:val="news-category"/>
    <w:basedOn w:val="a0"/>
    <w:rsid w:val="001E2D9F"/>
  </w:style>
  <w:style w:type="paragraph" w:customStyle="1" w:styleId="a10">
    <w:name w:val="a1"/>
    <w:basedOn w:val="a"/>
    <w:rsid w:val="001E2D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de-date">
    <w:name w:val="node-date"/>
    <w:basedOn w:val="a0"/>
    <w:rsid w:val="00530BAC"/>
  </w:style>
  <w:style w:type="character" w:customStyle="1" w:styleId="node-views">
    <w:name w:val="node-views"/>
    <w:basedOn w:val="a0"/>
    <w:rsid w:val="00530BAC"/>
  </w:style>
  <w:style w:type="character" w:styleId="a8">
    <w:name w:val="Hyperlink"/>
    <w:basedOn w:val="a0"/>
    <w:uiPriority w:val="99"/>
    <w:unhideWhenUsed/>
    <w:rsid w:val="00B446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E2D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2D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2D9F"/>
    <w:rPr>
      <w:b/>
      <w:bCs/>
    </w:rPr>
  </w:style>
  <w:style w:type="character" w:styleId="a5">
    <w:name w:val="Emphasis"/>
    <w:basedOn w:val="a0"/>
    <w:uiPriority w:val="20"/>
    <w:qFormat/>
    <w:rsid w:val="001E2D9F"/>
    <w:rPr>
      <w:i/>
      <w:iCs/>
    </w:rPr>
  </w:style>
  <w:style w:type="paragraph" w:styleId="a6">
    <w:name w:val="Balloon Text"/>
    <w:basedOn w:val="a"/>
    <w:link w:val="a7"/>
    <w:uiPriority w:val="99"/>
    <w:semiHidden/>
    <w:unhideWhenUsed/>
    <w:rsid w:val="001E2D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2D9F"/>
    <w:rPr>
      <w:rFonts w:ascii="Tahoma" w:hAnsi="Tahoma" w:cs="Tahoma"/>
      <w:sz w:val="16"/>
      <w:szCs w:val="16"/>
    </w:rPr>
  </w:style>
  <w:style w:type="character" w:customStyle="1" w:styleId="10">
    <w:name w:val="Заголовок 1 Знак"/>
    <w:basedOn w:val="a0"/>
    <w:link w:val="1"/>
    <w:uiPriority w:val="9"/>
    <w:rsid w:val="001E2D9F"/>
    <w:rPr>
      <w:rFonts w:ascii="Times New Roman" w:eastAsia="Times New Roman" w:hAnsi="Times New Roman" w:cs="Times New Roman"/>
      <w:b/>
      <w:bCs/>
      <w:kern w:val="36"/>
      <w:sz w:val="48"/>
      <w:szCs w:val="48"/>
      <w:lang w:eastAsia="ru-RU"/>
    </w:rPr>
  </w:style>
  <w:style w:type="paragraph" w:customStyle="1" w:styleId="grey-text">
    <w:name w:val="grey-text"/>
    <w:basedOn w:val="a"/>
    <w:rsid w:val="001E2D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binding">
    <w:name w:val="ng-binding"/>
    <w:basedOn w:val="a0"/>
    <w:rsid w:val="001E2D9F"/>
  </w:style>
  <w:style w:type="character" w:customStyle="1" w:styleId="views-count">
    <w:name w:val="views-count"/>
    <w:basedOn w:val="a0"/>
    <w:rsid w:val="001E2D9F"/>
  </w:style>
  <w:style w:type="character" w:customStyle="1" w:styleId="news-category">
    <w:name w:val="news-category"/>
    <w:basedOn w:val="a0"/>
    <w:rsid w:val="001E2D9F"/>
  </w:style>
  <w:style w:type="paragraph" w:customStyle="1" w:styleId="a10">
    <w:name w:val="a1"/>
    <w:basedOn w:val="a"/>
    <w:rsid w:val="001E2D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de-date">
    <w:name w:val="node-date"/>
    <w:basedOn w:val="a0"/>
    <w:rsid w:val="00530BAC"/>
  </w:style>
  <w:style w:type="character" w:customStyle="1" w:styleId="node-views">
    <w:name w:val="node-views"/>
    <w:basedOn w:val="a0"/>
    <w:rsid w:val="00530BAC"/>
  </w:style>
</w:styles>
</file>

<file path=word/webSettings.xml><?xml version="1.0" encoding="utf-8"?>
<w:webSettings xmlns:r="http://schemas.openxmlformats.org/officeDocument/2006/relationships" xmlns:w="http://schemas.openxmlformats.org/wordprocessingml/2006/main">
  <w:divs>
    <w:div w:id="25067261">
      <w:bodyDiv w:val="1"/>
      <w:marLeft w:val="0"/>
      <w:marRight w:val="0"/>
      <w:marTop w:val="0"/>
      <w:marBottom w:val="0"/>
      <w:divBdr>
        <w:top w:val="none" w:sz="0" w:space="0" w:color="auto"/>
        <w:left w:val="none" w:sz="0" w:space="0" w:color="auto"/>
        <w:bottom w:val="none" w:sz="0" w:space="0" w:color="auto"/>
        <w:right w:val="none" w:sz="0" w:space="0" w:color="auto"/>
      </w:divBdr>
      <w:divsChild>
        <w:div w:id="648050296">
          <w:marLeft w:val="0"/>
          <w:marRight w:val="0"/>
          <w:marTop w:val="0"/>
          <w:marBottom w:val="0"/>
          <w:divBdr>
            <w:top w:val="none" w:sz="0" w:space="0" w:color="auto"/>
            <w:left w:val="none" w:sz="0" w:space="0" w:color="auto"/>
            <w:bottom w:val="none" w:sz="0" w:space="0" w:color="auto"/>
            <w:right w:val="none" w:sz="0" w:space="0" w:color="auto"/>
          </w:divBdr>
          <w:divsChild>
            <w:div w:id="10637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46850">
      <w:bodyDiv w:val="1"/>
      <w:marLeft w:val="0"/>
      <w:marRight w:val="0"/>
      <w:marTop w:val="0"/>
      <w:marBottom w:val="0"/>
      <w:divBdr>
        <w:top w:val="none" w:sz="0" w:space="0" w:color="auto"/>
        <w:left w:val="none" w:sz="0" w:space="0" w:color="auto"/>
        <w:bottom w:val="none" w:sz="0" w:space="0" w:color="auto"/>
        <w:right w:val="none" w:sz="0" w:space="0" w:color="auto"/>
      </w:divBdr>
      <w:divsChild>
        <w:div w:id="1706059453">
          <w:marLeft w:val="0"/>
          <w:marRight w:val="0"/>
          <w:marTop w:val="0"/>
          <w:marBottom w:val="150"/>
          <w:divBdr>
            <w:top w:val="none" w:sz="0" w:space="0" w:color="auto"/>
            <w:left w:val="none" w:sz="0" w:space="0" w:color="auto"/>
            <w:bottom w:val="none" w:sz="0" w:space="0" w:color="auto"/>
            <w:right w:val="none" w:sz="0" w:space="0" w:color="auto"/>
          </w:divBdr>
        </w:div>
        <w:div w:id="2081364824">
          <w:marLeft w:val="0"/>
          <w:marRight w:val="0"/>
          <w:marTop w:val="0"/>
          <w:marBottom w:val="0"/>
          <w:divBdr>
            <w:top w:val="none" w:sz="0" w:space="0" w:color="auto"/>
            <w:left w:val="none" w:sz="0" w:space="0" w:color="auto"/>
            <w:bottom w:val="none" w:sz="0" w:space="0" w:color="auto"/>
            <w:right w:val="none" w:sz="0" w:space="0" w:color="auto"/>
          </w:divBdr>
        </w:div>
      </w:divsChild>
    </w:div>
    <w:div w:id="609970330">
      <w:bodyDiv w:val="1"/>
      <w:marLeft w:val="0"/>
      <w:marRight w:val="0"/>
      <w:marTop w:val="0"/>
      <w:marBottom w:val="0"/>
      <w:divBdr>
        <w:top w:val="none" w:sz="0" w:space="0" w:color="auto"/>
        <w:left w:val="none" w:sz="0" w:space="0" w:color="auto"/>
        <w:bottom w:val="none" w:sz="0" w:space="0" w:color="auto"/>
        <w:right w:val="none" w:sz="0" w:space="0" w:color="auto"/>
      </w:divBdr>
    </w:div>
    <w:div w:id="743839934">
      <w:bodyDiv w:val="1"/>
      <w:marLeft w:val="0"/>
      <w:marRight w:val="0"/>
      <w:marTop w:val="0"/>
      <w:marBottom w:val="0"/>
      <w:divBdr>
        <w:top w:val="none" w:sz="0" w:space="0" w:color="auto"/>
        <w:left w:val="none" w:sz="0" w:space="0" w:color="auto"/>
        <w:bottom w:val="none" w:sz="0" w:space="0" w:color="auto"/>
        <w:right w:val="none" w:sz="0" w:space="0" w:color="auto"/>
      </w:divBdr>
    </w:div>
    <w:div w:id="867521961">
      <w:bodyDiv w:val="1"/>
      <w:marLeft w:val="0"/>
      <w:marRight w:val="0"/>
      <w:marTop w:val="0"/>
      <w:marBottom w:val="0"/>
      <w:divBdr>
        <w:top w:val="none" w:sz="0" w:space="0" w:color="auto"/>
        <w:left w:val="none" w:sz="0" w:space="0" w:color="auto"/>
        <w:bottom w:val="none" w:sz="0" w:space="0" w:color="auto"/>
        <w:right w:val="none" w:sz="0" w:space="0" w:color="auto"/>
      </w:divBdr>
    </w:div>
    <w:div w:id="980767657">
      <w:bodyDiv w:val="1"/>
      <w:marLeft w:val="0"/>
      <w:marRight w:val="0"/>
      <w:marTop w:val="0"/>
      <w:marBottom w:val="0"/>
      <w:divBdr>
        <w:top w:val="none" w:sz="0" w:space="0" w:color="auto"/>
        <w:left w:val="none" w:sz="0" w:space="0" w:color="auto"/>
        <w:bottom w:val="none" w:sz="0" w:space="0" w:color="auto"/>
        <w:right w:val="none" w:sz="0" w:space="0" w:color="auto"/>
      </w:divBdr>
      <w:divsChild>
        <w:div w:id="693993115">
          <w:marLeft w:val="0"/>
          <w:marRight w:val="0"/>
          <w:marTop w:val="0"/>
          <w:marBottom w:val="150"/>
          <w:divBdr>
            <w:top w:val="none" w:sz="0" w:space="0" w:color="auto"/>
            <w:left w:val="none" w:sz="0" w:space="0" w:color="auto"/>
            <w:bottom w:val="none" w:sz="0" w:space="0" w:color="auto"/>
            <w:right w:val="none" w:sz="0" w:space="0" w:color="auto"/>
          </w:divBdr>
        </w:div>
        <w:div w:id="892548061">
          <w:marLeft w:val="0"/>
          <w:marRight w:val="0"/>
          <w:marTop w:val="0"/>
          <w:marBottom w:val="0"/>
          <w:divBdr>
            <w:top w:val="none" w:sz="0" w:space="0" w:color="auto"/>
            <w:left w:val="none" w:sz="0" w:space="0" w:color="auto"/>
            <w:bottom w:val="none" w:sz="0" w:space="0" w:color="auto"/>
            <w:right w:val="none" w:sz="0" w:space="0" w:color="auto"/>
          </w:divBdr>
        </w:div>
      </w:divsChild>
    </w:div>
    <w:div w:id="1118527092">
      <w:bodyDiv w:val="1"/>
      <w:marLeft w:val="0"/>
      <w:marRight w:val="0"/>
      <w:marTop w:val="0"/>
      <w:marBottom w:val="0"/>
      <w:divBdr>
        <w:top w:val="none" w:sz="0" w:space="0" w:color="auto"/>
        <w:left w:val="none" w:sz="0" w:space="0" w:color="auto"/>
        <w:bottom w:val="none" w:sz="0" w:space="0" w:color="auto"/>
        <w:right w:val="none" w:sz="0" w:space="0" w:color="auto"/>
      </w:divBdr>
    </w:div>
    <w:div w:id="1278096458">
      <w:bodyDiv w:val="1"/>
      <w:marLeft w:val="0"/>
      <w:marRight w:val="0"/>
      <w:marTop w:val="0"/>
      <w:marBottom w:val="0"/>
      <w:divBdr>
        <w:top w:val="none" w:sz="0" w:space="0" w:color="auto"/>
        <w:left w:val="none" w:sz="0" w:space="0" w:color="auto"/>
        <w:bottom w:val="none" w:sz="0" w:space="0" w:color="auto"/>
        <w:right w:val="none" w:sz="0" w:space="0" w:color="auto"/>
      </w:divBdr>
      <w:divsChild>
        <w:div w:id="285737719">
          <w:marLeft w:val="0"/>
          <w:marRight w:val="0"/>
          <w:marTop w:val="0"/>
          <w:marBottom w:val="0"/>
          <w:divBdr>
            <w:top w:val="none" w:sz="0" w:space="0" w:color="auto"/>
            <w:left w:val="none" w:sz="0" w:space="0" w:color="auto"/>
            <w:bottom w:val="none" w:sz="0" w:space="0" w:color="auto"/>
            <w:right w:val="none" w:sz="0" w:space="0" w:color="auto"/>
          </w:divBdr>
        </w:div>
      </w:divsChild>
    </w:div>
    <w:div w:id="1862279661">
      <w:bodyDiv w:val="1"/>
      <w:marLeft w:val="0"/>
      <w:marRight w:val="0"/>
      <w:marTop w:val="0"/>
      <w:marBottom w:val="0"/>
      <w:divBdr>
        <w:top w:val="none" w:sz="0" w:space="0" w:color="auto"/>
        <w:left w:val="none" w:sz="0" w:space="0" w:color="auto"/>
        <w:bottom w:val="none" w:sz="0" w:space="0" w:color="auto"/>
        <w:right w:val="none" w:sz="0" w:space="0" w:color="auto"/>
      </w:divBdr>
      <w:divsChild>
        <w:div w:id="884371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bykhov.by/?tag=belarus" TargetMode="Externa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443</Words>
  <Characters>2531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Тычина Мария Станиславовна</cp:lastModifiedBy>
  <cp:revision>4</cp:revision>
  <cp:lastPrinted>2024-03-11T09:17:00Z</cp:lastPrinted>
  <dcterms:created xsi:type="dcterms:W3CDTF">2024-03-11T09:32:00Z</dcterms:created>
  <dcterms:modified xsi:type="dcterms:W3CDTF">2024-03-11T09:36:00Z</dcterms:modified>
</cp:coreProperties>
</file>