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A83101" w:rsidRPr="00A83101" w:rsidRDefault="00A83101" w:rsidP="00A83101">
      <w:pPr>
        <w:pBdr>
          <w:bottom w:val="single" w:sz="6" w:space="8" w:color="D7E1EA"/>
        </w:pBdr>
        <w:spacing w:after="300" w:line="600" w:lineRule="atLeast"/>
        <w:outlineLvl w:val="0"/>
        <w:rPr>
          <w:rFonts w:ascii="Roboto Condensed" w:eastAsia="Times New Roman" w:hAnsi="Roboto Condensed" w:cs="Times New Roman"/>
          <w:kern w:val="36"/>
          <w:sz w:val="58"/>
          <w:szCs w:val="58"/>
          <w:lang w:eastAsia="ru-RU"/>
        </w:rPr>
      </w:pPr>
      <w:r w:rsidRPr="00A83101">
        <w:rPr>
          <w:rFonts w:ascii="Roboto Condensed" w:eastAsia="Times New Roman" w:hAnsi="Roboto Condensed" w:cs="Times New Roman"/>
          <w:kern w:val="36"/>
          <w:sz w:val="58"/>
          <w:szCs w:val="58"/>
          <w:lang w:eastAsia="ru-RU"/>
        </w:rPr>
        <w:t>Электронные обращения</w:t>
      </w:r>
    </w:p>
    <w:p w:rsidR="00A83101" w:rsidRPr="00A83101" w:rsidRDefault="00A83101" w:rsidP="00A83101">
      <w:pPr>
        <w:shd w:val="clear" w:color="auto" w:fill="EDF5FC"/>
        <w:spacing w:after="150" w:line="36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Электронные обращения граждан, в том числе индивидуальных предпринимателей (далее — граждан), и юридических лиц в ГУ «</w:t>
      </w:r>
      <w:proofErr w:type="spellStart"/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Глусский</w:t>
      </w:r>
      <w:proofErr w:type="spellEnd"/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архив»  рассматриваются в соответствии с требованиями Закона Республики Беларусь от 18 июля 2011 года «Об обращениях граждан и юридических лиц».</w:t>
      </w:r>
    </w:p>
    <w:p w:rsidR="00A83101" w:rsidRPr="00A83101" w:rsidRDefault="00A83101" w:rsidP="00A83101">
      <w:pPr>
        <w:shd w:val="clear" w:color="auto" w:fill="EDF5FC"/>
        <w:spacing w:after="150" w:line="36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В соответствии с Законом Республики Беларусь от 18 июля 2011 года «Об обращениях граждан и юридических» лиц электронное обращение излагается на белорусском или русском языках.</w:t>
      </w:r>
    </w:p>
    <w:p w:rsidR="00A83101" w:rsidRPr="00A83101" w:rsidRDefault="00A83101" w:rsidP="00A83101">
      <w:pPr>
        <w:shd w:val="clear" w:color="auto" w:fill="EDF5FC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83101" w:rsidRPr="00A83101" w:rsidRDefault="00A83101" w:rsidP="00A83101">
      <w:pPr>
        <w:shd w:val="clear" w:color="auto" w:fill="EDF5FC"/>
        <w:spacing w:after="15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Электронное обращение гражданина в обязательном порядке должно содержать:</w:t>
      </w:r>
    </w:p>
    <w:p w:rsidR="00A83101" w:rsidRPr="00A83101" w:rsidRDefault="00A83101" w:rsidP="00A83101">
      <w:pPr>
        <w:numPr>
          <w:ilvl w:val="0"/>
          <w:numId w:val="1"/>
        </w:numPr>
        <w:shd w:val="clear" w:color="auto" w:fill="EDF5FC"/>
        <w:spacing w:before="120" w:after="120" w:line="300" w:lineRule="atLeast"/>
        <w:ind w:left="6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фамилию, собственное имя, отчество либо инициалы гражданина;</w:t>
      </w:r>
    </w:p>
    <w:p w:rsidR="00A83101" w:rsidRPr="00A83101" w:rsidRDefault="00A83101" w:rsidP="00A83101">
      <w:pPr>
        <w:numPr>
          <w:ilvl w:val="0"/>
          <w:numId w:val="1"/>
        </w:numPr>
        <w:shd w:val="clear" w:color="auto" w:fill="EDF5FC"/>
        <w:spacing w:before="120" w:after="120" w:line="300" w:lineRule="atLeast"/>
        <w:ind w:left="6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места жительства (места пребывания) гражданина;</w:t>
      </w:r>
    </w:p>
    <w:p w:rsidR="00A83101" w:rsidRPr="00A83101" w:rsidRDefault="00A83101" w:rsidP="00A83101">
      <w:pPr>
        <w:numPr>
          <w:ilvl w:val="0"/>
          <w:numId w:val="1"/>
        </w:numPr>
        <w:shd w:val="clear" w:color="auto" w:fill="EDF5FC"/>
        <w:spacing w:before="120" w:after="120" w:line="300" w:lineRule="atLeast"/>
        <w:ind w:left="6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изложение сути обращения;</w:t>
      </w:r>
    </w:p>
    <w:p w:rsidR="00A83101" w:rsidRPr="00A83101" w:rsidRDefault="00A83101" w:rsidP="00A83101">
      <w:pPr>
        <w:numPr>
          <w:ilvl w:val="0"/>
          <w:numId w:val="1"/>
        </w:numPr>
        <w:shd w:val="clear" w:color="auto" w:fill="EDF5FC"/>
        <w:spacing w:before="120" w:after="120" w:line="300" w:lineRule="atLeast"/>
        <w:ind w:left="6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электронной почты гражданина.</w:t>
      </w:r>
    </w:p>
    <w:p w:rsidR="00A83101" w:rsidRPr="00A83101" w:rsidRDefault="00A83101" w:rsidP="00A83101">
      <w:pPr>
        <w:shd w:val="clear" w:color="auto" w:fill="EDF5FC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83101" w:rsidRPr="00A83101" w:rsidRDefault="00A83101" w:rsidP="00A83101">
      <w:pPr>
        <w:shd w:val="clear" w:color="auto" w:fill="EDF5FC"/>
        <w:spacing w:after="15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Электронное обращение юридического лица в обязательном порядке должно содержать:</w:t>
      </w:r>
    </w:p>
    <w:p w:rsidR="00A83101" w:rsidRPr="00A83101" w:rsidRDefault="00A83101" w:rsidP="00A83101">
      <w:pPr>
        <w:numPr>
          <w:ilvl w:val="0"/>
          <w:numId w:val="2"/>
        </w:numPr>
        <w:shd w:val="clear" w:color="auto" w:fill="EDF5FC"/>
        <w:spacing w:before="120" w:after="120" w:line="300" w:lineRule="atLeast"/>
        <w:ind w:left="6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полное наименование юридического лица;</w:t>
      </w:r>
    </w:p>
    <w:p w:rsidR="00A83101" w:rsidRPr="00A83101" w:rsidRDefault="00A83101" w:rsidP="00A83101">
      <w:pPr>
        <w:numPr>
          <w:ilvl w:val="0"/>
          <w:numId w:val="2"/>
        </w:numPr>
        <w:shd w:val="clear" w:color="auto" w:fill="EDF5FC"/>
        <w:spacing w:before="120" w:after="120" w:line="300" w:lineRule="atLeast"/>
        <w:ind w:left="6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 нахождения юридического лица;</w:t>
      </w:r>
    </w:p>
    <w:p w:rsidR="00A83101" w:rsidRPr="00A83101" w:rsidRDefault="00A83101" w:rsidP="00A83101">
      <w:pPr>
        <w:numPr>
          <w:ilvl w:val="0"/>
          <w:numId w:val="2"/>
        </w:numPr>
        <w:shd w:val="clear" w:color="auto" w:fill="EDF5FC"/>
        <w:spacing w:before="120" w:after="120" w:line="300" w:lineRule="atLeast"/>
        <w:ind w:left="6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изложение сути обращения;</w:t>
      </w:r>
    </w:p>
    <w:p w:rsidR="00A83101" w:rsidRPr="00A83101" w:rsidRDefault="00A83101" w:rsidP="00A83101">
      <w:pPr>
        <w:numPr>
          <w:ilvl w:val="0"/>
          <w:numId w:val="2"/>
        </w:numPr>
        <w:shd w:val="clear" w:color="auto" w:fill="EDF5FC"/>
        <w:spacing w:before="120" w:after="120" w:line="300" w:lineRule="atLeast"/>
        <w:ind w:left="6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фамилию, собственное имя, отчество лица, уполномоченного подписывать обращения;</w:t>
      </w:r>
    </w:p>
    <w:p w:rsidR="00A83101" w:rsidRPr="00A83101" w:rsidRDefault="00A83101" w:rsidP="00A83101">
      <w:pPr>
        <w:numPr>
          <w:ilvl w:val="0"/>
          <w:numId w:val="2"/>
        </w:numPr>
        <w:shd w:val="clear" w:color="auto" w:fill="EDF5FC"/>
        <w:spacing w:before="120" w:after="120" w:line="300" w:lineRule="atLeast"/>
        <w:ind w:left="6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электронной почты юридического лица.</w:t>
      </w:r>
    </w:p>
    <w:p w:rsidR="00A83101" w:rsidRPr="00A83101" w:rsidRDefault="00A83101" w:rsidP="00A83101">
      <w:pPr>
        <w:shd w:val="clear" w:color="auto" w:fill="EDF5FC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83101" w:rsidRPr="00A83101" w:rsidRDefault="00A83101" w:rsidP="00A83101">
      <w:pPr>
        <w:shd w:val="clear" w:color="auto" w:fill="EDF5FC"/>
        <w:spacing w:after="150" w:line="36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Электронные обращения должны быть рассмотрены не позднее 15 дней со дня регистрации, а требующие дополнительного изучения и проверки — не позднее 1 месяца.</w:t>
      </w:r>
    </w:p>
    <w:p w:rsidR="00A83101" w:rsidRPr="00A83101" w:rsidRDefault="00A83101" w:rsidP="00A83101">
      <w:pPr>
        <w:shd w:val="clear" w:color="auto" w:fill="EDF5FC"/>
        <w:spacing w:after="150" w:line="36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Ответы на электронные обращения направляются в электронном виде на адрес электронной почты, указанный в электронном обращении, либо в письменном виде на адрес места жительства (места пребывания) гражданина или места нахождения юридического лица в случаях, </w:t>
      </w: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установленных Законом Республики Беларусь от 18 июля 2011 года «Об обращениях граждан и юридических лиц».</w:t>
      </w:r>
    </w:p>
    <w:p w:rsidR="00A83101" w:rsidRPr="00A83101" w:rsidRDefault="00A83101" w:rsidP="00A83101">
      <w:pPr>
        <w:shd w:val="clear" w:color="auto" w:fill="EDF5FC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83101" w:rsidRPr="00A83101" w:rsidRDefault="00A83101" w:rsidP="00A83101">
      <w:pPr>
        <w:shd w:val="clear" w:color="auto" w:fill="EDF5FC"/>
        <w:spacing w:after="150" w:line="36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Оставляются без рассмотрения по существу обращения, которые (по которым):</w:t>
      </w:r>
    </w:p>
    <w:p w:rsidR="00A83101" w:rsidRPr="00A83101" w:rsidRDefault="00A83101" w:rsidP="00A83101">
      <w:pPr>
        <w:numPr>
          <w:ilvl w:val="0"/>
          <w:numId w:val="3"/>
        </w:numPr>
        <w:shd w:val="clear" w:color="auto" w:fill="EDF5FC"/>
        <w:spacing w:before="120" w:after="120" w:line="300" w:lineRule="atLeast"/>
        <w:ind w:left="6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изложены</w:t>
      </w:r>
      <w:proofErr w:type="gramEnd"/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на белорусском или русском языке;</w:t>
      </w:r>
    </w:p>
    <w:p w:rsidR="00A83101" w:rsidRPr="00A83101" w:rsidRDefault="00A83101" w:rsidP="00A83101">
      <w:pPr>
        <w:numPr>
          <w:ilvl w:val="0"/>
          <w:numId w:val="3"/>
        </w:numPr>
        <w:shd w:val="clear" w:color="auto" w:fill="EDF5FC"/>
        <w:spacing w:before="120" w:after="120" w:line="300" w:lineRule="atLeast"/>
        <w:ind w:left="6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не содержат фамилии, собственного имени, отчества, адреса места жительства (места пребывания) гражданина;</w:t>
      </w:r>
    </w:p>
    <w:p w:rsidR="00A83101" w:rsidRPr="00A83101" w:rsidRDefault="00A83101" w:rsidP="00A83101">
      <w:pPr>
        <w:numPr>
          <w:ilvl w:val="0"/>
          <w:numId w:val="3"/>
        </w:numPr>
        <w:shd w:val="clear" w:color="auto" w:fill="EDF5FC"/>
        <w:spacing w:before="120" w:after="120" w:line="300" w:lineRule="atLeast"/>
        <w:ind w:left="6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не содержат полного наименования юридического лица и адреса его места нахождения, фамилии, собственного имени, отчества руководителя или лица, уполномоченного в установленном порядке подписывать обращения (для юридических лиц);</w:t>
      </w:r>
    </w:p>
    <w:p w:rsidR="00A83101" w:rsidRPr="00A83101" w:rsidRDefault="00A83101" w:rsidP="00A83101">
      <w:pPr>
        <w:numPr>
          <w:ilvl w:val="0"/>
          <w:numId w:val="3"/>
        </w:numPr>
        <w:shd w:val="clear" w:color="auto" w:fill="EDF5FC"/>
        <w:spacing w:before="120" w:after="120" w:line="300" w:lineRule="atLeast"/>
        <w:ind w:left="6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содержат текст, не поддающийся прочтению;</w:t>
      </w:r>
    </w:p>
    <w:p w:rsidR="00A83101" w:rsidRPr="00A83101" w:rsidRDefault="00A83101" w:rsidP="00A83101">
      <w:pPr>
        <w:numPr>
          <w:ilvl w:val="0"/>
          <w:numId w:val="3"/>
        </w:numPr>
        <w:shd w:val="clear" w:color="auto" w:fill="EDF5FC"/>
        <w:spacing w:before="120" w:after="120" w:line="300" w:lineRule="atLeast"/>
        <w:ind w:left="6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содержат нецензурные либо оскорбительные слова или выражения;</w:t>
      </w:r>
    </w:p>
    <w:p w:rsidR="00A83101" w:rsidRPr="00A83101" w:rsidRDefault="00A83101" w:rsidP="00A83101">
      <w:pPr>
        <w:numPr>
          <w:ilvl w:val="0"/>
          <w:numId w:val="3"/>
        </w:numPr>
        <w:shd w:val="clear" w:color="auto" w:fill="EDF5FC"/>
        <w:spacing w:before="120" w:after="120" w:line="300" w:lineRule="atLeast"/>
        <w:ind w:left="6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подлежат рассмотрению в соответствии с законодательством о 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 административных процедурах либо в соответствии с законодательными актами установлен иной порядок подачи и рассмотрения таких обращений;</w:t>
      </w:r>
    </w:p>
    <w:p w:rsidR="00A83101" w:rsidRPr="00A83101" w:rsidRDefault="00A83101" w:rsidP="00A83101">
      <w:pPr>
        <w:numPr>
          <w:ilvl w:val="0"/>
          <w:numId w:val="3"/>
        </w:numPr>
        <w:shd w:val="clear" w:color="auto" w:fill="EDF5FC"/>
        <w:spacing w:before="120" w:after="120" w:line="300" w:lineRule="atLeast"/>
        <w:ind w:left="6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содержат вопросы, не относящиеся к компетенции ГУ «</w:t>
      </w:r>
      <w:proofErr w:type="spellStart"/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Глусский</w:t>
      </w:r>
      <w:proofErr w:type="spellEnd"/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архив»;</w:t>
      </w:r>
    </w:p>
    <w:p w:rsidR="00A83101" w:rsidRPr="00A83101" w:rsidRDefault="00A83101" w:rsidP="00A83101">
      <w:pPr>
        <w:numPr>
          <w:ilvl w:val="0"/>
          <w:numId w:val="3"/>
        </w:numPr>
        <w:shd w:val="clear" w:color="auto" w:fill="EDF5FC"/>
        <w:spacing w:before="120" w:after="120" w:line="300" w:lineRule="atLeast"/>
        <w:ind w:left="6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пропущен без уважительной причины срок подачи жалобы;</w:t>
      </w:r>
    </w:p>
    <w:p w:rsidR="00A83101" w:rsidRPr="00A83101" w:rsidRDefault="00A83101" w:rsidP="00A83101">
      <w:pPr>
        <w:numPr>
          <w:ilvl w:val="0"/>
          <w:numId w:val="3"/>
        </w:numPr>
        <w:shd w:val="clear" w:color="auto" w:fill="EDF5FC"/>
        <w:spacing w:before="120" w:after="120" w:line="300" w:lineRule="atLeast"/>
        <w:ind w:left="6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подано повторное обращение, если оно уже было рассмотрено по существу и в нем не содержатся новые обстоятельства, имеющие значение для рассмотрения обращения по существу;</w:t>
      </w:r>
    </w:p>
    <w:p w:rsidR="00A83101" w:rsidRPr="00A83101" w:rsidRDefault="00A83101" w:rsidP="00A83101">
      <w:pPr>
        <w:numPr>
          <w:ilvl w:val="0"/>
          <w:numId w:val="3"/>
        </w:numPr>
        <w:shd w:val="clear" w:color="auto" w:fill="EDF5FC"/>
        <w:spacing w:before="120" w:after="120" w:line="300" w:lineRule="atLeast"/>
        <w:ind w:left="6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3101">
        <w:rPr>
          <w:rFonts w:ascii="Times New Roman" w:eastAsia="Times New Roman" w:hAnsi="Times New Roman" w:cs="Times New Roman"/>
          <w:sz w:val="30"/>
          <w:szCs w:val="30"/>
          <w:lang w:eastAsia="ru-RU"/>
        </w:rPr>
        <w:t>с заявителем прекращена переписка.</w:t>
      </w:r>
    </w:p>
    <w:p w:rsidR="009811D8" w:rsidRPr="00A83101" w:rsidRDefault="009811D8" w:rsidP="00A83101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9811D8" w:rsidRPr="00A83101" w:rsidSect="0098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 Condense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27D0"/>
    <w:multiLevelType w:val="multilevel"/>
    <w:tmpl w:val="FCC8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E22E8"/>
    <w:multiLevelType w:val="multilevel"/>
    <w:tmpl w:val="8B7C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F02C95"/>
    <w:multiLevelType w:val="multilevel"/>
    <w:tmpl w:val="17EC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A83101"/>
    <w:rsid w:val="003929E7"/>
    <w:rsid w:val="00633479"/>
    <w:rsid w:val="00804137"/>
    <w:rsid w:val="009811D8"/>
    <w:rsid w:val="00A83101"/>
    <w:rsid w:val="00C34DFE"/>
    <w:rsid w:val="00DE26E8"/>
    <w:rsid w:val="00EA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D8"/>
  </w:style>
  <w:style w:type="paragraph" w:styleId="1">
    <w:name w:val="heading 1"/>
    <w:basedOn w:val="a"/>
    <w:link w:val="10"/>
    <w:uiPriority w:val="9"/>
    <w:qFormat/>
    <w:rsid w:val="00A83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20">
    <w:name w:val="f20"/>
    <w:basedOn w:val="a0"/>
    <w:rsid w:val="00A83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4054">
          <w:marLeft w:val="0"/>
          <w:marRight w:val="0"/>
          <w:marTop w:val="0"/>
          <w:marBottom w:val="0"/>
          <w:divBdr>
            <w:top w:val="single" w:sz="6" w:space="11" w:color="D7E1EA"/>
            <w:left w:val="single" w:sz="6" w:space="11" w:color="D7E1EA"/>
            <w:bottom w:val="single" w:sz="6" w:space="11" w:color="D7E1EA"/>
            <w:right w:val="single" w:sz="6" w:space="11" w:color="D7E1E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Yasyuchenya_EL</dc:creator>
  <cp:keywords/>
  <dc:description/>
  <cp:lastModifiedBy>Yasyuchenya_EL</cp:lastModifiedBy>
  <cp:revision>2</cp:revision>
  <dcterms:created xsi:type="dcterms:W3CDTF">2019-07-09T07:16:00Z</dcterms:created>
  <dcterms:modified xsi:type="dcterms:W3CDTF">2019-07-09T11:22:00Z</dcterms:modified>
</cp:coreProperties>
</file>