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B8" w:rsidRPr="00C9768C" w:rsidRDefault="004829B8" w:rsidP="004829B8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C9768C">
        <w:rPr>
          <w:rFonts w:ascii="Times New Roman" w:hAnsi="Times New Roman"/>
          <w:sz w:val="30"/>
          <w:szCs w:val="30"/>
        </w:rPr>
        <w:t>Об осуществлении</w:t>
      </w:r>
    </w:p>
    <w:p w:rsidR="004829B8" w:rsidRPr="00C9768C" w:rsidRDefault="004829B8" w:rsidP="004829B8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C9768C">
        <w:rPr>
          <w:rFonts w:ascii="Times New Roman" w:hAnsi="Times New Roman"/>
          <w:sz w:val="30"/>
          <w:szCs w:val="30"/>
        </w:rPr>
        <w:t>административных процедур</w:t>
      </w:r>
    </w:p>
    <w:p w:rsidR="004829B8" w:rsidRPr="00277D13" w:rsidRDefault="004829B8" w:rsidP="004829B8">
      <w:pPr>
        <w:spacing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29B8" w:rsidRDefault="004829B8" w:rsidP="004829B8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C9768C">
        <w:rPr>
          <w:rFonts w:ascii="Times New Roman" w:hAnsi="Times New Roman"/>
          <w:sz w:val="30"/>
          <w:szCs w:val="30"/>
        </w:rPr>
        <w:t>В связи с</w:t>
      </w:r>
      <w:r>
        <w:rPr>
          <w:rFonts w:ascii="Times New Roman" w:hAnsi="Times New Roman"/>
          <w:sz w:val="30"/>
          <w:szCs w:val="30"/>
        </w:rPr>
        <w:t>о</w:t>
      </w:r>
      <w:r w:rsidRPr="00C9768C">
        <w:rPr>
          <w:rFonts w:ascii="Times New Roman" w:hAnsi="Times New Roman"/>
          <w:sz w:val="30"/>
          <w:szCs w:val="30"/>
        </w:rPr>
        <w:t xml:space="preserve"> вступлением с 27 марта 2022 года в силу постановления Совета Министров Республики Беларусь от 24.09.2021 № 548 </w:t>
      </w:r>
      <w:r>
        <w:rPr>
          <w:rFonts w:ascii="Times New Roman" w:hAnsi="Times New Roman"/>
          <w:sz w:val="30"/>
          <w:szCs w:val="30"/>
        </w:rPr>
        <w:br/>
      </w:r>
      <w:r w:rsidRPr="00C9768C">
        <w:rPr>
          <w:rFonts w:ascii="Times New Roman" w:hAnsi="Times New Roman"/>
          <w:sz w:val="30"/>
          <w:szCs w:val="30"/>
        </w:rPr>
        <w:t>«Об административных процедурах, осуществляемых в отношении субъектов хозяйствования»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C9768C">
        <w:rPr>
          <w:rFonts w:ascii="Times New Roman" w:hAnsi="Times New Roman"/>
          <w:sz w:val="30"/>
          <w:szCs w:val="30"/>
        </w:rPr>
        <w:t>(далее – постановление № 548) единый перечень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утвержденный постановлением Совета Министров Республики Беларусь от 17 февраля 2012 г. № 156 (</w:t>
      </w:r>
      <w:r>
        <w:rPr>
          <w:rFonts w:ascii="Times New Roman" w:hAnsi="Times New Roman"/>
          <w:sz w:val="30"/>
          <w:szCs w:val="30"/>
        </w:rPr>
        <w:t xml:space="preserve">далее </w:t>
      </w:r>
      <w:r w:rsidRPr="00C9768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C9768C">
        <w:rPr>
          <w:rFonts w:ascii="Times New Roman" w:hAnsi="Times New Roman"/>
          <w:sz w:val="30"/>
          <w:szCs w:val="30"/>
        </w:rPr>
        <w:t>единый перечень, утвержденный постановлением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C9768C">
        <w:rPr>
          <w:rFonts w:ascii="Times New Roman" w:hAnsi="Times New Roman"/>
          <w:sz w:val="30"/>
          <w:szCs w:val="30"/>
        </w:rPr>
        <w:t>№ 156)</w:t>
      </w:r>
      <w:r>
        <w:rPr>
          <w:rFonts w:ascii="Times New Roman" w:hAnsi="Times New Roman"/>
          <w:sz w:val="30"/>
          <w:szCs w:val="30"/>
        </w:rPr>
        <w:t>,</w:t>
      </w:r>
      <w:r w:rsidRPr="00C9768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будет заменен на новый единый перечень административных процедур, осуществляемых в отношении субъектов хозяйствования, утвержденный постановлением № 548</w:t>
      </w:r>
      <w:r w:rsidRPr="000876B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(далее - </w:t>
      </w:r>
      <w:r w:rsidRPr="00C9768C">
        <w:rPr>
          <w:rFonts w:ascii="Times New Roman" w:hAnsi="Times New Roman"/>
          <w:sz w:val="30"/>
          <w:szCs w:val="30"/>
        </w:rPr>
        <w:t>едины</w:t>
      </w:r>
      <w:r>
        <w:rPr>
          <w:rFonts w:ascii="Times New Roman" w:hAnsi="Times New Roman"/>
          <w:sz w:val="30"/>
          <w:szCs w:val="30"/>
        </w:rPr>
        <w:t>й</w:t>
      </w:r>
      <w:r w:rsidRPr="00C9768C">
        <w:rPr>
          <w:rFonts w:ascii="Times New Roman" w:hAnsi="Times New Roman"/>
          <w:sz w:val="30"/>
          <w:szCs w:val="30"/>
        </w:rPr>
        <w:t xml:space="preserve"> переч</w:t>
      </w:r>
      <w:r>
        <w:rPr>
          <w:rFonts w:ascii="Times New Roman" w:hAnsi="Times New Roman"/>
          <w:sz w:val="30"/>
          <w:szCs w:val="30"/>
        </w:rPr>
        <w:t>е</w:t>
      </w:r>
      <w:r w:rsidRPr="00C9768C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ь</w:t>
      </w:r>
      <w:r w:rsidRPr="00C9768C">
        <w:rPr>
          <w:rFonts w:ascii="Times New Roman" w:hAnsi="Times New Roman"/>
          <w:sz w:val="30"/>
          <w:szCs w:val="30"/>
        </w:rPr>
        <w:t>, утвержденны</w:t>
      </w:r>
      <w:r>
        <w:rPr>
          <w:rFonts w:ascii="Times New Roman" w:hAnsi="Times New Roman"/>
          <w:sz w:val="30"/>
          <w:szCs w:val="30"/>
        </w:rPr>
        <w:t>й</w:t>
      </w:r>
      <w:r w:rsidRPr="00C9768C">
        <w:rPr>
          <w:rFonts w:ascii="Times New Roman" w:hAnsi="Times New Roman"/>
          <w:sz w:val="30"/>
          <w:szCs w:val="30"/>
        </w:rPr>
        <w:t xml:space="preserve"> постановлением № 548</w:t>
      </w:r>
      <w:r>
        <w:rPr>
          <w:rFonts w:ascii="Times New Roman" w:hAnsi="Times New Roman"/>
          <w:sz w:val="30"/>
          <w:szCs w:val="30"/>
        </w:rPr>
        <w:t>)</w:t>
      </w:r>
      <w:r w:rsidRPr="00C9768C">
        <w:rPr>
          <w:rFonts w:ascii="Times New Roman" w:hAnsi="Times New Roman"/>
          <w:sz w:val="30"/>
          <w:szCs w:val="30"/>
        </w:rPr>
        <w:t>.</w:t>
      </w:r>
    </w:p>
    <w:p w:rsidR="004829B8" w:rsidRPr="004F084C" w:rsidRDefault="004829B8" w:rsidP="004829B8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4F084C">
        <w:rPr>
          <w:rFonts w:ascii="Times New Roman" w:hAnsi="Times New Roman"/>
          <w:sz w:val="30"/>
          <w:szCs w:val="30"/>
        </w:rPr>
        <w:t xml:space="preserve">В соответствии с единым перечнем, утвержденным постановлением № 548, органом </w:t>
      </w:r>
      <w:proofErr w:type="spellStart"/>
      <w:r w:rsidRPr="004829B8">
        <w:rPr>
          <w:rFonts w:ascii="Times New Roman" w:hAnsi="Times New Roman"/>
          <w:b/>
          <w:sz w:val="30"/>
          <w:szCs w:val="30"/>
        </w:rPr>
        <w:t>госэнергогазнадзора</w:t>
      </w:r>
      <w:proofErr w:type="spellEnd"/>
      <w:r w:rsidRPr="004F084C">
        <w:rPr>
          <w:rFonts w:ascii="Times New Roman" w:hAnsi="Times New Roman"/>
          <w:sz w:val="30"/>
          <w:szCs w:val="30"/>
        </w:rPr>
        <w:t xml:space="preserve"> будут осуществляться административные процедуры</w:t>
      </w:r>
      <w:r>
        <w:rPr>
          <w:rFonts w:ascii="Times New Roman" w:hAnsi="Times New Roman"/>
          <w:sz w:val="30"/>
          <w:szCs w:val="30"/>
        </w:rPr>
        <w:t>, предусмотренные подпунктами</w:t>
      </w:r>
      <w:r w:rsidRPr="004F084C">
        <w:rPr>
          <w:rFonts w:ascii="Times New Roman" w:hAnsi="Times New Roman"/>
          <w:sz w:val="30"/>
          <w:szCs w:val="30"/>
        </w:rPr>
        <w:t>:</w:t>
      </w:r>
    </w:p>
    <w:p w:rsidR="004829B8" w:rsidRPr="004829B8" w:rsidRDefault="004829B8" w:rsidP="004829B8">
      <w:pPr>
        <w:pStyle w:val="a9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829B8">
        <w:rPr>
          <w:rFonts w:ascii="Times New Roman" w:hAnsi="Times New Roman"/>
          <w:b/>
          <w:sz w:val="30"/>
          <w:szCs w:val="30"/>
        </w:rPr>
        <w:t>3.7.1. «Получение акта осмотра (допуска) электроустановки» (далее – 3.7.1);</w:t>
      </w:r>
    </w:p>
    <w:p w:rsidR="004829B8" w:rsidRPr="004F084C" w:rsidRDefault="004829B8" w:rsidP="004829B8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4829B8">
        <w:rPr>
          <w:rFonts w:ascii="Times New Roman" w:hAnsi="Times New Roman"/>
          <w:b/>
          <w:sz w:val="30"/>
          <w:szCs w:val="30"/>
        </w:rPr>
        <w:t xml:space="preserve">3.7.2. «Получение акта осмотра (допуска) </w:t>
      </w:r>
      <w:proofErr w:type="spellStart"/>
      <w:r w:rsidRPr="004829B8">
        <w:rPr>
          <w:rFonts w:ascii="Times New Roman" w:hAnsi="Times New Roman"/>
          <w:b/>
          <w:sz w:val="30"/>
          <w:szCs w:val="30"/>
        </w:rPr>
        <w:t>теплоустановки</w:t>
      </w:r>
      <w:proofErr w:type="spellEnd"/>
      <w:r w:rsidRPr="004829B8">
        <w:rPr>
          <w:rFonts w:ascii="Times New Roman" w:hAnsi="Times New Roman"/>
          <w:b/>
          <w:sz w:val="30"/>
          <w:szCs w:val="30"/>
        </w:rPr>
        <w:t xml:space="preserve"> и (или) тепловой сети» (далее – 3.7.2);</w:t>
      </w:r>
    </w:p>
    <w:p w:rsidR="004829B8" w:rsidRPr="004829B8" w:rsidRDefault="004829B8" w:rsidP="004829B8">
      <w:pPr>
        <w:pStyle w:val="a9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829B8">
        <w:rPr>
          <w:rFonts w:ascii="Times New Roman" w:hAnsi="Times New Roman"/>
          <w:b/>
          <w:sz w:val="30"/>
          <w:szCs w:val="30"/>
        </w:rPr>
        <w:t>3.9.7. «Получение заключения о соответствии принимаемого в эксплуатацию объекта строительства разрешительной и проектной документации (в части энергетической безопасности)» (далее – 3.9.7);</w:t>
      </w:r>
    </w:p>
    <w:p w:rsidR="004829B8" w:rsidRPr="004829B8" w:rsidRDefault="004829B8" w:rsidP="004829B8">
      <w:pPr>
        <w:pStyle w:val="a9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829B8">
        <w:rPr>
          <w:rFonts w:ascii="Times New Roman" w:hAnsi="Times New Roman"/>
          <w:b/>
          <w:sz w:val="30"/>
          <w:szCs w:val="30"/>
        </w:rPr>
        <w:t>3.10.1. «Регистрация паспорта готовности потребителя тепловой энергии к работе в осенне-зимний период»;</w:t>
      </w:r>
    </w:p>
    <w:p w:rsidR="004829B8" w:rsidRPr="004829B8" w:rsidRDefault="004829B8" w:rsidP="004829B8">
      <w:pPr>
        <w:pStyle w:val="a9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829B8">
        <w:rPr>
          <w:rFonts w:ascii="Times New Roman" w:hAnsi="Times New Roman"/>
          <w:b/>
          <w:sz w:val="30"/>
          <w:szCs w:val="30"/>
        </w:rPr>
        <w:t>3.10.2. «Регистрация паспорта готовности теплоисточника к работе в осенне-зимний период».</w:t>
      </w:r>
    </w:p>
    <w:p w:rsidR="004829B8" w:rsidRPr="004F084C" w:rsidRDefault="004829B8" w:rsidP="004829B8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F084C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4F084C">
        <w:rPr>
          <w:rFonts w:ascii="Times New Roman" w:hAnsi="Times New Roman"/>
          <w:i/>
          <w:iCs/>
          <w:sz w:val="30"/>
          <w:szCs w:val="30"/>
        </w:rPr>
        <w:t>: Осуществляемый ранее органом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г</w:t>
      </w:r>
      <w:r w:rsidRPr="004F084C">
        <w:rPr>
          <w:rFonts w:ascii="Times New Roman" w:hAnsi="Times New Roman"/>
          <w:i/>
          <w:iCs/>
          <w:sz w:val="30"/>
          <w:szCs w:val="30"/>
        </w:rPr>
        <w:t>осэнергогазнадзора</w:t>
      </w:r>
      <w:proofErr w:type="spellEnd"/>
      <w:r w:rsidRPr="004F084C">
        <w:rPr>
          <w:rFonts w:ascii="Times New Roman" w:hAnsi="Times New Roman"/>
          <w:i/>
          <w:iCs/>
          <w:sz w:val="30"/>
          <w:szCs w:val="30"/>
        </w:rPr>
        <w:t xml:space="preserve"> осмотр электроустановок (</w:t>
      </w:r>
      <w:proofErr w:type="spellStart"/>
      <w:r w:rsidRPr="004F084C">
        <w:rPr>
          <w:rFonts w:ascii="Times New Roman" w:hAnsi="Times New Roman"/>
          <w:i/>
          <w:iCs/>
          <w:sz w:val="30"/>
          <w:szCs w:val="30"/>
        </w:rPr>
        <w:t>теплоустановок</w:t>
      </w:r>
      <w:proofErr w:type="spellEnd"/>
      <w:r w:rsidRPr="004F084C">
        <w:rPr>
          <w:rFonts w:ascii="Times New Roman" w:hAnsi="Times New Roman"/>
          <w:i/>
          <w:iCs/>
          <w:sz w:val="30"/>
          <w:szCs w:val="30"/>
        </w:rPr>
        <w:t xml:space="preserve">) юридических лиц и индивидуальных предпринимателей в рамках реализации соответствующего этапа административной процедуры, предусмотренной пунктами 3.31 и    3.31-2 единого перечня, утвержденного постановлением № 156, преобразован в самостоятельную административную процедуру (3.7.1 и 3.7.2). При </w:t>
      </w:r>
      <w:r w:rsidRPr="004F084C">
        <w:rPr>
          <w:rFonts w:ascii="Times New Roman" w:hAnsi="Times New Roman"/>
          <w:i/>
          <w:iCs/>
          <w:sz w:val="30"/>
          <w:szCs w:val="30"/>
        </w:rPr>
        <w:lastRenderedPageBreak/>
        <w:t xml:space="preserve">этом административные процедуры «Подключение электроустановок к электрическим сетям» и «Подключение </w:t>
      </w:r>
      <w:proofErr w:type="spellStart"/>
      <w:r w:rsidRPr="004F084C">
        <w:rPr>
          <w:rFonts w:ascii="Times New Roman" w:hAnsi="Times New Roman"/>
          <w:i/>
          <w:iCs/>
          <w:sz w:val="30"/>
          <w:szCs w:val="30"/>
        </w:rPr>
        <w:t>теплоустановок</w:t>
      </w:r>
      <w:proofErr w:type="spellEnd"/>
      <w:r w:rsidRPr="004F084C">
        <w:rPr>
          <w:rFonts w:ascii="Times New Roman" w:hAnsi="Times New Roman"/>
          <w:i/>
          <w:iCs/>
          <w:sz w:val="30"/>
          <w:szCs w:val="30"/>
        </w:rPr>
        <w:t xml:space="preserve"> к тепловым сетям» исключены.     </w:t>
      </w:r>
    </w:p>
    <w:p w:rsidR="004829B8" w:rsidRDefault="004829B8" w:rsidP="004829B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277D13">
        <w:rPr>
          <w:rFonts w:ascii="Times New Roman" w:hAnsi="Times New Roman"/>
          <w:sz w:val="30"/>
          <w:szCs w:val="30"/>
        </w:rPr>
        <w:t>ополнительно информируем, что присоединение (подключение) электроустановок объектов электроснабжения граждан к электрическим сетям, находящимся в хозяйственном ведении РУП-</w:t>
      </w:r>
      <w:proofErr w:type="spellStart"/>
      <w:r w:rsidRPr="00277D13">
        <w:rPr>
          <w:rFonts w:ascii="Times New Roman" w:hAnsi="Times New Roman"/>
          <w:sz w:val="30"/>
          <w:szCs w:val="30"/>
        </w:rPr>
        <w:t>облэнерго</w:t>
      </w:r>
      <w:proofErr w:type="spellEnd"/>
      <w:r w:rsidRPr="00277D13">
        <w:rPr>
          <w:rFonts w:ascii="Times New Roman" w:hAnsi="Times New Roman"/>
          <w:sz w:val="30"/>
          <w:szCs w:val="30"/>
        </w:rPr>
        <w:t>,  осуществля</w:t>
      </w:r>
      <w:r>
        <w:rPr>
          <w:rFonts w:ascii="Times New Roman" w:hAnsi="Times New Roman"/>
          <w:sz w:val="30"/>
          <w:szCs w:val="30"/>
        </w:rPr>
        <w:t>ется</w:t>
      </w:r>
      <w:r w:rsidRPr="00277D13">
        <w:rPr>
          <w:rFonts w:ascii="Times New Roman" w:hAnsi="Times New Roman"/>
          <w:sz w:val="30"/>
          <w:szCs w:val="30"/>
        </w:rPr>
        <w:t xml:space="preserve"> филиалам</w:t>
      </w:r>
      <w:r>
        <w:rPr>
          <w:rFonts w:ascii="Times New Roman" w:hAnsi="Times New Roman"/>
          <w:sz w:val="30"/>
          <w:szCs w:val="30"/>
        </w:rPr>
        <w:t>и</w:t>
      </w:r>
      <w:r w:rsidRPr="00277D13">
        <w:rPr>
          <w:rFonts w:ascii="Times New Roman" w:hAnsi="Times New Roman"/>
          <w:sz w:val="30"/>
          <w:szCs w:val="30"/>
        </w:rPr>
        <w:t xml:space="preserve"> «Электрические сети» РУП-</w:t>
      </w:r>
      <w:proofErr w:type="spellStart"/>
      <w:r w:rsidRPr="00277D13">
        <w:rPr>
          <w:rFonts w:ascii="Times New Roman" w:hAnsi="Times New Roman"/>
          <w:sz w:val="30"/>
          <w:szCs w:val="30"/>
        </w:rPr>
        <w:t>облэнерго</w:t>
      </w:r>
      <w:proofErr w:type="spellEnd"/>
      <w:r w:rsidRPr="00277D13">
        <w:rPr>
          <w:rFonts w:ascii="Times New Roman" w:hAnsi="Times New Roman"/>
          <w:sz w:val="30"/>
          <w:szCs w:val="30"/>
        </w:rPr>
        <w:t xml:space="preserve">, их структурными подразделениями в рамках реализации административных процедур, предусмотренных в </w:t>
      </w:r>
      <w:hyperlink r:id="rId7" w:history="1">
        <w:r w:rsidRPr="00277D13">
          <w:rPr>
            <w:rFonts w:ascii="Times New Roman" w:hAnsi="Times New Roman"/>
            <w:sz w:val="30"/>
            <w:szCs w:val="30"/>
          </w:rPr>
          <w:t>пункте 10.5</w:t>
        </w:r>
      </w:hyperlink>
      <w:r w:rsidRPr="00277D13">
        <w:rPr>
          <w:rFonts w:ascii="Times New Roman" w:hAnsi="Times New Roman"/>
          <w:sz w:val="30"/>
          <w:szCs w:val="30"/>
        </w:rPr>
        <w:t xml:space="preserve"> или </w:t>
      </w:r>
      <w:hyperlink r:id="rId8" w:history="1">
        <w:r w:rsidRPr="00277D13">
          <w:rPr>
            <w:rFonts w:ascii="Times New Roman" w:hAnsi="Times New Roman"/>
            <w:sz w:val="30"/>
            <w:szCs w:val="30"/>
          </w:rPr>
          <w:t>10.6</w:t>
        </w:r>
      </w:hyperlink>
      <w:r w:rsidRPr="00277D13">
        <w:rPr>
          <w:rFonts w:ascii="Times New Roman" w:hAnsi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</w:t>
      </w:r>
      <w:r>
        <w:rPr>
          <w:rFonts w:ascii="Times New Roman" w:hAnsi="Times New Roman"/>
          <w:sz w:val="30"/>
          <w:szCs w:val="30"/>
        </w:rPr>
        <w:br/>
      </w:r>
      <w:r w:rsidRPr="00277D13">
        <w:rPr>
          <w:rFonts w:ascii="Times New Roman" w:hAnsi="Times New Roman"/>
          <w:sz w:val="30"/>
          <w:szCs w:val="30"/>
        </w:rPr>
        <w:t xml:space="preserve">26 апреля 2010 г. </w:t>
      </w:r>
      <w:r>
        <w:rPr>
          <w:rFonts w:ascii="Times New Roman" w:hAnsi="Times New Roman"/>
          <w:sz w:val="30"/>
          <w:szCs w:val="30"/>
        </w:rPr>
        <w:t>№</w:t>
      </w:r>
      <w:r w:rsidRPr="00277D13">
        <w:rPr>
          <w:rFonts w:ascii="Times New Roman" w:hAnsi="Times New Roman"/>
          <w:sz w:val="30"/>
          <w:szCs w:val="30"/>
        </w:rPr>
        <w:t xml:space="preserve"> 200.</w:t>
      </w:r>
    </w:p>
    <w:p w:rsidR="004829B8" w:rsidRDefault="004829B8" w:rsidP="004829B8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29B8" w:rsidRDefault="004829B8" w:rsidP="004829B8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4829B8" w:rsidSect="00E93BD6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2268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0B" w:rsidRDefault="00543A0B">
      <w:r>
        <w:separator/>
      </w:r>
    </w:p>
  </w:endnote>
  <w:endnote w:type="continuationSeparator" w:id="0">
    <w:p w:rsidR="00543A0B" w:rsidRDefault="005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0B" w:rsidRDefault="00543A0B">
      <w:r>
        <w:separator/>
      </w:r>
    </w:p>
  </w:footnote>
  <w:footnote w:type="continuationSeparator" w:id="0">
    <w:p w:rsidR="00543A0B" w:rsidRDefault="0054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2" w:rsidRDefault="00593EB2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 w:rsidR="00D4551A">
      <w:rPr>
        <w:noProof/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B8"/>
    <w:rsid w:val="000142B0"/>
    <w:rsid w:val="00027877"/>
    <w:rsid w:val="00074E72"/>
    <w:rsid w:val="000F3C25"/>
    <w:rsid w:val="00137115"/>
    <w:rsid w:val="0014222E"/>
    <w:rsid w:val="00194420"/>
    <w:rsid w:val="001D34D6"/>
    <w:rsid w:val="001F12B6"/>
    <w:rsid w:val="00275EA1"/>
    <w:rsid w:val="003140BD"/>
    <w:rsid w:val="003511F6"/>
    <w:rsid w:val="003B6664"/>
    <w:rsid w:val="004251B0"/>
    <w:rsid w:val="004829B8"/>
    <w:rsid w:val="0048502B"/>
    <w:rsid w:val="004D79F3"/>
    <w:rsid w:val="005070BB"/>
    <w:rsid w:val="00527172"/>
    <w:rsid w:val="00543A0B"/>
    <w:rsid w:val="00593EB2"/>
    <w:rsid w:val="005B5512"/>
    <w:rsid w:val="005F168E"/>
    <w:rsid w:val="005F4767"/>
    <w:rsid w:val="006B3D24"/>
    <w:rsid w:val="006E5B0A"/>
    <w:rsid w:val="006F1B54"/>
    <w:rsid w:val="00720A8F"/>
    <w:rsid w:val="00735B76"/>
    <w:rsid w:val="007446FF"/>
    <w:rsid w:val="007E2709"/>
    <w:rsid w:val="00802296"/>
    <w:rsid w:val="00803F61"/>
    <w:rsid w:val="00872F1C"/>
    <w:rsid w:val="008F2D19"/>
    <w:rsid w:val="00A820E2"/>
    <w:rsid w:val="00AA0525"/>
    <w:rsid w:val="00B4398E"/>
    <w:rsid w:val="00BA2268"/>
    <w:rsid w:val="00D4551A"/>
    <w:rsid w:val="00D6532B"/>
    <w:rsid w:val="00DF6785"/>
    <w:rsid w:val="00E93BD6"/>
    <w:rsid w:val="00EC31E8"/>
    <w:rsid w:val="00EE201F"/>
    <w:rsid w:val="00F4519E"/>
    <w:rsid w:val="00F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29B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29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C82E8D5ECA661329B67C169C1E4FCE8330FD33ABB9B5B8127A521A0F353E59DC0C89DA024F91848F4F65C47FFAB4C8F5E816A13C097704F85F6CA21p7N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7C82E8D5ECA661329B67C169C1E4FCE8330FD33ABB9B5B8127A521A0F353E59DC0C89DA024F91848F4F65C47F0AB4C8F5E816A13C097704F85F6CA21p7NF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1064;&#1040;&#1041;&#1051;&#1054;&#1053;&#1067;%20&#1041;&#1051;&#1040;&#1053;&#1050;&#1054;&#1042;\&#1041;&#1083;&#1072;&#1085;&#1082;%20&#1043;&#1083;&#1091;&#1089;&#1082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Глуск 2022</Template>
  <TotalTime>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Самуйлик Елена Викторовна</cp:lastModifiedBy>
  <cp:revision>2</cp:revision>
  <cp:lastPrinted>2020-06-16T07:59:00Z</cp:lastPrinted>
  <dcterms:created xsi:type="dcterms:W3CDTF">2022-03-28T05:25:00Z</dcterms:created>
  <dcterms:modified xsi:type="dcterms:W3CDTF">2022-03-31T06:13:00Z</dcterms:modified>
</cp:coreProperties>
</file>