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0E" w:rsidRPr="00D0220E" w:rsidRDefault="00111377" w:rsidP="00D0220E">
      <w:pPr>
        <w:rPr>
          <w:rFonts w:ascii="Times New Roman" w:hAnsi="Times New Roman"/>
          <w:szCs w:val="26"/>
        </w:rPr>
      </w:pPr>
      <w:bookmarkStart w:id="0" w:name="_GoBack"/>
      <w:bookmarkEnd w:id="0"/>
      <w:r>
        <w:rPr>
          <w:rFonts w:ascii="Times New Roman" w:hAnsi="Times New Roman"/>
          <w:szCs w:val="26"/>
        </w:rPr>
        <w:t xml:space="preserve">                              </w:t>
      </w:r>
      <w:r w:rsidR="00D0220E" w:rsidRPr="00D0220E">
        <w:rPr>
          <w:rFonts w:ascii="Times New Roman" w:hAnsi="Times New Roman"/>
          <w:szCs w:val="26"/>
        </w:rPr>
        <w:t>«ИНФОРМАЦИОННОЕ ПИСЬМО»</w:t>
      </w:r>
    </w:p>
    <w:p w:rsidR="00D0220E" w:rsidRPr="00D0220E" w:rsidRDefault="00D0220E" w:rsidP="00D0220E">
      <w:pPr>
        <w:rPr>
          <w:rFonts w:ascii="Times New Roman" w:hAnsi="Times New Roman"/>
          <w:szCs w:val="26"/>
        </w:rPr>
      </w:pPr>
    </w:p>
    <w:p w:rsidR="00735EDD" w:rsidRPr="00735EDD" w:rsidRDefault="00735EDD" w:rsidP="00735EDD">
      <w:pPr>
        <w:ind w:firstLine="540"/>
        <w:jc w:val="both"/>
        <w:rPr>
          <w:rFonts w:ascii="Times New Roman" w:hAnsi="Times New Roman"/>
          <w:szCs w:val="26"/>
        </w:rPr>
      </w:pPr>
    </w:p>
    <w:p w:rsidR="00735EDD" w:rsidRDefault="00735EDD" w:rsidP="00735EDD">
      <w:pPr>
        <w:ind w:firstLine="567"/>
        <w:jc w:val="both"/>
        <w:rPr>
          <w:rFonts w:ascii="Times New Roman" w:hAnsi="Times New Roman"/>
          <w:szCs w:val="26"/>
        </w:rPr>
      </w:pPr>
      <w:r w:rsidRPr="00735EDD">
        <w:rPr>
          <w:rFonts w:ascii="Times New Roman" w:hAnsi="Times New Roman"/>
          <w:szCs w:val="26"/>
        </w:rPr>
        <w:t>Нарушения требований в части устройства электроустановок, допущенные при монтаже электропроводки, эксплуатации электроустановок, а также использование неисправных или самодельных электроприборов, нередко становятся причинами пожара</w:t>
      </w:r>
      <w:r w:rsidRPr="006815EF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или поражением электрическим током.</w:t>
      </w:r>
    </w:p>
    <w:p w:rsidR="00735EDD" w:rsidRDefault="00735EDD" w:rsidP="00735EDD">
      <w:pPr>
        <w:jc w:val="both"/>
        <w:rPr>
          <w:rFonts w:ascii="Times New Roman" w:hAnsi="Times New Roman"/>
          <w:szCs w:val="26"/>
        </w:rPr>
      </w:pPr>
      <w:r w:rsidRPr="00735EDD">
        <w:rPr>
          <w:rFonts w:ascii="Times New Roman" w:hAnsi="Times New Roman"/>
          <w:b/>
          <w:szCs w:val="26"/>
        </w:rPr>
        <w:t>Так в н. п. Бориков, Любанского района 01.09.2025 житель1962 года при подключении удлинителя к проводам ввода на стене жилого дома, стоя на переносной лестнице и используя зажимы типа «крокодил», попал под напряжение и был смертельно травмирован</w:t>
      </w:r>
      <w:r>
        <w:rPr>
          <w:rFonts w:ascii="Times New Roman" w:hAnsi="Times New Roman"/>
          <w:szCs w:val="26"/>
        </w:rPr>
        <w:t>.</w:t>
      </w:r>
    </w:p>
    <w:p w:rsidR="00111377" w:rsidRPr="00735EDD" w:rsidRDefault="00111377" w:rsidP="00735EDD">
      <w:p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По разным причинам увеличилось количество пожаров по электротехническим причинам.</w:t>
      </w:r>
    </w:p>
    <w:p w:rsidR="00735EDD" w:rsidRPr="00735EDD" w:rsidRDefault="00735EDD" w:rsidP="00735EDD">
      <w:pPr>
        <w:ind w:firstLine="539"/>
        <w:jc w:val="both"/>
        <w:rPr>
          <w:rFonts w:ascii="Times New Roman" w:hAnsi="Times New Roman"/>
          <w:szCs w:val="26"/>
        </w:rPr>
      </w:pPr>
      <w:r w:rsidRPr="00735EDD">
        <w:rPr>
          <w:rFonts w:ascii="Times New Roman" w:hAnsi="Times New Roman"/>
          <w:szCs w:val="26"/>
        </w:rPr>
        <w:t xml:space="preserve">Возгорание электропроводки или установочных изделий может возникнуть при разных условиях: короткое замыкание, перегрузка сети, ослабление контактных соединений в ответвительных коробках, в местах присоединений проводов к электрическим розеткам, светильникам, в электросчетчике и т.д.  </w:t>
      </w:r>
    </w:p>
    <w:p w:rsidR="00735EDD" w:rsidRPr="00735EDD" w:rsidRDefault="00735EDD" w:rsidP="00735EDD">
      <w:pPr>
        <w:ind w:firstLine="539"/>
        <w:jc w:val="both"/>
        <w:rPr>
          <w:rFonts w:ascii="Times New Roman" w:hAnsi="Times New Roman"/>
          <w:szCs w:val="26"/>
        </w:rPr>
      </w:pPr>
      <w:r w:rsidRPr="00735EDD">
        <w:rPr>
          <w:rFonts w:ascii="Times New Roman" w:hAnsi="Times New Roman"/>
          <w:szCs w:val="26"/>
        </w:rPr>
        <w:t xml:space="preserve">Короткому замыканию способствует: механическое повреждение изоляции, разрушение  изоляционного материала в результате влияния на ее факторов внешней среды, нагрева. Электропроводка, проложенная открыто снаружи зданий, хозяйственных построек подвержена воздействию солнечной радиации и со временем она становиться хрупкой, при механическом воздействии может полностью разрушиться, появляются микротрещины и как следствие утечки тока. Проверить состояние изоляции можно, обратившись в аккредитованную лабораторию, которая выполнит необходимые измерения. Выполнять такие измерения рекомендуется с периодичностью не реже одного раза в три года.  </w:t>
      </w:r>
    </w:p>
    <w:p w:rsidR="00735EDD" w:rsidRPr="00735EDD" w:rsidRDefault="00735EDD" w:rsidP="00735EDD">
      <w:pPr>
        <w:ind w:firstLine="539"/>
        <w:jc w:val="both"/>
        <w:rPr>
          <w:rFonts w:ascii="Times New Roman" w:hAnsi="Times New Roman"/>
          <w:szCs w:val="26"/>
        </w:rPr>
      </w:pPr>
      <w:r w:rsidRPr="00735EDD">
        <w:rPr>
          <w:rFonts w:ascii="Times New Roman" w:hAnsi="Times New Roman"/>
          <w:szCs w:val="26"/>
        </w:rPr>
        <w:t>Включение в сеть большого количества электроприборов или электрооборудования большой единичной мощности приводит к перегрузке, увеличению протекающего тока в сети, и к нагреву электропроводки. Ненадежный контакт также приводит к нагреванию мест присоединения проводов. Для предотвращения нагрева контактов соединения жил проводов и кабелей должно производиться при помощи опрессовки, сварки, пайки или сжимов (винтовых, болтовых и т.п.)</w:t>
      </w:r>
    </w:p>
    <w:p w:rsidR="00735EDD" w:rsidRPr="00735EDD" w:rsidRDefault="00735EDD" w:rsidP="00735EDD">
      <w:pPr>
        <w:ind w:firstLine="567"/>
        <w:jc w:val="both"/>
        <w:rPr>
          <w:rFonts w:ascii="Times New Roman" w:hAnsi="Times New Roman"/>
          <w:szCs w:val="26"/>
        </w:rPr>
      </w:pPr>
      <w:r w:rsidRPr="00735EDD">
        <w:rPr>
          <w:rFonts w:ascii="Times New Roman" w:hAnsi="Times New Roman"/>
          <w:szCs w:val="26"/>
        </w:rPr>
        <w:t xml:space="preserve">При эксплуатации электрооборудования необходимо соблюдать меры электробезопасности: не перегружать электрическую сеть, использовать только исправные электроприборы, не включать в одну розетку несколько электроприемников большой мощности, используя тройники. Разъемное соединение розетки рассчитано на ток нагрузки не более 16А, что соответствует суммарной мощности около 3 кВт. Например, включив одновременно электрочайник, микроволновую печь и электрообогреватель протекающий ток будет выше 16А, на который не предусмотрено устройство - это непременно приведет к нагреву и при длительном использовании корпус розетки может воспламенится. </w:t>
      </w:r>
    </w:p>
    <w:p w:rsidR="00735EDD" w:rsidRPr="00735EDD" w:rsidRDefault="00735EDD" w:rsidP="00735EDD">
      <w:pPr>
        <w:ind w:firstLine="540"/>
        <w:jc w:val="both"/>
        <w:rPr>
          <w:rFonts w:ascii="Times New Roman" w:hAnsi="Times New Roman"/>
          <w:szCs w:val="26"/>
        </w:rPr>
      </w:pPr>
      <w:r w:rsidRPr="00735EDD">
        <w:rPr>
          <w:rFonts w:ascii="Times New Roman" w:hAnsi="Times New Roman"/>
          <w:szCs w:val="26"/>
        </w:rPr>
        <w:t xml:space="preserve">Правильный выбор электропроводки: выбор жил проводов и кабелей, удовлетворяющих требованиям в отношении предельно допустимого нагрева, выбор сечения проводников, позволяющих длительно пропускать расчетные токи, потребляемые оборудованием дома, применение соответствующих изоляционных материалов проводов и кабелей, соблюдение правил ее монтажа, </w:t>
      </w:r>
      <w:r w:rsidRPr="00735EDD">
        <w:rPr>
          <w:rFonts w:ascii="Times New Roman" w:hAnsi="Times New Roman"/>
          <w:szCs w:val="26"/>
        </w:rPr>
        <w:lastRenderedPageBreak/>
        <w:t>установка аппаратов защиты (автоматических выключателей и т.п.) имеет большое значение в обеспечении пожарной безопасности. Автоматические выключатели в большинстве случаев позволяют отключить поврежденный участок электропроводки. При перегорании предохранителя ни в коем случае не стоит устанавливать вместо плавкой вставки перемычки нерасчетного сечения «жучки», так электрическая сеть останется незащищенной. Применение дополнительных устройств, таких как реле напряжения, ограничитель перенапряжения защитят сеть и дорогостоящую бытовую технику  при повышении напряжения выше допустимого.   Для повышения уровня защиты от возгорания при замыканиях на металлические части электрооборудования рекомендуется устанавливать устройство защитного отключения (далее-УЗО) с током срабатывания 30 мА.</w:t>
      </w:r>
    </w:p>
    <w:p w:rsidR="00735EDD" w:rsidRPr="00735EDD" w:rsidRDefault="00735EDD" w:rsidP="00735EDD">
      <w:pPr>
        <w:ind w:firstLine="567"/>
        <w:jc w:val="both"/>
        <w:rPr>
          <w:rFonts w:ascii="Times New Roman" w:hAnsi="Times New Roman"/>
          <w:szCs w:val="26"/>
        </w:rPr>
      </w:pPr>
      <w:r w:rsidRPr="00735EDD">
        <w:rPr>
          <w:rFonts w:ascii="Times New Roman" w:hAnsi="Times New Roman"/>
          <w:szCs w:val="26"/>
        </w:rPr>
        <w:t>Соблюдение требований при прокладке электропроводки, даже при ее возгорании, позволит снизить риск возникновения пожара. Электропроводку в помещениях следует выполнять скрыто - в каналах строительных конструкций, замоноличеных трубах; открыто в электротехнических плинтусах, коробах. Внутридомовую электропроводку следует выполнять кабелями (проводами) с медными жилами. Особое внимание нужно уделить прокладке электропроводки в чердачных помещениях, из-за наличия в них деревянных балок стропил прокладка электропроводки должна  осуществляться с применением стальных труб, все соединения жил должны выполняться в металлических ответвительных коробках. Прокладку наружной электропроводки по фасадам зданий, хозяйственных построек необходимо выполнять в гофрированных трубах, коробах стойких к ультрафиолетовым излучениям, а для ответвлений, от воздушных линий электропередачи к вводу в здание использовать самонесущий изолированный провод марки СИП.</w:t>
      </w:r>
    </w:p>
    <w:p w:rsidR="00735EDD" w:rsidRPr="00735EDD" w:rsidRDefault="00735EDD" w:rsidP="00735EDD">
      <w:pPr>
        <w:ind w:firstLine="540"/>
        <w:jc w:val="both"/>
        <w:rPr>
          <w:rFonts w:ascii="Times New Roman" w:hAnsi="Times New Roman"/>
          <w:szCs w:val="26"/>
        </w:rPr>
      </w:pPr>
      <w:r w:rsidRPr="00735EDD">
        <w:rPr>
          <w:rFonts w:ascii="Times New Roman" w:hAnsi="Times New Roman"/>
          <w:szCs w:val="26"/>
        </w:rPr>
        <w:t xml:space="preserve">Дадим несколько практических рекомендаций. Если в вашем доме или квартире двухпроводная электропроводка имеет срок службы более 30 лет, вы используете современные энергоемкие бытовые электроприборы (электроводонагреватель, стиральная машина, электроплита, СВЧ-печь и т.д.) планируете использовать электроэнергию в целях электроотопления вам необходимо задуматься о реконструкции существующей электропроводки. Необходимо четко представлять, что современные бытовые электроприборы класса </w:t>
      </w:r>
      <w:r w:rsidRPr="00735EDD">
        <w:rPr>
          <w:rFonts w:ascii="Times New Roman" w:hAnsi="Times New Roman"/>
          <w:szCs w:val="26"/>
          <w:lang w:val="en-US"/>
        </w:rPr>
        <w:t>I</w:t>
      </w:r>
      <w:r w:rsidRPr="00735EDD">
        <w:rPr>
          <w:rFonts w:ascii="Times New Roman" w:hAnsi="Times New Roman"/>
          <w:szCs w:val="26"/>
        </w:rPr>
        <w:t xml:space="preserve"> имеющие металлический корпус (холодильник, стиральная машина, электроводонагреватель, электроплита и т.д.) могут безопасно эксплуатироваться только в случае их подключения к трехпроводной электрической сети (</w:t>
      </w:r>
      <w:r w:rsidRPr="00735EDD">
        <w:rPr>
          <w:rFonts w:ascii="Times New Roman" w:hAnsi="Times New Roman"/>
          <w:szCs w:val="26"/>
          <w:lang w:val="en-US"/>
        </w:rPr>
        <w:t>L</w:t>
      </w:r>
      <w:r w:rsidRPr="00735EDD">
        <w:rPr>
          <w:rFonts w:ascii="Times New Roman" w:hAnsi="Times New Roman"/>
          <w:szCs w:val="26"/>
        </w:rPr>
        <w:t xml:space="preserve"> - фазный проводник,  </w:t>
      </w:r>
      <w:r w:rsidRPr="00735EDD">
        <w:rPr>
          <w:rFonts w:ascii="Times New Roman" w:hAnsi="Times New Roman"/>
          <w:szCs w:val="26"/>
          <w:lang w:val="en-US"/>
        </w:rPr>
        <w:t>N</w:t>
      </w:r>
      <w:r w:rsidRPr="00735EDD">
        <w:rPr>
          <w:rFonts w:ascii="Times New Roman" w:hAnsi="Times New Roman"/>
          <w:szCs w:val="26"/>
        </w:rPr>
        <w:t xml:space="preserve"> - нулевой рабочий проводник, </w:t>
      </w:r>
      <w:r w:rsidRPr="00735EDD">
        <w:rPr>
          <w:rFonts w:ascii="Times New Roman" w:hAnsi="Times New Roman"/>
          <w:szCs w:val="26"/>
          <w:lang w:val="en-US"/>
        </w:rPr>
        <w:t>PE</w:t>
      </w:r>
      <w:r w:rsidRPr="00735EDD">
        <w:rPr>
          <w:rFonts w:ascii="Times New Roman" w:hAnsi="Times New Roman"/>
          <w:szCs w:val="26"/>
        </w:rPr>
        <w:t xml:space="preserve"> - нулевой защитный проводник). Подключение современных бытовых электроприборов класса </w:t>
      </w:r>
      <w:r w:rsidRPr="00735EDD">
        <w:rPr>
          <w:rFonts w:ascii="Times New Roman" w:hAnsi="Times New Roman"/>
          <w:szCs w:val="26"/>
          <w:lang w:val="en-US"/>
        </w:rPr>
        <w:t>I</w:t>
      </w:r>
      <w:r w:rsidRPr="00735EDD">
        <w:rPr>
          <w:rFonts w:ascii="Times New Roman" w:hAnsi="Times New Roman"/>
          <w:szCs w:val="26"/>
        </w:rPr>
        <w:t xml:space="preserve"> к двухпроводной электрической сети (без подключения РЕ проводника) является небезопасным и может привести к возникновению пожара или несчастного случая. Наиболее оптимальный вариант - заменить всю электропроводку в соответствии с современными требованиями на трехпроводную с установкой современных аппаратов защиты – автоматических выключателей, УЗО или дифавтоматов, реле контроля напряжения и т.д. </w:t>
      </w:r>
    </w:p>
    <w:p w:rsidR="00735EDD" w:rsidRPr="00735EDD" w:rsidRDefault="00735EDD" w:rsidP="00735EDD">
      <w:pPr>
        <w:ind w:firstLine="540"/>
        <w:jc w:val="center"/>
        <w:rPr>
          <w:rFonts w:ascii="Times New Roman" w:hAnsi="Times New Roman"/>
          <w:szCs w:val="26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714875" cy="3848100"/>
            <wp:effectExtent l="0" t="0" r="9525" b="0"/>
            <wp:docPr id="13" name="Рисунок 1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EDD" w:rsidRPr="00735EDD" w:rsidRDefault="00735EDD" w:rsidP="00735EDD">
      <w:pPr>
        <w:ind w:firstLine="540"/>
        <w:jc w:val="both"/>
        <w:rPr>
          <w:rFonts w:ascii="Times New Roman" w:hAnsi="Times New Roman"/>
          <w:szCs w:val="26"/>
        </w:rPr>
      </w:pPr>
      <w:r w:rsidRPr="00735EDD">
        <w:rPr>
          <w:rFonts w:ascii="Times New Roman" w:hAnsi="Times New Roman"/>
          <w:szCs w:val="26"/>
        </w:rPr>
        <w:t xml:space="preserve">Нужно отметить, что все работы по реконструкции существующей электропроводки,  по монтажу  новой,  должны осуществляется после получения разрешительных документов от эксплуатирующей или энергоснабжающей организации в соответствии с разработанной проектной документацией компетентными специалистами или специализированными организациями. </w:t>
      </w:r>
    </w:p>
    <w:p w:rsidR="00735EDD" w:rsidRPr="00735EDD" w:rsidRDefault="00735EDD" w:rsidP="00735EDD">
      <w:pPr>
        <w:tabs>
          <w:tab w:val="left" w:pos="5220"/>
        </w:tabs>
        <w:ind w:firstLine="540"/>
        <w:jc w:val="both"/>
        <w:rPr>
          <w:rFonts w:ascii="Times New Roman" w:hAnsi="Times New Roman"/>
          <w:szCs w:val="26"/>
        </w:rPr>
      </w:pPr>
      <w:r w:rsidRPr="00735EDD">
        <w:rPr>
          <w:rFonts w:ascii="Times New Roman" w:hAnsi="Times New Roman"/>
          <w:szCs w:val="26"/>
        </w:rPr>
        <w:t xml:space="preserve">Не экономьте на собственной безопасности, содержите электроустановки в исправном состоянии – это сохранит Вам жизнь, предотвратит ущерб Вашего имущества и спасет от пожара. </w:t>
      </w:r>
    </w:p>
    <w:p w:rsidR="00E40E43" w:rsidRPr="00735EDD" w:rsidRDefault="00735EDD" w:rsidP="00E40E43">
      <w:pPr>
        <w:jc w:val="center"/>
        <w:rPr>
          <w:rFonts w:ascii="Times New Roman" w:hAnsi="Times New Roman"/>
          <w:b/>
          <w:szCs w:val="26"/>
        </w:rPr>
      </w:pPr>
      <w:r w:rsidRPr="00735EDD">
        <w:rPr>
          <w:rFonts w:ascii="Times New Roman" w:hAnsi="Times New Roman"/>
          <w:szCs w:val="26"/>
        </w:rPr>
        <w:t xml:space="preserve">          </w:t>
      </w:r>
    </w:p>
    <w:p w:rsidR="00735EDD" w:rsidRPr="00735EDD" w:rsidRDefault="00735EDD" w:rsidP="00735EDD">
      <w:pPr>
        <w:jc w:val="center"/>
        <w:rPr>
          <w:rFonts w:ascii="Times New Roman" w:hAnsi="Times New Roman"/>
          <w:b/>
          <w:szCs w:val="26"/>
        </w:rPr>
      </w:pPr>
    </w:p>
    <w:p w:rsidR="00D0220E" w:rsidRPr="00D0220E" w:rsidRDefault="00D0220E" w:rsidP="00D0220E">
      <w:pPr>
        <w:rPr>
          <w:rFonts w:ascii="Times New Roman" w:hAnsi="Times New Roman"/>
          <w:szCs w:val="26"/>
        </w:rPr>
      </w:pPr>
      <w:r w:rsidRPr="00D0220E">
        <w:rPr>
          <w:rFonts w:ascii="Times New Roman" w:hAnsi="Times New Roman"/>
          <w:szCs w:val="26"/>
        </w:rPr>
        <w:t>Начальник Глусской РЭГИ                             А.</w:t>
      </w:r>
      <w:r>
        <w:rPr>
          <w:rFonts w:ascii="Times New Roman" w:hAnsi="Times New Roman"/>
          <w:szCs w:val="26"/>
        </w:rPr>
        <w:t xml:space="preserve"> </w:t>
      </w:r>
      <w:r w:rsidRPr="00D0220E">
        <w:rPr>
          <w:rFonts w:ascii="Times New Roman" w:hAnsi="Times New Roman"/>
          <w:szCs w:val="26"/>
        </w:rPr>
        <w:t>И.</w:t>
      </w:r>
      <w:r>
        <w:rPr>
          <w:rFonts w:ascii="Times New Roman" w:hAnsi="Times New Roman"/>
          <w:szCs w:val="26"/>
        </w:rPr>
        <w:t xml:space="preserve"> </w:t>
      </w:r>
      <w:r w:rsidRPr="00D0220E">
        <w:rPr>
          <w:rFonts w:ascii="Times New Roman" w:hAnsi="Times New Roman"/>
          <w:szCs w:val="26"/>
        </w:rPr>
        <w:t>Герман</w:t>
      </w:r>
    </w:p>
    <w:sectPr w:rsidR="00D0220E" w:rsidRPr="00D0220E" w:rsidSect="00E93BD6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2268" w:header="567" w:footer="851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48D" w:rsidRDefault="0056048D">
      <w:r>
        <w:separator/>
      </w:r>
    </w:p>
  </w:endnote>
  <w:endnote w:type="continuationSeparator" w:id="0">
    <w:p w:rsidR="0056048D" w:rsidRDefault="0056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72" w:rsidRDefault="00593EB2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MERGEREC Экземпляр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2 "</w:instrText>
    </w: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instrText>2</w:instrText>
    </w:r>
    <w:r>
      <w:rPr>
        <w:sz w:val="16"/>
      </w:rPr>
      <w:fldChar w:fldCharType="end"/>
    </w:r>
    <w:r>
      <w:rPr>
        <w:sz w:val="16"/>
      </w:rPr>
      <w:instrText xml:space="preserve"> = </w:instrTex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"</w:instrText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noProof/>
        <w:sz w:val="16"/>
      </w:rPr>
      <w:instrText>Новый бланк.dot</w:instrText>
    </w:r>
    <w:r>
      <w:rPr>
        <w:sz w:val="16"/>
      </w:rPr>
      <w:fldChar w:fldCharType="end"/>
    </w:r>
    <w:r>
      <w:rPr>
        <w:sz w:val="16"/>
      </w:rPr>
      <w:instrText xml:space="preserve">     Мозерова"</w:instrText>
    </w:r>
    <w:r>
      <w:rPr>
        <w:sz w:val="16"/>
      </w:rPr>
      <w:fldChar w:fldCharType="end"/>
    </w:r>
    <w:r>
      <w:rPr>
        <w:sz w:val="16"/>
      </w:rPr>
      <w:instrText>"</w:instrTex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72" w:rsidRDefault="00593EB2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MERGEREC Экземпляр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2 "</w:instrText>
    </w: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</w:instrTex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"</w:instrText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noProof/>
        <w:sz w:val="16"/>
      </w:rPr>
      <w:instrText>Новый цветной бланк.dot</w:instrText>
    </w:r>
    <w:r>
      <w:rPr>
        <w:sz w:val="16"/>
      </w:rPr>
      <w:fldChar w:fldCharType="end"/>
    </w:r>
    <w:r>
      <w:rPr>
        <w:sz w:val="16"/>
      </w:rPr>
      <w:instrText xml:space="preserve">     Мозерова"</w:instrText>
    </w:r>
    <w:r>
      <w:rPr>
        <w:sz w:val="16"/>
      </w:rPr>
      <w:fldChar w:fldCharType="separate"/>
    </w:r>
    <w:r>
      <w:rPr>
        <w:noProof/>
        <w:sz w:val="16"/>
      </w:rPr>
      <w:fldChar w:fldCharType="begin"/>
    </w:r>
    <w:r>
      <w:rPr>
        <w:noProof/>
        <w:sz w:val="16"/>
      </w:rPr>
      <w:instrText xml:space="preserve"> FILENAME </w:instrText>
    </w:r>
    <w:r>
      <w:rPr>
        <w:noProof/>
        <w:sz w:val="16"/>
      </w:rPr>
      <w:fldChar w:fldCharType="separate"/>
    </w:r>
    <w:r>
      <w:rPr>
        <w:noProof/>
        <w:sz w:val="16"/>
      </w:rPr>
      <w:instrText>Новый цветной бланк.dot</w:instrText>
    </w:r>
    <w:r>
      <w:rPr>
        <w:noProof/>
        <w:sz w:val="16"/>
      </w:rPr>
      <w:fldChar w:fldCharType="end"/>
    </w:r>
    <w:r>
      <w:rPr>
        <w:noProof/>
        <w:sz w:val="16"/>
      </w:rPr>
      <w:instrText xml:space="preserve">     Мозерова</w:instrText>
    </w:r>
    <w:r>
      <w:rPr>
        <w:sz w:val="16"/>
      </w:rPr>
      <w:fldChar w:fldCharType="end"/>
    </w:r>
    <w:r>
      <w:rPr>
        <w:sz w:val="16"/>
      </w:rPr>
      <w:instrText>"</w:instrTex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48D" w:rsidRDefault="0056048D">
      <w:r>
        <w:separator/>
      </w:r>
    </w:p>
  </w:footnote>
  <w:footnote w:type="continuationSeparator" w:id="0">
    <w:p w:rsidR="0056048D" w:rsidRDefault="0056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72" w:rsidRDefault="00593EB2">
    <w:pPr>
      <w:pStyle w:val="a3"/>
      <w:spacing w:after="360"/>
      <w:jc w:val="center"/>
      <w:rPr>
        <w:sz w:val="26"/>
      </w:rPr>
    </w:pPr>
    <w:r>
      <w:rPr>
        <w:sz w:val="26"/>
      </w:rPr>
      <w:fldChar w:fldCharType="begin"/>
    </w:r>
    <w:r>
      <w:rPr>
        <w:sz w:val="26"/>
      </w:rPr>
      <w:instrText xml:space="preserve"> PAGE </w:instrText>
    </w:r>
    <w:r>
      <w:rPr>
        <w:sz w:val="26"/>
      </w:rPr>
      <w:fldChar w:fldCharType="separate"/>
    </w:r>
    <w:r w:rsidR="006815EF">
      <w:rPr>
        <w:noProof/>
        <w:sz w:val="26"/>
      </w:rPr>
      <w:t>2</w:t>
    </w:r>
    <w:r>
      <w:rPr>
        <w:sz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4B"/>
    <w:rsid w:val="000142B0"/>
    <w:rsid w:val="00027877"/>
    <w:rsid w:val="0006484B"/>
    <w:rsid w:val="00074E72"/>
    <w:rsid w:val="000D7F18"/>
    <w:rsid w:val="000F3C25"/>
    <w:rsid w:val="00111377"/>
    <w:rsid w:val="00137115"/>
    <w:rsid w:val="00137E2B"/>
    <w:rsid w:val="0014222E"/>
    <w:rsid w:val="00194420"/>
    <w:rsid w:val="001D34D6"/>
    <w:rsid w:val="001F12B6"/>
    <w:rsid w:val="003140BD"/>
    <w:rsid w:val="003511F6"/>
    <w:rsid w:val="0037363D"/>
    <w:rsid w:val="003B6664"/>
    <w:rsid w:val="004251B0"/>
    <w:rsid w:val="0048502B"/>
    <w:rsid w:val="004D79F3"/>
    <w:rsid w:val="005070BB"/>
    <w:rsid w:val="00527172"/>
    <w:rsid w:val="0056048D"/>
    <w:rsid w:val="00593EB2"/>
    <w:rsid w:val="005B5512"/>
    <w:rsid w:val="005E260D"/>
    <w:rsid w:val="005F168E"/>
    <w:rsid w:val="005F4767"/>
    <w:rsid w:val="00626CFF"/>
    <w:rsid w:val="006815EF"/>
    <w:rsid w:val="006B3D24"/>
    <w:rsid w:val="006E5B0A"/>
    <w:rsid w:val="006F1B54"/>
    <w:rsid w:val="00720A8F"/>
    <w:rsid w:val="00735B76"/>
    <w:rsid w:val="00735EDD"/>
    <w:rsid w:val="007446FF"/>
    <w:rsid w:val="00762BCF"/>
    <w:rsid w:val="007960F5"/>
    <w:rsid w:val="007E2709"/>
    <w:rsid w:val="00802296"/>
    <w:rsid w:val="00803F61"/>
    <w:rsid w:val="00867640"/>
    <w:rsid w:val="00872F1C"/>
    <w:rsid w:val="008F2D19"/>
    <w:rsid w:val="009B234B"/>
    <w:rsid w:val="00A804A1"/>
    <w:rsid w:val="00A820E2"/>
    <w:rsid w:val="00A91455"/>
    <w:rsid w:val="00AA0525"/>
    <w:rsid w:val="00B4398E"/>
    <w:rsid w:val="00BA2268"/>
    <w:rsid w:val="00BD6227"/>
    <w:rsid w:val="00D0220E"/>
    <w:rsid w:val="00D6532B"/>
    <w:rsid w:val="00DA582F"/>
    <w:rsid w:val="00DF6785"/>
    <w:rsid w:val="00E40E43"/>
    <w:rsid w:val="00E93BD6"/>
    <w:rsid w:val="00EC31E8"/>
    <w:rsid w:val="00EE201F"/>
    <w:rsid w:val="00F4519E"/>
    <w:rsid w:val="00F6605A"/>
    <w:rsid w:val="00FD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193C4-66B4-43EC-AAFC-B06CB67B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877"/>
    <w:rPr>
      <w:rFonts w:ascii="Arial" w:eastAsia="Times New Roman" w:hAnsi="Arial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877"/>
    <w:pPr>
      <w:tabs>
        <w:tab w:val="center" w:pos="4536"/>
        <w:tab w:val="right" w:pos="9072"/>
      </w:tabs>
    </w:pPr>
    <w:rPr>
      <w:spacing w:val="24"/>
      <w:sz w:val="24"/>
    </w:rPr>
  </w:style>
  <w:style w:type="character" w:customStyle="1" w:styleId="a4">
    <w:name w:val="Верхний колонтитул Знак"/>
    <w:link w:val="a3"/>
    <w:rsid w:val="00027877"/>
    <w:rPr>
      <w:rFonts w:ascii="Arial" w:eastAsia="Times New Roman" w:hAnsi="Arial" w:cs="Times New Roman"/>
      <w:spacing w:val="24"/>
      <w:sz w:val="24"/>
      <w:szCs w:val="20"/>
      <w:lang w:eastAsia="ru-RU"/>
    </w:rPr>
  </w:style>
  <w:style w:type="paragraph" w:styleId="a5">
    <w:name w:val="footer"/>
    <w:basedOn w:val="a"/>
    <w:link w:val="a6"/>
    <w:rsid w:val="000278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027877"/>
    <w:rPr>
      <w:rFonts w:ascii="Arial" w:eastAsia="Times New Roman" w:hAnsi="Arial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78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278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2\&#1064;&#1040;&#1041;&#1051;&#1054;&#1053;&#1067;%20&#1041;&#1051;&#1040;&#1053;&#1050;&#1054;&#1042;\&#1041;&#1083;&#1072;&#1085;&#1082;%20&#1043;&#1083;&#1091;&#1089;&#1082;%20202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Глуск 2022</Template>
  <TotalTime>1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2025-03-25T08:09:00Z</cp:lastPrinted>
  <dcterms:created xsi:type="dcterms:W3CDTF">2025-09-23T09:23:00Z</dcterms:created>
  <dcterms:modified xsi:type="dcterms:W3CDTF">2025-09-23T09:23:00Z</dcterms:modified>
</cp:coreProperties>
</file>