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12003" w14:textId="6571EB2E" w:rsidR="0050630D" w:rsidRPr="0050630D" w:rsidRDefault="0050630D" w:rsidP="0050630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50630D">
        <w:rPr>
          <w:rFonts w:ascii="Times New Roman" w:eastAsia="Times New Roman" w:hAnsi="Times New Roman" w:cs="Times New Roman"/>
          <w:b/>
          <w:bCs/>
          <w:sz w:val="30"/>
          <w:szCs w:val="30"/>
        </w:rPr>
        <w:t>Меры безопасности по предупреждению пожаров и несчастных случаев, связанных с пользованием газа в быту</w:t>
      </w:r>
    </w:p>
    <w:p w14:paraId="2195FB18" w14:textId="6FDD18E1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45645B" wp14:editId="5F08604D">
            <wp:simplePos x="0" y="0"/>
            <wp:positionH relativeFrom="column">
              <wp:posOffset>-5314</wp:posOffset>
            </wp:positionH>
            <wp:positionV relativeFrom="paragraph">
              <wp:posOffset>7186</wp:posOffset>
            </wp:positionV>
            <wp:extent cx="2967355" cy="2085473"/>
            <wp:effectExtent l="0" t="0" r="4445" b="0"/>
            <wp:wrapTight wrapText="bothSides">
              <wp:wrapPolygon edited="0">
                <wp:start x="0" y="0"/>
                <wp:lineTo x="0" y="21311"/>
                <wp:lineTo x="21494" y="21311"/>
                <wp:lineTo x="2149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208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Используемый в быту газ не только благо для человека, но и источник повышенной опасности. На сегодняшний день в повседневной жизни используется два вида газа: природный и сжиженный. Утечка газа может вызвать отравление или привести к взрыву и пожару. Внушительная часть взрывов газа и пожаров в жилых домах – следствие пренебрежения нормами безопасности, незнание элементарных Правил пользования газом в быту и халатность при эксплуатации газового оборудования. Газ ошибок не прощает, </w:t>
      </w:r>
      <w:r w:rsidRPr="0050630D">
        <w:rPr>
          <w:rFonts w:ascii="Times New Roman" w:eastAsia="Times New Roman" w:hAnsi="Times New Roman" w:cs="Times New Roman"/>
          <w:b/>
          <w:bCs/>
          <w:sz w:val="24"/>
          <w:szCs w:val="24"/>
        </w:rPr>
        <w:t>ПОМНИТЕ</w:t>
      </w: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, что газ в смеси с воздухом </w:t>
      </w:r>
      <w:proofErr w:type="spellStart"/>
      <w:r w:rsidRPr="0050630D">
        <w:rPr>
          <w:rFonts w:ascii="Times New Roman" w:eastAsia="Times New Roman" w:hAnsi="Times New Roman" w:cs="Times New Roman"/>
          <w:sz w:val="24"/>
          <w:szCs w:val="24"/>
        </w:rPr>
        <w:t>взрыво</w:t>
      </w:r>
      <w:proofErr w:type="spellEnd"/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 и </w:t>
      </w:r>
      <w:proofErr w:type="spellStart"/>
      <w:r w:rsidRPr="0050630D">
        <w:rPr>
          <w:rFonts w:ascii="Times New Roman" w:eastAsia="Times New Roman" w:hAnsi="Times New Roman" w:cs="Times New Roman"/>
          <w:sz w:val="24"/>
          <w:szCs w:val="24"/>
        </w:rPr>
        <w:t>пожароопасен</w:t>
      </w:r>
      <w:proofErr w:type="spellEnd"/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14:paraId="11CE7FB1" w14:textId="1C621D72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>Во избежание пожаров и несчастных случаев необходимо соблюдать меры безопасности. Сразу после включения газовых приборов и в течение их работы необходимо следить за исправностью вентиляционных каналов, постоянно проветривать помещение. Источниками воспламенения газовоздушной смеси могут стать: открытый огонь (спички, сигареты и т.д.), электрическая искра, возникшая при включении и выключении электроприборов. При неисправности газового оборудования или при запахе газа следует немедленно прекратить пользование газоиспользующим оборудованием, перекрыть краны, вентиль на баллоне, вызвать аварийную службу по телефону 104 и тщательно пр</w:t>
      </w:r>
      <w:bookmarkStart w:id="0" w:name="_GoBack"/>
      <w:bookmarkEnd w:id="0"/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оветрить помещение. В это время нельзя пользоваться открытым огнем, включать и выключать электроприборы и электроосвещение. При пользовании газоиспользующим оборудованием необходимо соблюдать правила безопасности: </w:t>
      </w:r>
    </w:p>
    <w:p w14:paraId="3A057714" w14:textId="0C22D374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постоянно проверяйте тягу, держите форточки в помещениях, где установлено газовое оборудование, открытыми. Горящий газ сжигает кислород, поэтому необходимо, чтобы в помещении обеспечивалась постоянная вентиляция. Нельзя закрывать вентиляционные каналы, а также заклеивать или закрывать какими-либо предметами вентиляционные решетки; </w:t>
      </w:r>
    </w:p>
    <w:p w14:paraId="7EB60291" w14:textId="08956C26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не оставляйте работающие газовые приборы без присмотра, если они не имеют соответствующей автоматики и не рассчитаны на непрерывную работу; </w:t>
      </w:r>
    </w:p>
    <w:p w14:paraId="278D7FBF" w14:textId="58893124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не используйте газовые плиты для отопления, а помещения, где установлено газовое оборудование, для сна и отдыха; </w:t>
      </w:r>
    </w:p>
    <w:p w14:paraId="7A6A7AA8" w14:textId="4A29D324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по окончании пользования газом необходимо закрыть краны на газоиспользующем оборудовании и перед ним, а при пользовании баллонным газом – вентили баллонов; </w:t>
      </w:r>
    </w:p>
    <w:p w14:paraId="61F068AE" w14:textId="1FC4506C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регулярно проверяйте герметичность шлангов и резьбовых соединений на газопроводе с помощью мыльной эмульсии; </w:t>
      </w:r>
    </w:p>
    <w:p w14:paraId="5EECB98B" w14:textId="6A58B662" w:rsidR="0050630D" w:rsidRPr="0050630D" w:rsidRDefault="0050630D" w:rsidP="005063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F29447D" wp14:editId="56F48574">
            <wp:simplePos x="0" y="0"/>
            <wp:positionH relativeFrom="column">
              <wp:posOffset>2955958</wp:posOffset>
            </wp:positionH>
            <wp:positionV relativeFrom="paragraph">
              <wp:posOffset>32218</wp:posOffset>
            </wp:positionV>
            <wp:extent cx="3545205" cy="2357755"/>
            <wp:effectExtent l="0" t="0" r="0" b="4445"/>
            <wp:wrapTight wrapText="bothSides">
              <wp:wrapPolygon edited="0">
                <wp:start x="0" y="0"/>
                <wp:lineTo x="0" y="21466"/>
                <wp:lineTo x="21472" y="21466"/>
                <wp:lineTo x="214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0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- содержите газовую плиту в чистоте. </w:t>
      </w:r>
    </w:p>
    <w:p w14:paraId="3A96FDA3" w14:textId="77574756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Помните, обычно утечки газа происходят вследствие износа шланга, соединяющего газопровод с плитой, разгерметизации резьбовых соединений на газопроводе, забывчивости людей, оставляющих открытыми краны перед газоиспользующем оборудованием и вентили баллонов, а также шалости детей. </w:t>
      </w:r>
    </w:p>
    <w:p w14:paraId="4D8D1E85" w14:textId="77777777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Запрещаются любые самовольные действия с газовым оборудованием, привлечение случайных лиц для ремонта и перестановки газового оборудования. Для своей же безопасности и безопасности </w:t>
      </w:r>
      <w:r w:rsidRPr="0050630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соседей необходимо заключать договор на техническое обслуживание газопроводов и газового оборудования с газоснабжающей или обслуживающей организацией. </w:t>
      </w:r>
    </w:p>
    <w:p w14:paraId="39D8B905" w14:textId="77777777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Текущей зимой в республике возросло количество несчастных случаев, связанных с отравлением населения угарным газом, образовавшимся при пользовании газовым оборудованием в случаях неисправности дымовых и вентиляционных каналов и отсутствия сигнализаторов угарного газа. Установка сигнализаторов угарного газа поможет обеспечить безопасность в доме или квартире, где эксплуатируется отопительное и водогрейное газовое оборудование. Это устройство способно быстро обнаружить повышенную концентрацию угарного газа‚ что позволит избежать серьезных последствий и гибели человека. </w:t>
      </w:r>
    </w:p>
    <w:p w14:paraId="4A3ED373" w14:textId="77777777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Чтобы обезопасить себя и своих близких, необходимо знать и соблюдать Правила пользования газом в быту, утвержденные постановлением Совета Министров Республики Беларусь 19.11.2007 № 1539. В данном документе предусмотрена обязанность потребителей газа по установке и поддержании в работоспособном состоянии автономных сигнализаторов (извещателей) обнаружения угарного газа в помещениях, в которых смонтировано газоиспользующее оборудование с организованным отводом продуктов сгорания. </w:t>
      </w:r>
    </w:p>
    <w:p w14:paraId="6742CC6D" w14:textId="77777777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Пользоваться отопительным и (или) водогрейным газовым оборудованием при отсутствии сигнализатора угарного газа или в случаях его неисправности либо срабатывании не допускается. </w:t>
      </w:r>
    </w:p>
    <w:p w14:paraId="08A94FC9" w14:textId="77777777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Сигнализаторы должны быть установлены на расстоянии в соответствии с рекомендациями, указанными в руководстве по эксплуатации. </w:t>
      </w:r>
    </w:p>
    <w:p w14:paraId="626691DB" w14:textId="3BF381A2" w:rsidR="0050630D" w:rsidRPr="0050630D" w:rsidRDefault="0050630D" w:rsidP="00506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30D">
        <w:rPr>
          <w:rFonts w:ascii="Times New Roman" w:eastAsia="Times New Roman" w:hAnsi="Times New Roman" w:cs="Times New Roman"/>
          <w:sz w:val="24"/>
          <w:szCs w:val="24"/>
        </w:rPr>
        <w:t xml:space="preserve">Будьте внимательны с газом! Ваша забывчивость и невнимательность могут причинить бедствия Вам, Вашим близким и соседям. Только умелое обращение с газовым оборудованием и знание Правил пользования газом в быту помогут вам избежать пожаров и несчастных случаев! </w:t>
      </w:r>
    </w:p>
    <w:tbl>
      <w:tblPr>
        <w:tblW w:w="0" w:type="auto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"/>
      </w:tblGrid>
      <w:tr w:rsidR="0050630D" w:rsidRPr="0050630D" w14:paraId="7105608C" w14:textId="77777777" w:rsidTr="0050630D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14:paraId="13F67579" w14:textId="02C61C04" w:rsidR="0050630D" w:rsidRPr="0050630D" w:rsidRDefault="0050630D" w:rsidP="00506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7655C089" w14:textId="77777777" w:rsidR="0050630D" w:rsidRPr="0050630D" w:rsidRDefault="0050630D" w:rsidP="005063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"/>
      </w:tblGrid>
      <w:tr w:rsidR="0050630D" w:rsidRPr="0050630D" w14:paraId="658CCF16" w14:textId="77777777" w:rsidTr="0050630D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14:paraId="52C83457" w14:textId="293A45C0" w:rsidR="0050630D" w:rsidRPr="0050630D" w:rsidRDefault="0050630D" w:rsidP="00506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0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510DD1B" w14:textId="77777777" w:rsidR="00790BFE" w:rsidRPr="0050630D" w:rsidRDefault="00790BFE">
      <w:pPr>
        <w:rPr>
          <w:b/>
          <w:bCs/>
        </w:rPr>
      </w:pPr>
    </w:p>
    <w:sectPr w:rsidR="00790BFE" w:rsidRPr="0050630D" w:rsidSect="0050630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23"/>
    <w:rsid w:val="0050630D"/>
    <w:rsid w:val="00790BFE"/>
    <w:rsid w:val="00FE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95F1"/>
  <w15:chartTrackingRefBased/>
  <w15:docId w15:val="{A9FF83F0-5784-4A60-A14F-BAE6F570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6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63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ews-date-time">
    <w:name w:val="news-date-time"/>
    <w:basedOn w:val="a0"/>
    <w:rsid w:val="0050630D"/>
  </w:style>
  <w:style w:type="paragraph" w:styleId="a3">
    <w:name w:val="Normal (Web)"/>
    <w:basedOn w:val="a"/>
    <w:uiPriority w:val="99"/>
    <w:semiHidden/>
    <w:unhideWhenUsed/>
    <w:rsid w:val="0050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4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Юлия Борисовна</dc:creator>
  <cp:keywords/>
  <dc:description/>
  <cp:lastModifiedBy>Левченко Юлия Борисовна</cp:lastModifiedBy>
  <cp:revision>2</cp:revision>
  <dcterms:created xsi:type="dcterms:W3CDTF">2026-09-15T12:05:00Z</dcterms:created>
  <dcterms:modified xsi:type="dcterms:W3CDTF">2026-09-15T12:08:00Z</dcterms:modified>
</cp:coreProperties>
</file>