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КАК НАЧИСЛИТЬ ВЗНОСЫ НА ПРОФЕССИОНАЛЬНОЕ ПЕНСИОННОЕ СТРАХОВАНИЕ (ППС)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0" w:name="2"/>
      <w:bookmarkEnd w:id="0"/>
      <w:r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" w:name="3"/>
      <w:bookmarkStart w:id="2" w:name="4"/>
      <w:bookmarkEnd w:id="1"/>
      <w:bookmarkEnd w:id="2"/>
      <w:r>
        <w:rPr>
          <w:rFonts w:ascii="Arial" w:hAnsi="Arial" w:cs="Arial"/>
          <w:color w:val="000000"/>
        </w:rPr>
        <w:t>Актуально на 29.04.2023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" w:name="166"/>
      <w:bookmarkEnd w:id="3"/>
      <w:r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4" w:name="12"/>
      <w:bookmarkEnd w:id="4"/>
      <w:r>
        <w:rPr>
          <w:rFonts w:ascii="Arial" w:hAnsi="Arial" w:cs="Arial"/>
          <w:i/>
          <w:iCs/>
          <w:color w:val="000000"/>
        </w:rPr>
        <w:t>Рассмотрен каждый этап начисления взносов на ППС: определение, кто подлежит ППС; проверка условий данного вида страхования; определение объекта для начисления взносов; применение размера взносов; расчет суммы взносов; отражение начисленных взносов в бухгалтерском и налоговом учете.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" w:name="165"/>
      <w:bookmarkEnd w:id="5"/>
      <w:r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6" w:name="13"/>
      <w:bookmarkEnd w:id="6"/>
      <w:r>
        <w:rPr>
          <w:rFonts w:ascii="Arial" w:hAnsi="Arial" w:cs="Arial"/>
          <w:b/>
          <w:bCs/>
          <w:color w:val="000000"/>
        </w:rPr>
        <w:t>1. Определяем, в каких случаях надо начислять взносы на ППС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14"/>
      <w:bookmarkEnd w:id="7"/>
      <w:r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15"/>
      <w:bookmarkEnd w:id="8"/>
      <w:r>
        <w:rPr>
          <w:rFonts w:ascii="Arial" w:hAnsi="Arial" w:cs="Arial"/>
          <w:color w:val="000000"/>
        </w:rPr>
        <w:t>Взносы на ППС начисляют и уплачивают организации, которые предоставляют работу в особых условиях труда и по отдельным видам профессиональной деятельности (далее - особые условия труда) по трудовым договорам (подп. 1.4 ст. 1 Закона N 322-З).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6"/>
      <w:bookmarkEnd w:id="9"/>
      <w:r>
        <w:rPr>
          <w:rFonts w:ascii="Arial" w:hAnsi="Arial" w:cs="Arial"/>
          <w:color w:val="000000"/>
        </w:rPr>
        <w:t xml:space="preserve">Взносы на ППС уплачиваются за работников, занятых на рабочих местах, включенных в </w:t>
      </w:r>
      <w:r>
        <w:rPr>
          <w:rFonts w:ascii="Arial" w:hAnsi="Arial" w:cs="Arial"/>
          <w:b/>
          <w:bCs/>
          <w:color w:val="000000"/>
        </w:rPr>
        <w:t>перечень рабочих мест с особыми условиями труда</w:t>
      </w:r>
      <w:r>
        <w:rPr>
          <w:rFonts w:ascii="Arial" w:hAnsi="Arial" w:cs="Arial"/>
          <w:color w:val="000000"/>
        </w:rPr>
        <w:t xml:space="preserve"> (п. 2 ст. 4 Закона N 118-З). В дальнейшем уплаченные взносы на ППС используются для выплаты профессиональных пенсий этим же работникам.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17"/>
      <w:bookmarkEnd w:id="10"/>
      <w:r>
        <w:rPr>
          <w:rFonts w:ascii="Arial" w:hAnsi="Arial" w:cs="Arial"/>
          <w:color w:val="000000"/>
        </w:rPr>
        <w:t>Категории работников, подлежащих ППС, определены соответствующими списками и перечнями (ст. 5 Закона N 322-З):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18"/>
      <w:bookmarkEnd w:id="11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0"/>
        <w:gridCol w:w="4025"/>
        <w:gridCol w:w="3174"/>
      </w:tblGrid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Категория работников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Список или перечень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Работники, занятые полный рабочий день на работах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подземных, с особо вредными и особо тяжелыми условиями труда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Список N 1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вредными и тяжелыми условиями труда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Список N 2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Работники гражданской авиации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летного и летно-испытательного состава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Перечень должностей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осуществляющие непосредственное управление полетами воздушных судов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Перечень должностей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бортоператоры и бортпроводники воздушных судов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работники инженерно-технического состава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Перечень работ и должностей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Женщины, работающие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 текстильном производстве, занятые на станках и машинах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Перечень текстильных производств и профессий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трактористами, трактористами-машинистами сельскохозяйственного производства, машинистами строительных, дорожных и погрузочно-разгрузочных машин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животноводами (операторами животноводческих комплексов и механизированных ферм) и свиноводами (операторами свиноводческих комплексов и механизированных ферм), выполняющие определенные виды работ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Перечень видов работ животноводов и свиноводов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доярками (операторами машинного доения)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Мужчины, работающие трактористами-машинистами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сельскохозяйственного производства, непосредственно занятые в производстве сельскохозяйственной продукции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-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Водители пассажирского транспорта (автобусов, троллейбусов, трамваев) городских и отдельных пригородных маршрутов, по условиям труда приравненных к городским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Работники экспедиций, партий, отрядов, участков и бригад, непосредственно занятые на полевых геологоразведочных, гидрологических, лесоустроительных и изыскательских работах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Отдельные категории артистов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Перечень категорий артистов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Спортсмены, осуществляющие деятельность в сфере профессионального спорта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Перечень видов спорта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Отдельные категории медицинских и педагогических работников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Перечень учреждений, организаций и должностей</w:t>
            </w:r>
          </w:p>
        </w:tc>
      </w:tr>
    </w:tbl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20"/>
      <w:bookmarkEnd w:id="12"/>
      <w:r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21"/>
      <w:bookmarkEnd w:id="13"/>
      <w:r>
        <w:rPr>
          <w:rFonts w:ascii="Arial" w:hAnsi="Arial" w:cs="Arial"/>
          <w:b/>
          <w:bCs/>
          <w:color w:val="000000"/>
        </w:rPr>
        <w:t>Уплата взносов на ППС не производится</w:t>
      </w:r>
      <w:r>
        <w:rPr>
          <w:rFonts w:ascii="Arial" w:hAnsi="Arial" w:cs="Arial"/>
          <w:color w:val="000000"/>
        </w:rPr>
        <w:t xml:space="preserve"> за работников, которые (п. 3 ст. 12 Закона N 118-З):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22"/>
      <w:bookmarkEnd w:id="14"/>
      <w:r>
        <w:rPr>
          <w:rFonts w:ascii="Arial" w:hAnsi="Arial" w:cs="Arial"/>
          <w:color w:val="000000"/>
        </w:rPr>
        <w:t>1) или достигли общеустановленного пенсионного возраста.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23"/>
      <w:bookmarkEnd w:id="15"/>
      <w:r>
        <w:rPr>
          <w:rFonts w:ascii="Arial" w:hAnsi="Arial" w:cs="Arial"/>
          <w:color w:val="000000"/>
        </w:rPr>
        <w:t> </w:t>
      </w:r>
    </w:p>
    <w:p w:rsidR="0060086E" w:rsidRDefault="009A1FB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6" w:name="24"/>
      <w:bookmarkEnd w:id="16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180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86E">
        <w:rPr>
          <w:rFonts w:ascii="Arial" w:hAnsi="Arial" w:cs="Arial"/>
          <w:color w:val="000000"/>
        </w:rPr>
        <w:t xml:space="preserve"> </w:t>
      </w:r>
      <w:r w:rsidR="0060086E">
        <w:rPr>
          <w:rFonts w:ascii="Arial" w:hAnsi="Arial" w:cs="Arial"/>
          <w:b/>
          <w:bCs/>
          <w:i/>
          <w:iCs/>
          <w:color w:val="000000"/>
        </w:rPr>
        <w:t>Пример. Уплата взносов на ППС за месяц, в котором работница достигла пенсионного возраста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7" w:name="25"/>
      <w:bookmarkEnd w:id="17"/>
      <w:r>
        <w:rPr>
          <w:rFonts w:ascii="Arial" w:hAnsi="Arial" w:cs="Arial"/>
          <w:i/>
          <w:iCs/>
          <w:color w:val="000000"/>
        </w:rPr>
        <w:t>Работница, занятая на рабочем месте, включенном в перечень рабочих мест с особыми условиями труда, 6 февраля текущего года достигла пенсионного возраста. Работница продолжает работать в особых условиях труда. Начиная с 6 февраля текущего года работодатель не начисляет за эту работницу взносы на ППС;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26"/>
      <w:bookmarkEnd w:id="18"/>
      <w:r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27"/>
      <w:bookmarkEnd w:id="19"/>
      <w:r>
        <w:rPr>
          <w:rFonts w:ascii="Arial" w:hAnsi="Arial" w:cs="Arial"/>
          <w:b/>
          <w:bCs/>
          <w:color w:val="000000"/>
        </w:rPr>
        <w:t>2)</w:t>
      </w:r>
      <w:r>
        <w:rPr>
          <w:rFonts w:ascii="Arial" w:hAnsi="Arial" w:cs="Arial"/>
          <w:color w:val="000000"/>
        </w:rPr>
        <w:t xml:space="preserve"> или выбрали ежемесячную доплату к заработной плате вместо ППС.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28"/>
      <w:bookmarkEnd w:id="20"/>
      <w:r>
        <w:rPr>
          <w:rFonts w:ascii="Arial" w:hAnsi="Arial" w:cs="Arial"/>
          <w:color w:val="000000"/>
        </w:rPr>
        <w:t> </w:t>
      </w:r>
    </w:p>
    <w:p w:rsidR="0060086E" w:rsidRDefault="009A1FB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21" w:name="29"/>
      <w:bookmarkEnd w:id="21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42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86E">
        <w:rPr>
          <w:rFonts w:ascii="Arial" w:hAnsi="Arial" w:cs="Arial"/>
          <w:color w:val="000000"/>
        </w:rPr>
        <w:t xml:space="preserve"> </w:t>
      </w:r>
      <w:r w:rsidR="0060086E">
        <w:rPr>
          <w:rFonts w:ascii="Arial" w:hAnsi="Arial" w:cs="Arial"/>
          <w:b/>
          <w:bCs/>
          <w:i/>
          <w:iCs/>
          <w:color w:val="000000"/>
        </w:rPr>
        <w:t>Обратите внимание!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22" w:name="30"/>
      <w:bookmarkEnd w:id="22"/>
      <w:r>
        <w:rPr>
          <w:rFonts w:ascii="Arial" w:hAnsi="Arial" w:cs="Arial"/>
          <w:i/>
          <w:iCs/>
          <w:color w:val="000000"/>
        </w:rPr>
        <w:t>Ежемесячная доплата к заработной плате вместо ППС производится по письменному заявлению работника в размере, определяемом работодателем, но не менее суммы взносов на ППС (подп. 1.2 Указа N 441).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" w:name="31"/>
      <w:bookmarkEnd w:id="23"/>
      <w:r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24" w:name="32"/>
      <w:bookmarkEnd w:id="24"/>
      <w:r>
        <w:rPr>
          <w:rFonts w:ascii="Arial" w:hAnsi="Arial" w:cs="Arial"/>
          <w:b/>
          <w:bCs/>
          <w:color w:val="000000"/>
        </w:rPr>
        <w:t>2. Проверяем соблюдение условий ППС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" w:name="33"/>
      <w:bookmarkEnd w:id="25"/>
      <w:r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" w:name="34"/>
      <w:bookmarkEnd w:id="26"/>
      <w:r>
        <w:rPr>
          <w:rFonts w:ascii="Arial" w:hAnsi="Arial" w:cs="Arial"/>
          <w:color w:val="000000"/>
        </w:rPr>
        <w:t>Для осуществления ППС необходимо соблюсти определенные условия.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" w:name="35"/>
      <w:bookmarkEnd w:id="27"/>
      <w:r>
        <w:rPr>
          <w:rFonts w:ascii="Arial" w:hAnsi="Arial" w:cs="Arial"/>
          <w:b/>
          <w:bCs/>
          <w:color w:val="000000"/>
        </w:rPr>
        <w:t>1.</w:t>
      </w:r>
      <w:r>
        <w:rPr>
          <w:rFonts w:ascii="Arial" w:hAnsi="Arial" w:cs="Arial"/>
          <w:color w:val="000000"/>
        </w:rPr>
        <w:t xml:space="preserve"> Работник должен относиться к категории работников, подлежащих ППС (ст. 5 Закона N 322-З).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" w:name="36"/>
      <w:bookmarkEnd w:id="28"/>
      <w:r>
        <w:rPr>
          <w:rFonts w:ascii="Arial" w:hAnsi="Arial" w:cs="Arial"/>
          <w:color w:val="000000"/>
        </w:rPr>
        <w:t> </w:t>
      </w:r>
    </w:p>
    <w:p w:rsidR="0060086E" w:rsidRDefault="009A1FB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29" w:name="37"/>
      <w:bookmarkEnd w:id="29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1809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86E">
        <w:rPr>
          <w:rFonts w:ascii="Arial" w:hAnsi="Arial" w:cs="Arial"/>
          <w:color w:val="000000"/>
        </w:rPr>
        <w:t xml:space="preserve"> </w:t>
      </w:r>
      <w:r w:rsidR="0060086E">
        <w:rPr>
          <w:rFonts w:ascii="Arial" w:hAnsi="Arial" w:cs="Arial"/>
          <w:b/>
          <w:bCs/>
          <w:i/>
          <w:iCs/>
          <w:color w:val="000000"/>
        </w:rPr>
        <w:t>Пример. Определение категории работников, подлежащих ППС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30" w:name="38"/>
      <w:bookmarkEnd w:id="30"/>
      <w:r>
        <w:rPr>
          <w:rFonts w:ascii="Arial" w:hAnsi="Arial" w:cs="Arial"/>
          <w:i/>
          <w:iCs/>
          <w:color w:val="000000"/>
        </w:rPr>
        <w:t>На предприятие приняты на работу по профессии "оператор машинного доения" 2 человека: мужчина и женщина. ППС подлежит только работник-женщина (подп. 1.10 ст. 5 Закона N 322-З). Мужчина, работающий оператором машинного доения, не относится к категории работников, подлежащих ППС.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" w:name="39"/>
      <w:bookmarkEnd w:id="31"/>
      <w:r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" w:name="40"/>
      <w:bookmarkEnd w:id="32"/>
      <w:r>
        <w:rPr>
          <w:rFonts w:ascii="Arial" w:hAnsi="Arial" w:cs="Arial"/>
          <w:color w:val="000000"/>
        </w:rPr>
        <w:t>В штатном расписании организации должность (профессия) работника должна быть указана точно так же, как она указана в списках или перечнях.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" w:name="41"/>
      <w:bookmarkEnd w:id="33"/>
      <w:r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" w:name="42"/>
      <w:bookmarkEnd w:id="34"/>
      <w:r>
        <w:rPr>
          <w:rFonts w:ascii="Arial" w:hAnsi="Arial" w:cs="Arial"/>
          <w:b/>
          <w:bCs/>
          <w:color w:val="000000"/>
        </w:rPr>
        <w:t>2.</w:t>
      </w:r>
      <w:r>
        <w:rPr>
          <w:rFonts w:ascii="Arial" w:hAnsi="Arial" w:cs="Arial"/>
          <w:color w:val="000000"/>
        </w:rPr>
        <w:t xml:space="preserve"> Работодатель должен провести </w:t>
      </w:r>
      <w:r>
        <w:rPr>
          <w:rFonts w:ascii="Arial" w:hAnsi="Arial" w:cs="Arial"/>
          <w:b/>
          <w:bCs/>
          <w:color w:val="000000"/>
        </w:rPr>
        <w:t>оценку условий труда на конкретных рабочих местах</w:t>
      </w:r>
      <w:r>
        <w:rPr>
          <w:rFonts w:ascii="Arial" w:hAnsi="Arial" w:cs="Arial"/>
          <w:color w:val="000000"/>
        </w:rPr>
        <w:t xml:space="preserve"> (п. 1 ст. 6, подп. 2.1 ст. 19 Закона N 322-З):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43"/>
      <w:bookmarkEnd w:id="35"/>
      <w:r>
        <w:rPr>
          <w:rFonts w:ascii="Arial" w:hAnsi="Arial" w:cs="Arial"/>
          <w:color w:val="000000"/>
        </w:rPr>
        <w:lastRenderedPageBreak/>
        <w:t>- по результатам аттестации рабочих мест по условиям труда - в отношении работников, занятых полный рабочий день на подземных работах, работах с вредными (особо вредными) и тяжелыми (особо тяжелыми) условиями труда (Список N 1 и Список N 2), и некоторых работниц текстильного производства (Перечень текстильных производств и профессий);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44"/>
      <w:bookmarkEnd w:id="36"/>
      <w:r>
        <w:rPr>
          <w:rFonts w:ascii="Arial" w:hAnsi="Arial" w:cs="Arial"/>
          <w:color w:val="000000"/>
        </w:rPr>
        <w:t>- с применением соответствующих критериев оценки условий труда и (или) особенностей и видов выполняемых работ - в отношении остальных категорий работников.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45"/>
      <w:bookmarkEnd w:id="37"/>
      <w:r>
        <w:rPr>
          <w:rFonts w:ascii="Arial" w:hAnsi="Arial" w:cs="Arial"/>
          <w:b/>
          <w:bCs/>
          <w:color w:val="000000"/>
        </w:rPr>
        <w:t>3.</w:t>
      </w:r>
      <w:r>
        <w:rPr>
          <w:rFonts w:ascii="Arial" w:hAnsi="Arial" w:cs="Arial"/>
          <w:color w:val="000000"/>
        </w:rPr>
        <w:t xml:space="preserve"> По результатам оценки условий труда работодатель должен утвердить </w:t>
      </w:r>
      <w:r>
        <w:rPr>
          <w:rFonts w:ascii="Arial" w:hAnsi="Arial" w:cs="Arial"/>
          <w:b/>
          <w:bCs/>
          <w:color w:val="000000"/>
        </w:rPr>
        <w:t>перечень рабочих мест с особыми условиями труда организации для целей ППС</w:t>
      </w:r>
      <w:r>
        <w:rPr>
          <w:rFonts w:ascii="Arial" w:hAnsi="Arial" w:cs="Arial"/>
          <w:color w:val="000000"/>
        </w:rPr>
        <w:t xml:space="preserve"> (п. 2 ст. 6, подп. 2.2 ст. 19 Закона N 322-З; п. 12, ч. 1 п. 13 Положения N 253).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46"/>
      <w:bookmarkEnd w:id="38"/>
      <w:r>
        <w:rPr>
          <w:rFonts w:ascii="Arial" w:hAnsi="Arial" w:cs="Arial"/>
          <w:color w:val="000000"/>
        </w:rPr>
        <w:t> </w:t>
      </w:r>
    </w:p>
    <w:p w:rsidR="0060086E" w:rsidRDefault="009A1FB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39" w:name="47"/>
      <w:bookmarkEnd w:id="39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428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86E">
        <w:rPr>
          <w:rFonts w:ascii="Arial" w:hAnsi="Arial" w:cs="Arial"/>
          <w:color w:val="000000"/>
        </w:rPr>
        <w:t xml:space="preserve"> </w:t>
      </w:r>
      <w:r w:rsidR="0060086E">
        <w:rPr>
          <w:rFonts w:ascii="Arial" w:hAnsi="Arial" w:cs="Arial"/>
          <w:b/>
          <w:bCs/>
          <w:i/>
          <w:iCs/>
          <w:color w:val="000000"/>
        </w:rPr>
        <w:t>Обратите внимание!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40" w:name="48"/>
      <w:bookmarkEnd w:id="40"/>
      <w:r>
        <w:rPr>
          <w:rFonts w:ascii="Arial" w:hAnsi="Arial" w:cs="Arial"/>
          <w:i/>
          <w:iCs/>
          <w:color w:val="000000"/>
        </w:rPr>
        <w:t>Перечень рабочих мест с особыми условиями труда организации для целей ППС (изменения и дополнения в него) представляется в территориальный орган ФСЗН в течение 5 рабочих дней со дня его утверждения (внесения изменений и дополнений) в электронном виде и на бумажном носителе или в виде электронного документа (абз. 16 п. 1 ст. 21 Закона N 118-З, п. 3 Указаний N 5).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" w:name="49"/>
      <w:bookmarkEnd w:id="41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0"/>
      </w:tblGrid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>
              <w:rPr>
                <w:rFonts w:ascii="Arial" w:hAnsi="Arial" w:cs="Arial"/>
                <w:b/>
                <w:bCs/>
                <w:color w:val="392C69"/>
              </w:rPr>
              <w:t>Дополнительные материалы</w:t>
            </w:r>
          </w:p>
          <w:p w:rsidR="0060086E" w:rsidRDefault="0060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Путеводитель по кадровым вопросам "Аттестация рабочих мест"</w:t>
            </w:r>
          </w:p>
        </w:tc>
      </w:tr>
    </w:tbl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2" w:name="51"/>
      <w:bookmarkEnd w:id="42"/>
      <w:r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43" w:name="52"/>
      <w:bookmarkEnd w:id="43"/>
      <w:r>
        <w:rPr>
          <w:rFonts w:ascii="Arial" w:hAnsi="Arial" w:cs="Arial"/>
          <w:b/>
          <w:bCs/>
          <w:color w:val="000000"/>
        </w:rPr>
        <w:t>3. Определяем объект для начисления взносов на ППС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" w:name="53"/>
      <w:bookmarkEnd w:id="44"/>
      <w:r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" w:name="54"/>
      <w:bookmarkEnd w:id="45"/>
      <w:r>
        <w:rPr>
          <w:rFonts w:ascii="Arial" w:hAnsi="Arial" w:cs="Arial"/>
          <w:color w:val="000000"/>
        </w:rPr>
        <w:t xml:space="preserve">Объект для начисления взносов на ППС - это </w:t>
      </w:r>
      <w:r>
        <w:rPr>
          <w:rFonts w:ascii="Arial" w:hAnsi="Arial" w:cs="Arial"/>
          <w:b/>
          <w:bCs/>
          <w:color w:val="000000"/>
        </w:rPr>
        <w:t>выплаты всех видов в денежном и (или) натуральном выражении</w:t>
      </w:r>
      <w:r>
        <w:rPr>
          <w:rFonts w:ascii="Arial" w:hAnsi="Arial" w:cs="Arial"/>
          <w:color w:val="000000"/>
        </w:rPr>
        <w:t xml:space="preserve">, начисленные работнику в связи с его занятостью на рабочем месте, включенном в </w:t>
      </w:r>
      <w:r>
        <w:rPr>
          <w:rFonts w:ascii="Arial" w:hAnsi="Arial" w:cs="Arial"/>
          <w:b/>
          <w:bCs/>
          <w:color w:val="000000"/>
        </w:rPr>
        <w:t>перечень рабочих мест с особыми условиями труда</w:t>
      </w:r>
      <w:r>
        <w:rPr>
          <w:rFonts w:ascii="Arial" w:hAnsi="Arial" w:cs="Arial"/>
          <w:color w:val="000000"/>
        </w:rPr>
        <w:t>, кроме выплат, предусмотренных Перечнем N 115 (п. 2 ст. 4 Закона N 118-З).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" w:name="55"/>
      <w:bookmarkEnd w:id="46"/>
      <w:r>
        <w:rPr>
          <w:rFonts w:ascii="Arial" w:hAnsi="Arial" w:cs="Arial"/>
          <w:color w:val="000000"/>
        </w:rPr>
        <w:t>Объект для начисления взносов на ППС определяется по каждому работнику: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56"/>
      <w:bookmarkEnd w:id="47"/>
      <w:r>
        <w:rPr>
          <w:rFonts w:ascii="Arial" w:hAnsi="Arial" w:cs="Arial"/>
          <w:color w:val="000000"/>
        </w:rPr>
        <w:t> </w:t>
      </w:r>
    </w:p>
    <w:p w:rsidR="0060086E" w:rsidRDefault="009A1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48" w:name="57"/>
      <w:bookmarkEnd w:id="48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762625" cy="10763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86E"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" w:name="58"/>
      <w:bookmarkEnd w:id="49"/>
      <w:r>
        <w:rPr>
          <w:rFonts w:ascii="Arial" w:hAnsi="Arial" w:cs="Arial"/>
          <w:color w:val="000000"/>
        </w:rPr>
        <w:t> </w:t>
      </w:r>
    </w:p>
    <w:p w:rsidR="0060086E" w:rsidRDefault="009A1FB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50" w:name="59"/>
      <w:bookmarkEnd w:id="50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1809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86E">
        <w:rPr>
          <w:rFonts w:ascii="Arial" w:hAnsi="Arial" w:cs="Arial"/>
          <w:color w:val="000000"/>
        </w:rPr>
        <w:t xml:space="preserve"> </w:t>
      </w:r>
      <w:r w:rsidR="0060086E">
        <w:rPr>
          <w:rFonts w:ascii="Arial" w:hAnsi="Arial" w:cs="Arial"/>
          <w:b/>
          <w:bCs/>
          <w:i/>
          <w:iCs/>
          <w:color w:val="000000"/>
        </w:rPr>
        <w:t>Пример. Определение объекта для начисления взносов на ППС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51" w:name="60"/>
      <w:bookmarkEnd w:id="51"/>
      <w:r>
        <w:rPr>
          <w:rFonts w:ascii="Arial" w:hAnsi="Arial" w:cs="Arial"/>
          <w:i/>
          <w:iCs/>
          <w:color w:val="000000"/>
        </w:rPr>
        <w:t>Работнику, подлежащему ППС, за текущий месяц начислено 1000 руб., в том числе: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52" w:name="61"/>
      <w:bookmarkEnd w:id="52"/>
      <w:r>
        <w:rPr>
          <w:rFonts w:ascii="Arial" w:hAnsi="Arial" w:cs="Arial"/>
          <w:i/>
          <w:iCs/>
          <w:color w:val="000000"/>
        </w:rPr>
        <w:t>оклад - 820 руб.;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53" w:name="62"/>
      <w:bookmarkEnd w:id="53"/>
      <w:r>
        <w:rPr>
          <w:rFonts w:ascii="Arial" w:hAnsi="Arial" w:cs="Arial"/>
          <w:i/>
          <w:iCs/>
          <w:color w:val="000000"/>
        </w:rPr>
        <w:t>надбавка за стаж работы - 80 руб.;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54" w:name="63"/>
      <w:bookmarkEnd w:id="54"/>
      <w:r>
        <w:rPr>
          <w:rFonts w:ascii="Arial" w:hAnsi="Arial" w:cs="Arial"/>
          <w:i/>
          <w:iCs/>
          <w:color w:val="000000"/>
        </w:rPr>
        <w:t>материальная помощь в связи с рождением ребенка - 100 руб.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55" w:name="64"/>
      <w:bookmarkEnd w:id="55"/>
      <w:r>
        <w:rPr>
          <w:rFonts w:ascii="Arial" w:hAnsi="Arial" w:cs="Arial"/>
          <w:i/>
          <w:iCs/>
          <w:color w:val="000000"/>
        </w:rPr>
        <w:t>Материальная помощь в связи с рождением ребенка предусмотрена п. 13 Перечня N 115. Общая сумма выплат, предусмотренная этой нормой, не превысила установленный предел, поэтому материальная помощь не включается в объект для начисления взносов на ППС.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56" w:name="65"/>
      <w:bookmarkEnd w:id="56"/>
      <w:r>
        <w:rPr>
          <w:rFonts w:ascii="Arial" w:hAnsi="Arial" w:cs="Arial"/>
          <w:i/>
          <w:iCs/>
          <w:color w:val="000000"/>
        </w:rPr>
        <w:lastRenderedPageBreak/>
        <w:t>Объект для начисления взносов в ППС по данному работнику за январь текущего года составит 900 руб. (1000 руб. - 100 руб.).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" w:name="66"/>
      <w:bookmarkEnd w:id="57"/>
      <w:r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" w:name="67"/>
      <w:bookmarkEnd w:id="58"/>
      <w:r>
        <w:rPr>
          <w:rFonts w:ascii="Arial" w:hAnsi="Arial" w:cs="Arial"/>
          <w:color w:val="000000"/>
        </w:rPr>
        <w:t xml:space="preserve">К </w:t>
      </w:r>
      <w:r>
        <w:rPr>
          <w:rFonts w:ascii="Arial" w:hAnsi="Arial" w:cs="Arial"/>
          <w:b/>
          <w:bCs/>
          <w:color w:val="000000"/>
        </w:rPr>
        <w:t>периодам, не связанным с выполнением работ в особых условиях труда</w:t>
      </w:r>
      <w:r>
        <w:rPr>
          <w:rFonts w:ascii="Arial" w:hAnsi="Arial" w:cs="Arial"/>
          <w:color w:val="000000"/>
        </w:rPr>
        <w:t>, относятся периоды (абз. 2 п. 28 Инструкции о порядке заполнения форм ДПУ):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68"/>
      <w:bookmarkEnd w:id="59"/>
      <w:r>
        <w:rPr>
          <w:rFonts w:ascii="Arial" w:hAnsi="Arial" w:cs="Arial"/>
          <w:color w:val="000000"/>
        </w:rPr>
        <w:t>- работы в обычных условиях. Напомним, что под полным рабочим днем при выполнении работы с вредными и (или) опасными условиями труда понимается не менее 80% продолжительности ежедневной работы (смены), установленной законодательством (ч. 2 п. 23 Положения N 253). Если это условие не выполняется, то день отработан в обычных условия;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" w:name="69"/>
      <w:bookmarkEnd w:id="60"/>
      <w:r>
        <w:rPr>
          <w:rFonts w:ascii="Arial" w:hAnsi="Arial" w:cs="Arial"/>
          <w:color w:val="000000"/>
        </w:rPr>
        <w:t>- работы в особых условиях, но в условиях неполного рабочего времени;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" w:name="70"/>
      <w:bookmarkEnd w:id="61"/>
      <w:r>
        <w:rPr>
          <w:rFonts w:ascii="Arial" w:hAnsi="Arial" w:cs="Arial"/>
          <w:color w:val="000000"/>
        </w:rPr>
        <w:t>- работы по гражданско-правовым договорам;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" w:name="71"/>
      <w:bookmarkEnd w:id="62"/>
      <w:r>
        <w:rPr>
          <w:rFonts w:ascii="Arial" w:hAnsi="Arial" w:cs="Arial"/>
          <w:color w:val="000000"/>
        </w:rPr>
        <w:t>- простоев;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" w:name="72"/>
      <w:bookmarkEnd w:id="63"/>
      <w:r>
        <w:rPr>
          <w:rFonts w:ascii="Arial" w:hAnsi="Arial" w:cs="Arial"/>
          <w:color w:val="000000"/>
        </w:rPr>
        <w:t>- служебных командировок, не связанных с выполнением работ в особых условиях труда;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" w:name="73"/>
      <w:bookmarkEnd w:id="64"/>
      <w:r>
        <w:rPr>
          <w:rFonts w:ascii="Arial" w:hAnsi="Arial" w:cs="Arial"/>
          <w:color w:val="000000"/>
        </w:rPr>
        <w:t>- профессиональной подготовки, повышения квалификации, стажировки и переподготовки;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" w:name="74"/>
      <w:bookmarkEnd w:id="65"/>
      <w:r>
        <w:rPr>
          <w:rFonts w:ascii="Arial" w:hAnsi="Arial" w:cs="Arial"/>
          <w:color w:val="000000"/>
        </w:rPr>
        <w:t>- нахождения в государственных организациях здравоохранения на медицинском осмотре или медицинском обследовании;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" w:name="75"/>
      <w:bookmarkEnd w:id="66"/>
      <w:r>
        <w:rPr>
          <w:rFonts w:ascii="Arial" w:hAnsi="Arial" w:cs="Arial"/>
          <w:color w:val="000000"/>
        </w:rPr>
        <w:t>- выполнения государственных или общественных обязанностей, осуществления полномочий по выборной должности;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" w:name="76"/>
      <w:bookmarkEnd w:id="67"/>
      <w:r>
        <w:rPr>
          <w:rFonts w:ascii="Arial" w:hAnsi="Arial" w:cs="Arial"/>
          <w:color w:val="000000"/>
        </w:rPr>
        <w:t>- временной нетрудоспособности;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" w:name="77"/>
      <w:bookmarkEnd w:id="68"/>
      <w:r>
        <w:rPr>
          <w:rFonts w:ascii="Arial" w:hAnsi="Arial" w:cs="Arial"/>
          <w:color w:val="000000"/>
        </w:rPr>
        <w:t>- социальных отпусков;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" w:name="78"/>
      <w:bookmarkEnd w:id="69"/>
      <w:r>
        <w:rPr>
          <w:rFonts w:ascii="Arial" w:hAnsi="Arial" w:cs="Arial"/>
          <w:color w:val="000000"/>
        </w:rPr>
        <w:t>- трудового отпуска, праздничных и выходных дней, в том числе по графику работы работника, следовавших за периодом (днем), в котором работник не был занят на работе в особых условиях труда в течение полного рабочего дня;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" w:name="79"/>
      <w:bookmarkEnd w:id="70"/>
      <w:r>
        <w:rPr>
          <w:rFonts w:ascii="Arial" w:hAnsi="Arial" w:cs="Arial"/>
          <w:color w:val="000000"/>
        </w:rPr>
        <w:t>- другие периоды, не связанные с работой в особых условиях труда.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" w:name="168"/>
      <w:bookmarkEnd w:id="71"/>
      <w:r>
        <w:rPr>
          <w:rFonts w:ascii="Arial" w:hAnsi="Arial" w:cs="Arial"/>
          <w:color w:val="000000"/>
        </w:rPr>
        <w:t> </w:t>
      </w:r>
    </w:p>
    <w:p w:rsidR="0060086E" w:rsidRDefault="009A1FB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72" w:name="81"/>
      <w:bookmarkEnd w:id="72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1809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86E">
        <w:rPr>
          <w:rFonts w:ascii="Arial" w:hAnsi="Arial" w:cs="Arial"/>
          <w:color w:val="000000"/>
        </w:rPr>
        <w:t xml:space="preserve"> </w:t>
      </w:r>
      <w:r w:rsidR="0060086E">
        <w:rPr>
          <w:rFonts w:ascii="Arial" w:hAnsi="Arial" w:cs="Arial"/>
          <w:b/>
          <w:bCs/>
          <w:i/>
          <w:iCs/>
          <w:color w:val="000000"/>
        </w:rPr>
        <w:t>Пример. Исключение из объекта для начисления взносов на ППС выплат за периоды, не связанные с выполнением работ в особых условиях труда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73" w:name="82"/>
      <w:bookmarkEnd w:id="73"/>
      <w:r>
        <w:rPr>
          <w:rFonts w:ascii="Arial" w:hAnsi="Arial" w:cs="Arial"/>
          <w:i/>
          <w:iCs/>
          <w:color w:val="000000"/>
        </w:rPr>
        <w:t>Работник, подлежащий ППС, с 14 по 18 января был на курсах повышения квалификации, с 21 по 25 января болел.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74" w:name="83"/>
      <w:bookmarkEnd w:id="74"/>
      <w:r>
        <w:rPr>
          <w:rFonts w:ascii="Arial" w:hAnsi="Arial" w:cs="Arial"/>
          <w:i/>
          <w:iCs/>
          <w:color w:val="000000"/>
        </w:rPr>
        <w:t>За январь работнику начислено: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75" w:name="84"/>
      <w:bookmarkEnd w:id="75"/>
      <w:r>
        <w:rPr>
          <w:rFonts w:ascii="Arial" w:hAnsi="Arial" w:cs="Arial"/>
          <w:i/>
          <w:iCs/>
          <w:color w:val="000000"/>
        </w:rPr>
        <w:t>заработная плата - 800 руб.;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76" w:name="85"/>
      <w:bookmarkEnd w:id="76"/>
      <w:r>
        <w:rPr>
          <w:rFonts w:ascii="Arial" w:hAnsi="Arial" w:cs="Arial"/>
          <w:i/>
          <w:iCs/>
          <w:color w:val="000000"/>
        </w:rPr>
        <w:t>средний заработок за период курсов - 200 руб.;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77" w:name="86"/>
      <w:bookmarkEnd w:id="77"/>
      <w:r>
        <w:rPr>
          <w:rFonts w:ascii="Arial" w:hAnsi="Arial" w:cs="Arial"/>
          <w:i/>
          <w:iCs/>
          <w:color w:val="000000"/>
        </w:rPr>
        <w:t>пособие по временной нетрудоспособности - 160 руб.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78" w:name="87"/>
      <w:bookmarkEnd w:id="78"/>
      <w:r>
        <w:rPr>
          <w:rFonts w:ascii="Arial" w:hAnsi="Arial" w:cs="Arial"/>
          <w:i/>
          <w:iCs/>
          <w:color w:val="000000"/>
        </w:rPr>
        <w:t>Средний заработок за период курсов и пособие по временной нетрудоспособности - это выплаты за периоды (дни), не связанные с выполнением работ в особых условиях труда. Поэтому в объект для начисления взносов на ППС они не включаются.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79" w:name="88"/>
      <w:bookmarkEnd w:id="79"/>
      <w:r>
        <w:rPr>
          <w:rFonts w:ascii="Arial" w:hAnsi="Arial" w:cs="Arial"/>
          <w:i/>
          <w:iCs/>
          <w:color w:val="000000"/>
        </w:rPr>
        <w:t>Объект для начисления взносов на ППС за январь текущего года по данному работнику составит 800 руб.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" w:name="89"/>
      <w:bookmarkEnd w:id="80"/>
      <w:r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" w:name="90"/>
      <w:bookmarkEnd w:id="81"/>
      <w:r>
        <w:rPr>
          <w:rFonts w:ascii="Arial" w:hAnsi="Arial" w:cs="Arial"/>
          <w:b/>
          <w:bCs/>
          <w:color w:val="000000"/>
        </w:rPr>
        <w:lastRenderedPageBreak/>
        <w:t>Дни трудового отпуска, праздничные и выходные дни включаются</w:t>
      </w:r>
      <w:r>
        <w:rPr>
          <w:rFonts w:ascii="Arial" w:hAnsi="Arial" w:cs="Arial"/>
          <w:color w:val="000000"/>
        </w:rPr>
        <w:t xml:space="preserve"> в периоды, связанные с выполнением работ в особых условиях труда, при условии, если они следовали непосредственно за</w:t>
      </w:r>
      <w:r>
        <w:rPr>
          <w:rFonts w:ascii="Arial" w:hAnsi="Arial" w:cs="Arial"/>
          <w:b/>
          <w:bCs/>
          <w:color w:val="000000"/>
        </w:rPr>
        <w:t xml:space="preserve"> периодом (днем)</w:t>
      </w:r>
      <w:r>
        <w:rPr>
          <w:rFonts w:ascii="Arial" w:hAnsi="Arial" w:cs="Arial"/>
          <w:color w:val="000000"/>
        </w:rPr>
        <w:t xml:space="preserve">, в котором работник выполнял работу в течение </w:t>
      </w:r>
      <w:r>
        <w:rPr>
          <w:rFonts w:ascii="Arial" w:hAnsi="Arial" w:cs="Arial"/>
          <w:b/>
          <w:bCs/>
          <w:color w:val="000000"/>
        </w:rPr>
        <w:t>полного рабочего дня в особых условиях труда</w:t>
      </w:r>
      <w:r>
        <w:rPr>
          <w:rFonts w:ascii="Arial" w:hAnsi="Arial" w:cs="Arial"/>
          <w:color w:val="000000"/>
        </w:rPr>
        <w:t xml:space="preserve"> (абз. 2 п. 30 Инструкции о порядке заполнения форм ДПУ).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2" w:name="91"/>
      <w:bookmarkEnd w:id="82"/>
      <w:r>
        <w:rPr>
          <w:rFonts w:ascii="Arial" w:hAnsi="Arial" w:cs="Arial"/>
          <w:color w:val="000000"/>
        </w:rPr>
        <w:t> </w:t>
      </w:r>
    </w:p>
    <w:p w:rsidR="0060086E" w:rsidRDefault="009A1FB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83" w:name="92"/>
      <w:bookmarkEnd w:id="83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42875" cy="1428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86E">
        <w:rPr>
          <w:rFonts w:ascii="Arial" w:hAnsi="Arial" w:cs="Arial"/>
          <w:color w:val="000000"/>
        </w:rPr>
        <w:t xml:space="preserve"> </w:t>
      </w:r>
      <w:r w:rsidR="0060086E">
        <w:rPr>
          <w:rFonts w:ascii="Arial" w:hAnsi="Arial" w:cs="Arial"/>
          <w:b/>
          <w:bCs/>
          <w:i/>
          <w:iCs/>
          <w:color w:val="000000"/>
        </w:rPr>
        <w:t>Обратите внимание!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4" w:name="93"/>
      <w:bookmarkEnd w:id="84"/>
      <w:r>
        <w:rPr>
          <w:rFonts w:ascii="Arial" w:hAnsi="Arial" w:cs="Arial"/>
          <w:i/>
          <w:iCs/>
          <w:color w:val="000000"/>
        </w:rPr>
        <w:t>Под полным рабочим днем при выполнении работы с вредными и (или) опасными условиями труда понимается не менее 80% продолжительности ежедневной работы (смены), установленной законодательством (ч. 2 п. 23 Положения N 253).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5" w:name="94"/>
      <w:bookmarkEnd w:id="85"/>
      <w:r>
        <w:rPr>
          <w:rFonts w:ascii="Arial" w:hAnsi="Arial" w:cs="Arial"/>
          <w:color w:val="000000"/>
        </w:rPr>
        <w:t> </w:t>
      </w:r>
    </w:p>
    <w:p w:rsidR="0060086E" w:rsidRDefault="009A1FB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86" w:name="95"/>
      <w:bookmarkEnd w:id="86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1809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86E">
        <w:rPr>
          <w:rFonts w:ascii="Arial" w:hAnsi="Arial" w:cs="Arial"/>
          <w:color w:val="000000"/>
        </w:rPr>
        <w:t xml:space="preserve"> </w:t>
      </w:r>
      <w:r w:rsidR="0060086E">
        <w:rPr>
          <w:rFonts w:ascii="Arial" w:hAnsi="Arial" w:cs="Arial"/>
          <w:b/>
          <w:bCs/>
          <w:i/>
          <w:iCs/>
          <w:color w:val="000000"/>
        </w:rPr>
        <w:t>Пример. Включение отпускных в объект для начисления взносов в ППС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7" w:name="96"/>
      <w:bookmarkEnd w:id="87"/>
      <w:r>
        <w:rPr>
          <w:rFonts w:ascii="Arial" w:hAnsi="Arial" w:cs="Arial"/>
          <w:i/>
          <w:iCs/>
          <w:color w:val="000000"/>
        </w:rPr>
        <w:t>Работнику, подлежащему ППС, за период трудового отпуска с 14 по 31 января начислены отпускные. 12 и 13 января по графику работы - выходные.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8" w:name="97"/>
      <w:bookmarkEnd w:id="88"/>
      <w:r>
        <w:rPr>
          <w:rFonts w:ascii="Arial" w:hAnsi="Arial" w:cs="Arial"/>
          <w:b/>
          <w:bCs/>
          <w:i/>
          <w:iCs/>
          <w:color w:val="000000"/>
        </w:rPr>
        <w:t>Ситуация 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10 и 11 января работник был в социальном отпуске.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89" w:name="98"/>
      <w:bookmarkEnd w:id="89"/>
      <w:r>
        <w:rPr>
          <w:rFonts w:ascii="Arial" w:hAnsi="Arial" w:cs="Arial"/>
          <w:i/>
          <w:iCs/>
          <w:color w:val="000000"/>
        </w:rPr>
        <w:t>Сумма отпускных не включается в объект для начисления взносов на ППС.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90" w:name="99"/>
      <w:bookmarkEnd w:id="90"/>
      <w:r>
        <w:rPr>
          <w:rFonts w:ascii="Arial" w:hAnsi="Arial" w:cs="Arial"/>
          <w:b/>
          <w:bCs/>
          <w:i/>
          <w:iCs/>
          <w:color w:val="000000"/>
        </w:rPr>
        <w:t>Ситуация 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11 января работник отработал полный рабочий день в особых условиях труда.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91" w:name="100"/>
      <w:bookmarkEnd w:id="91"/>
      <w:r>
        <w:rPr>
          <w:rFonts w:ascii="Arial" w:hAnsi="Arial" w:cs="Arial"/>
          <w:i/>
          <w:iCs/>
          <w:color w:val="000000"/>
        </w:rPr>
        <w:t>Сумма отпускных включается в объект для начисления взносов на ППС.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2" w:name="101"/>
      <w:bookmarkEnd w:id="92"/>
      <w:r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3" w:name="102"/>
      <w:bookmarkEnd w:id="93"/>
      <w:r>
        <w:rPr>
          <w:rFonts w:ascii="Arial" w:hAnsi="Arial" w:cs="Arial"/>
          <w:color w:val="000000"/>
        </w:rPr>
        <w:t xml:space="preserve">Объект для начисления взносов на ППС ограничен и не должен превышать </w:t>
      </w:r>
      <w:r>
        <w:rPr>
          <w:rFonts w:ascii="Arial" w:hAnsi="Arial" w:cs="Arial"/>
          <w:b/>
          <w:bCs/>
          <w:color w:val="000000"/>
        </w:rPr>
        <w:t>3-кратную величину средней заработной платы</w:t>
      </w:r>
      <w:r>
        <w:rPr>
          <w:rFonts w:ascii="Arial" w:hAnsi="Arial" w:cs="Arial"/>
          <w:color w:val="000000"/>
        </w:rPr>
        <w:t xml:space="preserve"> работников в республике за месяц, предшествующий месяцу, за который взносы на ППС уплачиваются (п. 2 ст. 4 Закона N 118-З).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4" w:name="103"/>
      <w:bookmarkEnd w:id="94"/>
      <w:r>
        <w:rPr>
          <w:rFonts w:ascii="Arial" w:hAnsi="Arial" w:cs="Arial"/>
          <w:color w:val="000000"/>
        </w:rPr>
        <w:t>Ограничение объекта для начисления взносов на ППС применяется отдельно по каждому работнику: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5" w:name="104"/>
      <w:bookmarkEnd w:id="95"/>
      <w:r>
        <w:rPr>
          <w:rFonts w:ascii="Arial" w:hAnsi="Arial" w:cs="Arial"/>
          <w:color w:val="000000"/>
        </w:rPr>
        <w:t> </w:t>
      </w:r>
    </w:p>
    <w:p w:rsidR="0060086E" w:rsidRDefault="009A1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96" w:name="105"/>
      <w:bookmarkEnd w:id="96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038725" cy="6477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86E"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" w:name="106"/>
      <w:bookmarkEnd w:id="97"/>
      <w:r>
        <w:rPr>
          <w:rFonts w:ascii="Arial" w:hAnsi="Arial" w:cs="Arial"/>
          <w:color w:val="000000"/>
        </w:rPr>
        <w:t> </w:t>
      </w:r>
    </w:p>
    <w:p w:rsidR="0060086E" w:rsidRDefault="009A1FB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98" w:name="107"/>
      <w:bookmarkEnd w:id="98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1809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86E">
        <w:rPr>
          <w:rFonts w:ascii="Arial" w:hAnsi="Arial" w:cs="Arial"/>
          <w:color w:val="000000"/>
        </w:rPr>
        <w:t xml:space="preserve"> </w:t>
      </w:r>
      <w:r w:rsidR="0060086E">
        <w:rPr>
          <w:rFonts w:ascii="Arial" w:hAnsi="Arial" w:cs="Arial"/>
          <w:b/>
          <w:bCs/>
          <w:i/>
          <w:iCs/>
          <w:color w:val="000000"/>
        </w:rPr>
        <w:t>Пример. Ограничение объекта для начисления взносов на ППС 3-кратной величиной средней зарплаты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99" w:name="108"/>
      <w:bookmarkEnd w:id="99"/>
      <w:r>
        <w:rPr>
          <w:rFonts w:ascii="Arial" w:hAnsi="Arial" w:cs="Arial"/>
          <w:i/>
          <w:iCs/>
          <w:color w:val="000000"/>
        </w:rPr>
        <w:t>Заработная плата работника, подлежащего ППС, за январь 2023 г. составила 6200 руб. Средняя заработная плата работников в республике в декабре 2022 г. - 1915,60 руб. Объект для начисления взносов за этого работника за январь 2023 г. составит 5746,80 руб. (1915,60 руб. x 3).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0" w:name="109"/>
      <w:bookmarkEnd w:id="100"/>
      <w:r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01" w:name="110"/>
      <w:bookmarkEnd w:id="101"/>
      <w:r>
        <w:rPr>
          <w:rFonts w:ascii="Arial" w:hAnsi="Arial" w:cs="Arial"/>
          <w:b/>
          <w:bCs/>
          <w:color w:val="000000"/>
        </w:rPr>
        <w:t>4. Определяем размер взносов на ППС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2" w:name="111"/>
      <w:bookmarkEnd w:id="102"/>
      <w:r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3" w:name="112"/>
      <w:bookmarkEnd w:id="103"/>
      <w:r>
        <w:rPr>
          <w:rFonts w:ascii="Arial" w:hAnsi="Arial" w:cs="Arial"/>
          <w:color w:val="000000"/>
        </w:rPr>
        <w:t>Размер взносов на ППС зависит от категории работников, подлежащих ППС (ст. 6 Закона N 118-З):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4" w:name="113"/>
      <w:bookmarkEnd w:id="104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5159"/>
        <w:gridCol w:w="1360"/>
      </w:tblGrid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Категория работников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Тарифы взносов, %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Работники, занятые полный рабочий день на работах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подземных, с особо вредными и особо тяжелыми условиями труда (подп. 1.1 ст. 5 Закона N 322-З)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вредными и тяжелыми условиями труда (подп. 1.2 ст. 5 Закона N 322-З)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Работники гражданской авиации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летного и летно-испытательного состава (подп. 1.3 ст. 5 Закона N 322-З)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осуществляющие непосредственное управление полетами воздушных судов (подп. 1.4 ст. 5 Закона N 322-З)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бортоператоры и бортпроводники воздушных судов (подп. 1.6 ст. 5 Закона N 322-З)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работники инженерно-технического состава (подп. 1.5 ст. 5 Закона N 322-З)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Женщины, работающие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 текстильном производстве, занятые на станках и машинах (подп. 1.7 ст. 5 Закона N 322-З)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трактористами, трактористами-машинистами сельскохозяйственного производства, машинистами строительных, дорожных и погрузочно-разгрузочных машин (подп. 1.8 ст. 5 Закона N 322-З)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животноводами (операторами животноводческих комплексов и механизированных ферм) и свиноводами (операторами свиноводческих комплексов и механизированных ферм), выполняющие определенные виды работ (подп. 1.10 ст. 5 Закона N 322-З)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доярками (операторами машинного доения) (подп. 1.10 ст. 5 Закона N 322-З)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Мужчины, работающие трактористами-машинистами сельскохозяйственного производства, непосредственно занятые в производстве сельскохозяйственной продукции (подп. 1.9 ст. 5 Закона N 322-З)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Водители пассажирского транспорта (автобусов, троллейбусов, трамваев) городских и отдельных пригородных маршрутов, по условиям труда приравненных к городским (подп. 1.11 ст. 5 Закона N 322-З)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Работники экспедиций, партий, отрядов, участков и бригад, непосредственно занятые на полевых геологоразведочных, гидрологических, лесоустроительных и изыскательских работах (подп. 1.12 ст. 5 Закона N 322-З)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Отдельные категории артистов (подп. 1.13 ст. 5 Закона N 322-З)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имеющие право на пенсию на 15 лет раньше общеустановленного возраста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имеющие право на пенсию на 10 лет раньше общеустановленного возраста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имеющие право на пенсию на 5 лет раньше общеустановленного возраста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Спортсмены, занимающиеся профессиональным спортом (подп. 1.14 ст. 5 Закона N 322-З)</w:t>
            </w: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 являющиеся членами национальных команд Республики Беларусь по видам спорта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остальные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Отдельные категории медицинских и педагогических работников (подп. 1.15 ст. 5 Закона N 322-З)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5" w:name="115"/>
      <w:bookmarkEnd w:id="105"/>
      <w:r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06" w:name="116"/>
      <w:bookmarkEnd w:id="106"/>
      <w:r>
        <w:rPr>
          <w:rFonts w:ascii="Arial" w:hAnsi="Arial" w:cs="Arial"/>
          <w:b/>
          <w:bCs/>
          <w:color w:val="000000"/>
        </w:rPr>
        <w:t>5. Рассчитываем сумму взносов на ППС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7" w:name="117"/>
      <w:bookmarkEnd w:id="107"/>
      <w:r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8" w:name="118"/>
      <w:bookmarkEnd w:id="108"/>
      <w:r>
        <w:rPr>
          <w:rFonts w:ascii="Arial" w:hAnsi="Arial" w:cs="Arial"/>
          <w:color w:val="000000"/>
        </w:rPr>
        <w:lastRenderedPageBreak/>
        <w:t>Сумма взносов на ППС рассчитывается по каждому работнику: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9" w:name="119"/>
      <w:bookmarkEnd w:id="109"/>
      <w:r>
        <w:rPr>
          <w:rFonts w:ascii="Arial" w:hAnsi="Arial" w:cs="Arial"/>
          <w:color w:val="000000"/>
        </w:rPr>
        <w:t> </w:t>
      </w:r>
    </w:p>
    <w:p w:rsidR="0060086E" w:rsidRDefault="009A1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110" w:name="120"/>
      <w:bookmarkEnd w:id="110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819650" cy="6096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86E"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1" w:name="121"/>
      <w:bookmarkEnd w:id="111"/>
      <w:r>
        <w:rPr>
          <w:rFonts w:ascii="Arial" w:hAnsi="Arial" w:cs="Arial"/>
          <w:color w:val="000000"/>
        </w:rPr>
        <w:t> </w:t>
      </w:r>
    </w:p>
    <w:p w:rsidR="0060086E" w:rsidRDefault="009A1FB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12" w:name="122"/>
      <w:bookmarkEnd w:id="112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1809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86E">
        <w:rPr>
          <w:rFonts w:ascii="Arial" w:hAnsi="Arial" w:cs="Arial"/>
          <w:color w:val="000000"/>
        </w:rPr>
        <w:t xml:space="preserve"> </w:t>
      </w:r>
      <w:r w:rsidR="0060086E">
        <w:rPr>
          <w:rFonts w:ascii="Arial" w:hAnsi="Arial" w:cs="Arial"/>
          <w:b/>
          <w:bCs/>
          <w:i/>
          <w:iCs/>
          <w:color w:val="000000"/>
        </w:rPr>
        <w:t>Пример. Определение суммы взносов на ППС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3" w:name="123"/>
      <w:bookmarkEnd w:id="113"/>
      <w:r>
        <w:rPr>
          <w:rFonts w:ascii="Arial" w:hAnsi="Arial" w:cs="Arial"/>
          <w:i/>
          <w:iCs/>
          <w:color w:val="000000"/>
        </w:rPr>
        <w:t>Заработная плата провизора-технолога аптеки за месяц составила 900 руб. Тариф взносов на ППС - 4%. Сумма взносов на ППС за месяц составит 36 руб. (900 руб. x 4%).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4" w:name="124"/>
      <w:bookmarkEnd w:id="114"/>
      <w:r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5" w:name="125"/>
      <w:bookmarkEnd w:id="115"/>
      <w:r>
        <w:rPr>
          <w:rFonts w:ascii="Arial" w:hAnsi="Arial" w:cs="Arial"/>
          <w:color w:val="000000"/>
        </w:rPr>
        <w:t>Если работник в течение месяца был занят на работах (в должностях), для которых установлены разные тарифы взносов на ППС, взносы на ППС за месяц рассчитываются по каждой работе (должности) отдельно.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" w:name="126"/>
      <w:bookmarkEnd w:id="116"/>
      <w:r>
        <w:rPr>
          <w:rFonts w:ascii="Arial" w:hAnsi="Arial" w:cs="Arial"/>
          <w:color w:val="000000"/>
        </w:rPr>
        <w:t> </w:t>
      </w:r>
    </w:p>
    <w:p w:rsidR="0060086E" w:rsidRDefault="009A1FB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17" w:name="127"/>
      <w:bookmarkEnd w:id="117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1809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86E">
        <w:rPr>
          <w:rFonts w:ascii="Arial" w:hAnsi="Arial" w:cs="Arial"/>
          <w:color w:val="000000"/>
        </w:rPr>
        <w:t xml:space="preserve"> </w:t>
      </w:r>
      <w:r w:rsidR="0060086E">
        <w:rPr>
          <w:rFonts w:ascii="Arial" w:hAnsi="Arial" w:cs="Arial"/>
          <w:b/>
          <w:bCs/>
          <w:i/>
          <w:iCs/>
          <w:color w:val="000000"/>
        </w:rPr>
        <w:t>Пример. Определение суммы взносов на ППС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8" w:name="128"/>
      <w:bookmarkEnd w:id="118"/>
      <w:r>
        <w:rPr>
          <w:rFonts w:ascii="Arial" w:hAnsi="Arial" w:cs="Arial"/>
          <w:i/>
          <w:iCs/>
          <w:color w:val="000000"/>
        </w:rPr>
        <w:t>Работник с 1 по 17 марта выполнял работу по профессии, включенной в Список N 1. За этот период ему начислена заработная плата 600 руб., тариф взносов на ППС для данной категории работников 9%.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9" w:name="129"/>
      <w:bookmarkEnd w:id="119"/>
      <w:r>
        <w:rPr>
          <w:rFonts w:ascii="Arial" w:hAnsi="Arial" w:cs="Arial"/>
          <w:i/>
          <w:iCs/>
          <w:color w:val="000000"/>
        </w:rPr>
        <w:t>С 18 по 31 марта этот работник переведен на работу по другой профессии, включенной в Список N 2. За этот период ему начислена заработная плата 400 руб., тариф взносов на ППС для данной категории работников 6%.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20" w:name="130"/>
      <w:bookmarkEnd w:id="120"/>
      <w:r>
        <w:rPr>
          <w:rFonts w:ascii="Arial" w:hAnsi="Arial" w:cs="Arial"/>
          <w:i/>
          <w:iCs/>
          <w:color w:val="000000"/>
        </w:rPr>
        <w:t>Сумма взносов на ППС за март текущего года составит 78 руб. (600 руб. x 9% + 400 руб. x 6%).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1" w:name="131"/>
      <w:bookmarkEnd w:id="121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0"/>
      </w:tblGrid>
      <w:tr w:rsidR="00600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086E" w:rsidRDefault="0060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92C69"/>
              </w:rPr>
            </w:pPr>
            <w:r>
              <w:rPr>
                <w:rFonts w:ascii="Arial" w:hAnsi="Arial" w:cs="Arial"/>
                <w:b/>
                <w:bCs/>
                <w:color w:val="392C69"/>
              </w:rPr>
              <w:t>Дополнительные материалы</w:t>
            </w:r>
          </w:p>
          <w:p w:rsidR="0060086E" w:rsidRDefault="00600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Типовая ситуация. Какую сумму взносов и в какой срок уплатить в бюджет ФСЗН</w:t>
            </w:r>
          </w:p>
        </w:tc>
      </w:tr>
    </w:tbl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2" w:name="133"/>
      <w:bookmarkEnd w:id="122"/>
      <w:r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23" w:name="134"/>
      <w:bookmarkEnd w:id="123"/>
      <w:r>
        <w:rPr>
          <w:rFonts w:ascii="Arial" w:hAnsi="Arial" w:cs="Arial"/>
          <w:b/>
          <w:bCs/>
          <w:color w:val="000000"/>
        </w:rPr>
        <w:t>6. Отражаем взносы на ППС в учете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4" w:name="135"/>
      <w:bookmarkEnd w:id="124"/>
      <w:r>
        <w:rPr>
          <w:rFonts w:ascii="Arial" w:hAnsi="Arial" w:cs="Arial"/>
          <w:color w:val="000000"/>
        </w:rPr>
        <w:t> 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5" w:name="136"/>
      <w:bookmarkEnd w:id="125"/>
      <w:r>
        <w:rPr>
          <w:rFonts w:ascii="Arial" w:hAnsi="Arial" w:cs="Arial"/>
          <w:color w:val="000000"/>
        </w:rPr>
        <w:t xml:space="preserve">Начисление взносов на ППС </w:t>
      </w:r>
      <w:r>
        <w:rPr>
          <w:rFonts w:ascii="Arial" w:hAnsi="Arial" w:cs="Arial"/>
          <w:b/>
          <w:bCs/>
          <w:color w:val="000000"/>
        </w:rPr>
        <w:t>в бухгалтерском учете</w:t>
      </w:r>
      <w:r>
        <w:rPr>
          <w:rFonts w:ascii="Arial" w:hAnsi="Arial" w:cs="Arial"/>
          <w:color w:val="000000"/>
        </w:rPr>
        <w:t xml:space="preserve"> отражается по кредиту счета 69 "Расчеты по социальному страхованию и обеспечению" и дебету счетов, на которых отражено начисление оплаты труда и других выплат (ч. 2 п. 54 Инструкции N 50):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6" w:name="137"/>
      <w:bookmarkEnd w:id="126"/>
      <w:r>
        <w:rPr>
          <w:rFonts w:ascii="Arial" w:hAnsi="Arial" w:cs="Arial"/>
          <w:color w:val="000000"/>
        </w:rPr>
        <w:t>Д-т 20 (26, 25, 44, 90-10, 91, 08 и др.) - К-т 69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7" w:name="138"/>
      <w:bookmarkEnd w:id="127"/>
      <w:r>
        <w:rPr>
          <w:rFonts w:ascii="Arial" w:hAnsi="Arial" w:cs="Arial"/>
          <w:color w:val="000000"/>
        </w:rPr>
        <w:t>Взносы на ППС, начисляемые в порядке, установленном законодательством, учитываются при налогообложении прибыли: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8" w:name="139"/>
      <w:bookmarkEnd w:id="128"/>
      <w:r>
        <w:rPr>
          <w:rFonts w:ascii="Arial" w:hAnsi="Arial" w:cs="Arial"/>
          <w:color w:val="000000"/>
        </w:rPr>
        <w:t>- в затратах по производству и реализации, если они начислены на выплаты, которые относятся на затраты, учитываемые при налогообложении прибыли (подп. 2.5 ст. 170 НК);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9" w:name="140"/>
      <w:bookmarkEnd w:id="129"/>
      <w:r>
        <w:rPr>
          <w:rFonts w:ascii="Arial" w:hAnsi="Arial" w:cs="Arial"/>
          <w:color w:val="000000"/>
        </w:rPr>
        <w:t>- во внереализационных расходах, если они начислены на выплаты, которые не учитываются при налогообложении прибыли в составе затрат (подп. 3.34 ст. 175 НК).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0" w:name="141"/>
      <w:bookmarkEnd w:id="130"/>
      <w:r>
        <w:rPr>
          <w:rFonts w:ascii="Arial" w:hAnsi="Arial" w:cs="Arial"/>
          <w:color w:val="000000"/>
        </w:rPr>
        <w:t> </w:t>
      </w:r>
    </w:p>
    <w:p w:rsidR="0060086E" w:rsidRDefault="009A1FB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31" w:name="142"/>
      <w:bookmarkEnd w:id="131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1809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86E">
        <w:rPr>
          <w:rFonts w:ascii="Arial" w:hAnsi="Arial" w:cs="Arial"/>
          <w:color w:val="000000"/>
        </w:rPr>
        <w:t xml:space="preserve"> </w:t>
      </w:r>
      <w:r w:rsidR="0060086E">
        <w:rPr>
          <w:rFonts w:ascii="Arial" w:hAnsi="Arial" w:cs="Arial"/>
          <w:b/>
          <w:bCs/>
          <w:i/>
          <w:iCs/>
          <w:color w:val="000000"/>
        </w:rPr>
        <w:t>Пример. Отражение в учете взносов на ППС, начисленных на заработную плату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32" w:name="143"/>
      <w:bookmarkEnd w:id="132"/>
      <w:r>
        <w:rPr>
          <w:rFonts w:ascii="Arial" w:hAnsi="Arial" w:cs="Arial"/>
          <w:i/>
          <w:iCs/>
          <w:color w:val="000000"/>
        </w:rPr>
        <w:t>Работнику, занятому в основном производстве и подлежащему ППС (размер взносов на ППС - 6%), начислена заработная плата: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33" w:name="144"/>
      <w:bookmarkEnd w:id="133"/>
      <w:r>
        <w:rPr>
          <w:rFonts w:ascii="Arial" w:hAnsi="Arial" w:cs="Arial"/>
          <w:i/>
          <w:iCs/>
          <w:color w:val="000000"/>
        </w:rPr>
        <w:lastRenderedPageBreak/>
        <w:t>Д-т 20 - К-т 70 - 1000 руб.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34" w:name="145"/>
      <w:bookmarkEnd w:id="134"/>
      <w:r>
        <w:rPr>
          <w:rFonts w:ascii="Arial" w:hAnsi="Arial" w:cs="Arial"/>
          <w:i/>
          <w:iCs/>
          <w:color w:val="000000"/>
        </w:rPr>
        <w:t>Начислены взносы на ППС: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35" w:name="146"/>
      <w:bookmarkEnd w:id="135"/>
      <w:r>
        <w:rPr>
          <w:rFonts w:ascii="Arial" w:hAnsi="Arial" w:cs="Arial"/>
          <w:i/>
          <w:iCs/>
          <w:color w:val="000000"/>
        </w:rPr>
        <w:t>Д-т 20 - К-т 69 - 60 руб.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36" w:name="147"/>
      <w:bookmarkEnd w:id="136"/>
      <w:r>
        <w:rPr>
          <w:rFonts w:ascii="Arial" w:hAnsi="Arial" w:cs="Arial"/>
          <w:i/>
          <w:iCs/>
          <w:color w:val="000000"/>
        </w:rPr>
        <w:t>При исчислении налога на прибыль сумма взносов на ППС в размере 60 руб. включается в состав затрат по производству и реализации.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7" w:name="148"/>
      <w:bookmarkEnd w:id="137"/>
      <w:r>
        <w:rPr>
          <w:rFonts w:ascii="Arial" w:hAnsi="Arial" w:cs="Arial"/>
          <w:color w:val="000000"/>
        </w:rPr>
        <w:t> </w:t>
      </w:r>
    </w:p>
    <w:p w:rsidR="0060086E" w:rsidRDefault="009A1FB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38" w:name="149"/>
      <w:bookmarkEnd w:id="138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1809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86E">
        <w:rPr>
          <w:rFonts w:ascii="Arial" w:hAnsi="Arial" w:cs="Arial"/>
          <w:color w:val="000000"/>
        </w:rPr>
        <w:t xml:space="preserve"> </w:t>
      </w:r>
      <w:r w:rsidR="0060086E">
        <w:rPr>
          <w:rFonts w:ascii="Arial" w:hAnsi="Arial" w:cs="Arial"/>
          <w:b/>
          <w:bCs/>
          <w:i/>
          <w:iCs/>
          <w:color w:val="000000"/>
        </w:rPr>
        <w:t>Пример. Отражение в учете взносов на ППС, начисленных на материальную помощь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39" w:name="150"/>
      <w:bookmarkEnd w:id="139"/>
      <w:r>
        <w:rPr>
          <w:rFonts w:ascii="Arial" w:hAnsi="Arial" w:cs="Arial"/>
          <w:i/>
          <w:iCs/>
          <w:color w:val="000000"/>
        </w:rPr>
        <w:t>Работнику, подлежащему ППС (размер взносов на ППС 6%), начислена материальная помощь в связи с профессиональным праздником (общая сумма соцвыплат, предусмотренных п. 13 Перечня N 115, уже превысила установленный предел):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40" w:name="151"/>
      <w:bookmarkEnd w:id="140"/>
      <w:r>
        <w:rPr>
          <w:rFonts w:ascii="Arial" w:hAnsi="Arial" w:cs="Arial"/>
          <w:i/>
          <w:iCs/>
          <w:color w:val="000000"/>
        </w:rPr>
        <w:t>Д-т 90-10 - К-т 70 - 100 руб.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41" w:name="152"/>
      <w:bookmarkEnd w:id="141"/>
      <w:r>
        <w:rPr>
          <w:rFonts w:ascii="Arial" w:hAnsi="Arial" w:cs="Arial"/>
          <w:i/>
          <w:iCs/>
          <w:color w:val="000000"/>
        </w:rPr>
        <w:t>Начислены взносы на ППС: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42" w:name="153"/>
      <w:bookmarkEnd w:id="142"/>
      <w:r>
        <w:rPr>
          <w:rFonts w:ascii="Arial" w:hAnsi="Arial" w:cs="Arial"/>
          <w:i/>
          <w:iCs/>
          <w:color w:val="000000"/>
        </w:rPr>
        <w:t>Д-т 90-10 - К-т 69 - 6 руб.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43" w:name="154"/>
      <w:bookmarkEnd w:id="143"/>
      <w:r>
        <w:rPr>
          <w:rFonts w:ascii="Arial" w:hAnsi="Arial" w:cs="Arial"/>
          <w:i/>
          <w:iCs/>
          <w:color w:val="000000"/>
        </w:rPr>
        <w:t>Материальная помощь не учитывается при налогообложении прибыли (абз. 1, 5 подп. 1.3 ст. 173 НК).</w:t>
      </w:r>
    </w:p>
    <w:p w:rsidR="0060086E" w:rsidRDefault="0060086E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44" w:name="155"/>
      <w:bookmarkEnd w:id="144"/>
      <w:r>
        <w:rPr>
          <w:rFonts w:ascii="Arial" w:hAnsi="Arial" w:cs="Arial"/>
          <w:i/>
          <w:iCs/>
          <w:color w:val="000000"/>
        </w:rPr>
        <w:t>При исчислении налога на прибыль взносы на ППС в сумме 6 руб. включается в состав внереализационных расходов.</w:t>
      </w:r>
    </w:p>
    <w:p w:rsidR="0060086E" w:rsidRDefault="0060086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5" w:name="156"/>
      <w:bookmarkEnd w:id="145"/>
      <w:r>
        <w:rPr>
          <w:rFonts w:ascii="Arial" w:hAnsi="Arial" w:cs="Arial"/>
          <w:color w:val="000000"/>
        </w:rPr>
        <w:t> </w:t>
      </w:r>
    </w:p>
    <w:sectPr w:rsidR="0060086E">
      <w:headerReference w:type="default" r:id="rId11"/>
      <w:footerReference w:type="default" r:id="rId12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974" w:rsidRDefault="00C70974">
      <w:pPr>
        <w:spacing w:after="0" w:line="240" w:lineRule="auto"/>
      </w:pPr>
      <w:r>
        <w:separator/>
      </w:r>
    </w:p>
  </w:endnote>
  <w:endnote w:type="continuationSeparator" w:id="0">
    <w:p w:rsidR="00C70974" w:rsidRDefault="00C7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86E" w:rsidRDefault="0060086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974" w:rsidRDefault="00C70974">
      <w:pPr>
        <w:spacing w:after="0" w:line="240" w:lineRule="auto"/>
      </w:pPr>
      <w:r>
        <w:separator/>
      </w:r>
    </w:p>
  </w:footnote>
  <w:footnote w:type="continuationSeparator" w:id="0">
    <w:p w:rsidR="00C70974" w:rsidRDefault="00C70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86E" w:rsidRDefault="0060086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FB7"/>
    <w:rsid w:val="002551E0"/>
    <w:rsid w:val="00406E10"/>
    <w:rsid w:val="005B1362"/>
    <w:rsid w:val="0060086E"/>
    <w:rsid w:val="00657581"/>
    <w:rsid w:val="006D00A9"/>
    <w:rsid w:val="009A1FB9"/>
    <w:rsid w:val="009B4FB7"/>
    <w:rsid w:val="00C7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2402</Words>
  <Characters>13697</Characters>
  <Application>Microsoft Office Word</Application>
  <DocSecurity>0</DocSecurity>
  <Lines>114</Lines>
  <Paragraphs>32</Paragraphs>
  <ScaleCrop>false</ScaleCrop>
  <Company>Hewlett-Packard Company</Company>
  <LinksUpToDate>false</LinksUpToDate>
  <CharactersWithSpaces>16067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Ермолицкая Елена Геннадьевна</dc:creator>
  <cp:lastModifiedBy>Admin</cp:lastModifiedBy>
  <cp:revision>2</cp:revision>
  <cp:lastPrinted>2023-05-25T11:33:00Z</cp:lastPrinted>
  <dcterms:created xsi:type="dcterms:W3CDTF">2023-05-29T12:25:00Z</dcterms:created>
  <dcterms:modified xsi:type="dcterms:W3CDTF">2023-05-29T12:25:00Z</dcterms:modified>
</cp:coreProperties>
</file>