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B4" w:rsidRPr="002565B4" w:rsidRDefault="00A15B1F" w:rsidP="002565B4">
      <w:pPr>
        <w:shd w:val="clear" w:color="auto" w:fill="FFFFFF"/>
        <w:spacing w:after="0" w:line="240" w:lineRule="auto"/>
        <w:outlineLvl w:val="1"/>
        <w:rPr>
          <w:rFonts w:ascii="Times New Roman" w:eastAsia="Times New Roman" w:hAnsi="Times New Roman" w:cs="Times New Roman"/>
          <w:b/>
          <w:bCs/>
          <w:sz w:val="32"/>
          <w:szCs w:val="30"/>
          <w:lang w:eastAsia="ru-RU"/>
        </w:rPr>
      </w:pPr>
      <w:r>
        <w:rPr>
          <w:rFonts w:ascii="Times New Roman" w:eastAsia="Times New Roman" w:hAnsi="Times New Roman" w:cs="Times New Roman"/>
          <w:b/>
          <w:bCs/>
          <w:noProof/>
          <w:sz w:val="32"/>
          <w:szCs w:val="30"/>
          <w:lang w:eastAsia="ru-RU"/>
        </w:rPr>
        <w:drawing>
          <wp:inline distT="0" distB="0" distL="0" distR="0">
            <wp:extent cx="6480175" cy="4860290"/>
            <wp:effectExtent l="19050" t="0" r="0" b="0"/>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 cstate="print"/>
                    <a:stretch>
                      <a:fillRect/>
                    </a:stretch>
                  </pic:blipFill>
                  <pic:spPr>
                    <a:xfrm>
                      <a:off x="0" y="0"/>
                      <a:ext cx="6480175" cy="4860290"/>
                    </a:xfrm>
                    <a:prstGeom prst="rect">
                      <a:avLst/>
                    </a:prstGeom>
                  </pic:spPr>
                </pic:pic>
              </a:graphicData>
            </a:graphic>
          </wp:inline>
        </w:drawing>
      </w:r>
      <w:r w:rsidR="002565B4" w:rsidRPr="002565B4">
        <w:rPr>
          <w:rFonts w:ascii="Times New Roman" w:eastAsia="Times New Roman" w:hAnsi="Times New Roman" w:cs="Times New Roman"/>
          <w:b/>
          <w:bCs/>
          <w:sz w:val="32"/>
          <w:szCs w:val="30"/>
          <w:lang w:eastAsia="ru-RU"/>
        </w:rPr>
        <w:t>Правила пожарной безопасности при заготовке грубых кормов</w:t>
      </w:r>
    </w:p>
    <w:p w:rsidR="002565B4" w:rsidRPr="002565B4" w:rsidRDefault="002565B4" w:rsidP="002565B4">
      <w:pPr>
        <w:shd w:val="clear" w:color="auto" w:fill="FFFFFF"/>
        <w:spacing w:after="0" w:line="240" w:lineRule="auto"/>
        <w:ind w:firstLine="709"/>
        <w:jc w:val="both"/>
        <w:rPr>
          <w:rFonts w:ascii="Times New Roman" w:eastAsia="Times New Roman" w:hAnsi="Times New Roman" w:cs="Times New Roman"/>
          <w:bCs/>
          <w:sz w:val="30"/>
          <w:szCs w:val="30"/>
          <w:lang w:eastAsia="ru-RU"/>
        </w:rPr>
      </w:pPr>
      <w:r w:rsidRPr="002565B4">
        <w:rPr>
          <w:rFonts w:ascii="Times New Roman" w:eastAsia="Times New Roman" w:hAnsi="Times New Roman" w:cs="Times New Roman"/>
          <w:bCs/>
          <w:sz w:val="30"/>
          <w:szCs w:val="30"/>
          <w:lang w:eastAsia="ru-RU"/>
        </w:rPr>
        <w:t>Вниманию специалистов сельского хозяйства! Лето - горячая пора для тружеников сельского хозяйства. В первые месяцы летней поры сельхозпредприятия заняты на полях на заготовке кормов для скота на зимний период.</w:t>
      </w:r>
    </w:p>
    <w:p w:rsidR="002565B4" w:rsidRPr="002565B4" w:rsidRDefault="002565B4" w:rsidP="002565B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565B4">
        <w:rPr>
          <w:rFonts w:ascii="Times New Roman" w:eastAsia="Times New Roman" w:hAnsi="Times New Roman" w:cs="Times New Roman"/>
          <w:sz w:val="30"/>
          <w:szCs w:val="30"/>
          <w:lang w:eastAsia="ru-RU"/>
        </w:rPr>
        <w:t>Чтобы затраченные при заготовке грубых кормов усилия  не оказались напрасными, необходимо соблюдать правила пожарной безопасности как при заготовке грубых кормов, так и при их хранении. В связи с этим ин</w:t>
      </w:r>
      <w:r>
        <w:rPr>
          <w:rFonts w:ascii="Times New Roman" w:eastAsia="Times New Roman" w:hAnsi="Times New Roman" w:cs="Times New Roman"/>
          <w:sz w:val="30"/>
          <w:szCs w:val="30"/>
          <w:lang w:eastAsia="ru-RU"/>
        </w:rPr>
        <w:t>спекция надзора и профилактики Глусског</w:t>
      </w:r>
      <w:r w:rsidRPr="002565B4">
        <w:rPr>
          <w:rFonts w:ascii="Times New Roman" w:eastAsia="Times New Roman" w:hAnsi="Times New Roman" w:cs="Times New Roman"/>
          <w:sz w:val="30"/>
          <w:szCs w:val="30"/>
          <w:lang w:eastAsia="ru-RU"/>
        </w:rPr>
        <w:t>о района напоминает основные требования правил пожарной безопасности.</w:t>
      </w:r>
    </w:p>
    <w:p w:rsidR="002565B4" w:rsidRPr="002565B4" w:rsidRDefault="002565B4" w:rsidP="002565B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565B4">
        <w:rPr>
          <w:rFonts w:ascii="Times New Roman" w:eastAsia="Times New Roman" w:hAnsi="Times New Roman" w:cs="Times New Roman"/>
          <w:sz w:val="30"/>
          <w:szCs w:val="30"/>
          <w:lang w:eastAsia="ru-RU"/>
        </w:rPr>
        <w:t>Большую роль играет  правильное хранение кормов. Запасы грубых кормов должны храниться на расстоянии не менее 50 метров от построек  на специально отведенной площадке, расположенной на  расстоянии не менее 15 метров от скирд. Площадка должна быть опахана четырехметровой полосой. Отдельные скирды так же должны иметь защитные полосы на расстоянии не менее 5 метров от основания скирды. При этом площадь основания одной скирды не должна превышать 300 м</w:t>
      </w:r>
      <w:r w:rsidRPr="002565B4">
        <w:rPr>
          <w:rFonts w:ascii="Times New Roman" w:eastAsia="Times New Roman" w:hAnsi="Times New Roman" w:cs="Times New Roman"/>
          <w:sz w:val="30"/>
          <w:szCs w:val="30"/>
          <w:vertAlign w:val="superscript"/>
          <w:lang w:eastAsia="ru-RU"/>
        </w:rPr>
        <w:t>2</w:t>
      </w:r>
      <w:r w:rsidRPr="002565B4">
        <w:rPr>
          <w:rFonts w:ascii="Times New Roman" w:eastAsia="Times New Roman" w:hAnsi="Times New Roman" w:cs="Times New Roman"/>
          <w:sz w:val="30"/>
          <w:szCs w:val="30"/>
          <w:lang w:eastAsia="ru-RU"/>
        </w:rPr>
        <w:t>, а штабеля прессованного сена или соломы – 500 м</w:t>
      </w:r>
      <w:r w:rsidRPr="002565B4">
        <w:rPr>
          <w:rFonts w:ascii="Times New Roman" w:eastAsia="Times New Roman" w:hAnsi="Times New Roman" w:cs="Times New Roman"/>
          <w:sz w:val="30"/>
          <w:szCs w:val="30"/>
          <w:vertAlign w:val="superscript"/>
          <w:lang w:eastAsia="ru-RU"/>
        </w:rPr>
        <w:t>2</w:t>
      </w:r>
      <w:r w:rsidRPr="002565B4">
        <w:rPr>
          <w:rFonts w:ascii="Times New Roman" w:eastAsia="Times New Roman" w:hAnsi="Times New Roman" w:cs="Times New Roman"/>
          <w:sz w:val="30"/>
          <w:szCs w:val="30"/>
          <w:lang w:eastAsia="ru-RU"/>
        </w:rPr>
        <w:t>.  Разрывы между отдельными штабелями или скирдами должны быть не менее 20 метров. </w:t>
      </w:r>
    </w:p>
    <w:p w:rsidR="002565B4" w:rsidRPr="002565B4" w:rsidRDefault="002565B4" w:rsidP="002565B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565B4">
        <w:rPr>
          <w:rFonts w:ascii="Times New Roman" w:eastAsia="Times New Roman" w:hAnsi="Times New Roman" w:cs="Times New Roman"/>
          <w:sz w:val="30"/>
          <w:szCs w:val="30"/>
          <w:lang w:eastAsia="ru-RU"/>
        </w:rPr>
        <w:lastRenderedPageBreak/>
        <w:t>Штабеля и скирды допускается размещать попарно, причем разрывы между штабелями и скирдами в одной паре должны быть не менее 6 метров, а между соседними парами – не менее 30 метров. В разрывах между двумя парами скирд должна быть про</w:t>
      </w:r>
      <w:r>
        <w:rPr>
          <w:rFonts w:ascii="Times New Roman" w:eastAsia="Times New Roman" w:hAnsi="Times New Roman" w:cs="Times New Roman"/>
          <w:sz w:val="30"/>
          <w:szCs w:val="30"/>
          <w:lang w:eastAsia="ru-RU"/>
        </w:rPr>
        <w:t>пахана полоса шириной не менее 3</w:t>
      </w:r>
      <w:r w:rsidRPr="002565B4">
        <w:rPr>
          <w:rFonts w:ascii="Times New Roman" w:eastAsia="Times New Roman" w:hAnsi="Times New Roman" w:cs="Times New Roman"/>
          <w:sz w:val="30"/>
          <w:szCs w:val="30"/>
          <w:lang w:eastAsia="ru-RU"/>
        </w:rPr>
        <w:t xml:space="preserve"> метров. Расстояние от скирд и штабелей грубых кормов до линии электропередач должно быть не менее 15 метров, до дорог – не менее 20 метров. </w:t>
      </w:r>
    </w:p>
    <w:p w:rsidR="002565B4" w:rsidRPr="002565B4" w:rsidRDefault="002565B4" w:rsidP="002565B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565B4">
        <w:rPr>
          <w:rFonts w:ascii="Times New Roman" w:eastAsia="Times New Roman" w:hAnsi="Times New Roman" w:cs="Times New Roman"/>
          <w:sz w:val="30"/>
          <w:szCs w:val="30"/>
          <w:lang w:eastAsia="ru-RU"/>
        </w:rPr>
        <w:t>Следует отметить,  что к работе на складах грубых кормов допускаются только те тракторы и автомобили, которые  оборудованы искрогасителями. </w:t>
      </w:r>
    </w:p>
    <w:p w:rsidR="002565B4" w:rsidRPr="002565B4" w:rsidRDefault="002565B4" w:rsidP="002565B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565B4">
        <w:rPr>
          <w:rFonts w:ascii="Times New Roman" w:eastAsia="Times New Roman" w:hAnsi="Times New Roman" w:cs="Times New Roman"/>
          <w:sz w:val="30"/>
          <w:szCs w:val="30"/>
          <w:lang w:eastAsia="ru-RU"/>
        </w:rPr>
        <w:t>Известны случаи самовозгорания сена при хранении. Во избежание этого сено до</w:t>
      </w:r>
      <w:r>
        <w:rPr>
          <w:rFonts w:ascii="Times New Roman" w:eastAsia="Times New Roman" w:hAnsi="Times New Roman" w:cs="Times New Roman"/>
          <w:sz w:val="30"/>
          <w:szCs w:val="30"/>
          <w:lang w:eastAsia="ru-RU"/>
        </w:rPr>
        <w:t>лжно иметь влажность не более 17</w:t>
      </w:r>
      <w:r w:rsidRPr="002565B4">
        <w:rPr>
          <w:rFonts w:ascii="Times New Roman" w:eastAsia="Times New Roman" w:hAnsi="Times New Roman" w:cs="Times New Roman"/>
          <w:sz w:val="30"/>
          <w:szCs w:val="30"/>
          <w:lang w:eastAsia="ru-RU"/>
        </w:rPr>
        <w:t xml:space="preserve"> %. При повышении температуры или влажности необходимо  его просушивать (вентилировать).  </w:t>
      </w:r>
    </w:p>
    <w:p w:rsidR="002565B4" w:rsidRPr="002565B4" w:rsidRDefault="002565B4" w:rsidP="002565B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565B4">
        <w:rPr>
          <w:rFonts w:ascii="Times New Roman" w:eastAsia="Times New Roman" w:hAnsi="Times New Roman" w:cs="Times New Roman"/>
          <w:sz w:val="30"/>
          <w:szCs w:val="30"/>
          <w:lang w:eastAsia="ru-RU"/>
        </w:rPr>
        <w:t>Иногда причинами возникновения пожаров в сенохранилищах является нарушение противопожарного режима (курение, сжигание мусора и т.д.), а также природные чрезвычайные ситуации (грозовые разряды молнии). Поэтому здания сеноскладов должны быть оборудованы молниезащитой и обеспечены первичными средствами пожаротушения. </w:t>
      </w:r>
    </w:p>
    <w:p w:rsidR="002565B4" w:rsidRPr="002565B4" w:rsidRDefault="002565B4" w:rsidP="002565B4">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565B4">
        <w:rPr>
          <w:rFonts w:ascii="Times New Roman" w:eastAsia="Times New Roman" w:hAnsi="Times New Roman" w:cs="Times New Roman"/>
          <w:sz w:val="30"/>
          <w:szCs w:val="30"/>
          <w:lang w:eastAsia="ru-RU"/>
        </w:rPr>
        <w:t>Во избежание фактора «третьих лиц» ворота сенохранилища должны быть исправными и находиться в замкнутом состоянии, а в стенах не должно быть сквозных дыр и проемов.</w:t>
      </w:r>
    </w:p>
    <w:p w:rsidR="00813786" w:rsidRPr="002565B4" w:rsidRDefault="00813786" w:rsidP="002565B4">
      <w:pPr>
        <w:spacing w:after="0" w:line="240" w:lineRule="auto"/>
        <w:ind w:firstLine="709"/>
        <w:jc w:val="both"/>
      </w:pPr>
    </w:p>
    <w:sectPr w:rsidR="00813786" w:rsidRPr="002565B4" w:rsidSect="002565B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2565B4"/>
    <w:rsid w:val="001C09D5"/>
    <w:rsid w:val="001F21AD"/>
    <w:rsid w:val="002565B4"/>
    <w:rsid w:val="004C43F1"/>
    <w:rsid w:val="00813786"/>
    <w:rsid w:val="00951713"/>
    <w:rsid w:val="00A15B1F"/>
    <w:rsid w:val="00AA16FD"/>
    <w:rsid w:val="00AE5CA0"/>
    <w:rsid w:val="00B96075"/>
    <w:rsid w:val="00E32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86"/>
  </w:style>
  <w:style w:type="paragraph" w:styleId="2">
    <w:name w:val="heading 2"/>
    <w:basedOn w:val="a"/>
    <w:link w:val="20"/>
    <w:uiPriority w:val="9"/>
    <w:qFormat/>
    <w:rsid w:val="002565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65B4"/>
    <w:rPr>
      <w:rFonts w:ascii="Times New Roman" w:eastAsia="Times New Roman" w:hAnsi="Times New Roman" w:cs="Times New Roman"/>
      <w:b/>
      <w:bCs/>
      <w:sz w:val="36"/>
      <w:szCs w:val="36"/>
      <w:lang w:eastAsia="ru-RU"/>
    </w:rPr>
  </w:style>
  <w:style w:type="character" w:customStyle="1" w:styleId="itemauthors">
    <w:name w:val="itemauthors"/>
    <w:basedOn w:val="a0"/>
    <w:rsid w:val="002565B4"/>
  </w:style>
  <w:style w:type="character" w:styleId="a3">
    <w:name w:val="Hyperlink"/>
    <w:basedOn w:val="a0"/>
    <w:uiPriority w:val="99"/>
    <w:semiHidden/>
    <w:unhideWhenUsed/>
    <w:rsid w:val="002565B4"/>
    <w:rPr>
      <w:color w:val="0000FF"/>
      <w:u w:val="single"/>
    </w:rPr>
  </w:style>
  <w:style w:type="character" w:customStyle="1" w:styleId="itemcategory">
    <w:name w:val="itemcategory"/>
    <w:basedOn w:val="a0"/>
    <w:rsid w:val="002565B4"/>
  </w:style>
  <w:style w:type="character" w:customStyle="1" w:styleId="itemdatecreated">
    <w:name w:val="itemdatecreated"/>
    <w:basedOn w:val="a0"/>
    <w:rsid w:val="002565B4"/>
  </w:style>
  <w:style w:type="character" w:customStyle="1" w:styleId="itemhits">
    <w:name w:val="itemhits"/>
    <w:basedOn w:val="a0"/>
    <w:rsid w:val="002565B4"/>
  </w:style>
  <w:style w:type="paragraph" w:styleId="a4">
    <w:name w:val="Normal (Web)"/>
    <w:basedOn w:val="a"/>
    <w:uiPriority w:val="99"/>
    <w:semiHidden/>
    <w:unhideWhenUsed/>
    <w:rsid w:val="00256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5B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5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261987">
      <w:bodyDiv w:val="1"/>
      <w:marLeft w:val="0"/>
      <w:marRight w:val="0"/>
      <w:marTop w:val="0"/>
      <w:marBottom w:val="0"/>
      <w:divBdr>
        <w:top w:val="none" w:sz="0" w:space="0" w:color="auto"/>
        <w:left w:val="none" w:sz="0" w:space="0" w:color="auto"/>
        <w:bottom w:val="none" w:sz="0" w:space="0" w:color="auto"/>
        <w:right w:val="none" w:sz="0" w:space="0" w:color="auto"/>
      </w:divBdr>
      <w:divsChild>
        <w:div w:id="1188448902">
          <w:marLeft w:val="0"/>
          <w:marRight w:val="0"/>
          <w:marTop w:val="0"/>
          <w:marBottom w:val="320"/>
          <w:divBdr>
            <w:top w:val="none" w:sz="0" w:space="0" w:color="auto"/>
            <w:left w:val="none" w:sz="0" w:space="0" w:color="auto"/>
            <w:bottom w:val="none" w:sz="0" w:space="0" w:color="auto"/>
            <w:right w:val="none" w:sz="0" w:space="0" w:color="auto"/>
          </w:divBdr>
        </w:div>
        <w:div w:id="369960919">
          <w:marLeft w:val="0"/>
          <w:marRight w:val="0"/>
          <w:marTop w:val="0"/>
          <w:marBottom w:val="0"/>
          <w:divBdr>
            <w:top w:val="none" w:sz="0" w:space="0" w:color="auto"/>
            <w:left w:val="none" w:sz="0" w:space="0" w:color="auto"/>
            <w:bottom w:val="none" w:sz="0" w:space="0" w:color="auto"/>
            <w:right w:val="none" w:sz="0" w:space="0" w:color="auto"/>
          </w:divBdr>
        </w:div>
        <w:div w:id="14555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c:creator>
  <cp:lastModifiedBy>Admin</cp:lastModifiedBy>
  <cp:revision>2</cp:revision>
  <dcterms:created xsi:type="dcterms:W3CDTF">2021-06-07T07:23:00Z</dcterms:created>
  <dcterms:modified xsi:type="dcterms:W3CDTF">2021-06-07T07:23:00Z</dcterms:modified>
</cp:coreProperties>
</file>