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628A" w14:textId="1229B15A" w:rsidR="00C43269" w:rsidRDefault="00C43269" w:rsidP="00C43269">
      <w:pPr>
        <w:outlineLvl w:val="1"/>
        <w:rPr>
          <w:rFonts w:eastAsia="Times New Roman"/>
          <w:b/>
          <w:bCs/>
          <w:szCs w:val="30"/>
          <w:lang w:eastAsia="ru-RU"/>
        </w:rPr>
      </w:pPr>
      <w:r w:rsidRPr="00C43269">
        <w:rPr>
          <w:rFonts w:eastAsia="Times New Roman"/>
          <w:b/>
          <w:bCs/>
          <w:szCs w:val="30"/>
          <w:lang w:eastAsia="ru-RU"/>
        </w:rPr>
        <w:t>К вам пришли с проверкой из налоговой. Что нужно знать?</w:t>
      </w:r>
    </w:p>
    <w:p w14:paraId="64858B1B" w14:textId="77777777" w:rsidR="00C43269" w:rsidRPr="00C43269" w:rsidRDefault="00C43269" w:rsidP="00C43269">
      <w:pPr>
        <w:outlineLvl w:val="1"/>
        <w:rPr>
          <w:rFonts w:eastAsia="Times New Roman"/>
          <w:szCs w:val="30"/>
          <w:lang w:eastAsia="ru-RU"/>
        </w:rPr>
      </w:pPr>
    </w:p>
    <w:p w14:paraId="0DAA40D8" w14:textId="0BF37D2A" w:rsidR="00C43269" w:rsidRPr="00C43269" w:rsidRDefault="00C43269" w:rsidP="00C43269">
      <w:pPr>
        <w:spacing w:after="120"/>
        <w:ind w:firstLine="567"/>
        <w:jc w:val="both"/>
        <w:rPr>
          <w:rFonts w:eastAsia="Times New Roman"/>
          <w:szCs w:val="30"/>
          <w:lang w:eastAsia="ru-RU"/>
        </w:rPr>
      </w:pPr>
      <w:r w:rsidRPr="00C43269">
        <w:rPr>
          <w:rFonts w:eastAsia="Times New Roman"/>
          <w:szCs w:val="30"/>
          <w:lang w:eastAsia="ru-RU"/>
        </w:rPr>
        <w:t>Налоговый орган проводит проверки в отношении организаций и индивидуальных предпринимателей в соответствии с нормами Указа Президента Республики Беларусь от 16.10.2009 №</w:t>
      </w:r>
      <w:r w:rsidR="00FF6ED5">
        <w:rPr>
          <w:rFonts w:eastAsia="Times New Roman"/>
          <w:szCs w:val="30"/>
          <w:lang w:eastAsia="ru-RU"/>
        </w:rPr>
        <w:t> </w:t>
      </w:r>
      <w:r w:rsidRPr="00C43269">
        <w:rPr>
          <w:rFonts w:eastAsia="Times New Roman"/>
          <w:szCs w:val="30"/>
          <w:lang w:eastAsia="ru-RU"/>
        </w:rPr>
        <w:t>510 «О совершенствовании контрольной (надзорной) деятельности в Республике Беларусь» (далее – Указ №</w:t>
      </w:r>
      <w:r w:rsidR="00FF6ED5">
        <w:rPr>
          <w:rFonts w:eastAsia="Times New Roman"/>
          <w:szCs w:val="30"/>
          <w:lang w:eastAsia="ru-RU"/>
        </w:rPr>
        <w:t> </w:t>
      </w:r>
      <w:r w:rsidRPr="00C43269">
        <w:rPr>
          <w:rFonts w:eastAsia="Times New Roman"/>
          <w:szCs w:val="30"/>
          <w:lang w:eastAsia="ru-RU"/>
        </w:rPr>
        <w:t>510) и Налогового кодекса Республики Беларусь (далее – Кодекс).</w:t>
      </w:r>
    </w:p>
    <w:p w14:paraId="578669D8" w14:textId="2BD781DB" w:rsidR="00C43269" w:rsidRPr="00C43269" w:rsidRDefault="00C43269" w:rsidP="00C43269">
      <w:pPr>
        <w:spacing w:before="120" w:after="120"/>
        <w:ind w:firstLine="567"/>
        <w:jc w:val="both"/>
        <w:rPr>
          <w:rFonts w:eastAsia="Times New Roman"/>
          <w:szCs w:val="30"/>
          <w:lang w:eastAsia="ru-RU"/>
        </w:rPr>
      </w:pPr>
      <w:r w:rsidRPr="00C43269">
        <w:rPr>
          <w:rFonts w:eastAsia="Times New Roman"/>
          <w:szCs w:val="30"/>
          <w:lang w:eastAsia="ru-RU"/>
        </w:rPr>
        <w:t>В соответствии с пунктом 24 Положения о порядке организации и проведения проверок, утвержденного Указом №</w:t>
      </w:r>
      <w:r w:rsidR="00FF6ED5">
        <w:rPr>
          <w:rFonts w:eastAsia="Times New Roman"/>
          <w:szCs w:val="30"/>
          <w:lang w:eastAsia="ru-RU"/>
        </w:rPr>
        <w:t> </w:t>
      </w:r>
      <w:r w:rsidRPr="00C43269">
        <w:rPr>
          <w:rFonts w:eastAsia="Times New Roman"/>
          <w:szCs w:val="30"/>
          <w:lang w:eastAsia="ru-RU"/>
        </w:rPr>
        <w:t xml:space="preserve">510, пунктом 3 статьи 74 Кодекса проверка проводится на основании 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>предписания руководителя</w:t>
      </w:r>
      <w:r w:rsidRPr="00C43269">
        <w:rPr>
          <w:rFonts w:eastAsia="Times New Roman"/>
          <w:szCs w:val="30"/>
          <w:lang w:eastAsia="ru-RU"/>
        </w:rPr>
        <w:t xml:space="preserve"> налогового органа или его 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>уполномоченного заместителя</w:t>
      </w:r>
      <w:r w:rsidRPr="00C43269">
        <w:rPr>
          <w:rFonts w:eastAsia="Times New Roman"/>
          <w:szCs w:val="30"/>
          <w:lang w:eastAsia="ru-RU"/>
        </w:rPr>
        <w:t>, заверенного печатью налогового органа или оформленного на фирменном бланке.</w:t>
      </w:r>
    </w:p>
    <w:p w14:paraId="5A977954" w14:textId="53F6018E" w:rsidR="00C43269" w:rsidRPr="00C43269" w:rsidRDefault="00C43269" w:rsidP="00C43269">
      <w:pPr>
        <w:spacing w:before="120" w:after="120"/>
        <w:ind w:firstLine="567"/>
        <w:jc w:val="both"/>
        <w:rPr>
          <w:rFonts w:eastAsia="Times New Roman"/>
          <w:szCs w:val="30"/>
          <w:lang w:eastAsia="ru-RU"/>
        </w:rPr>
      </w:pPr>
      <w:r w:rsidRPr="00C43269">
        <w:rPr>
          <w:rFonts w:eastAsia="Times New Roman"/>
          <w:b/>
          <w:bCs/>
          <w:i/>
          <w:iCs/>
          <w:szCs w:val="30"/>
          <w:lang w:eastAsia="ru-RU"/>
        </w:rPr>
        <w:t>Предписание</w:t>
      </w:r>
      <w:r w:rsidRPr="00C43269">
        <w:rPr>
          <w:rFonts w:eastAsia="Times New Roman"/>
          <w:szCs w:val="30"/>
          <w:lang w:eastAsia="ru-RU"/>
        </w:rPr>
        <w:t xml:space="preserve"> на проведение проверки 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 xml:space="preserve">содержит </w:t>
      </w:r>
      <w:r w:rsidRPr="00C43269">
        <w:rPr>
          <w:rFonts w:eastAsia="Times New Roman"/>
          <w:szCs w:val="30"/>
          <w:lang w:eastAsia="ru-RU"/>
        </w:rPr>
        <w:t>исчерпывающий перечень вопросов, подлежащих проверке.</w:t>
      </w:r>
    </w:p>
    <w:p w14:paraId="00168102" w14:textId="1FA688FE" w:rsidR="00C43269" w:rsidRPr="00C43269" w:rsidRDefault="00C43269" w:rsidP="00C43269">
      <w:pPr>
        <w:spacing w:before="120" w:after="120"/>
        <w:ind w:firstLine="567"/>
        <w:jc w:val="both"/>
        <w:rPr>
          <w:rFonts w:eastAsia="Times New Roman"/>
          <w:szCs w:val="30"/>
          <w:lang w:eastAsia="ru-RU"/>
        </w:rPr>
      </w:pPr>
      <w:r w:rsidRPr="00C43269">
        <w:rPr>
          <w:rFonts w:eastAsia="Times New Roman"/>
          <w:szCs w:val="30"/>
          <w:lang w:eastAsia="ru-RU"/>
        </w:rPr>
        <w:t xml:space="preserve">Перед началом проведения проверки проверяющий обязан предъявить плательщику или его представителю служебное удостоверение, 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>предписание на проведение проверки.</w:t>
      </w:r>
    </w:p>
    <w:p w14:paraId="7A5FD602" w14:textId="7415BA77" w:rsidR="00C43269" w:rsidRPr="00C43269" w:rsidRDefault="00C43269" w:rsidP="00C43269">
      <w:pPr>
        <w:spacing w:before="120" w:after="120"/>
        <w:ind w:firstLine="567"/>
        <w:jc w:val="both"/>
        <w:rPr>
          <w:rFonts w:eastAsia="Times New Roman"/>
          <w:szCs w:val="30"/>
          <w:lang w:eastAsia="ru-RU"/>
        </w:rPr>
      </w:pPr>
      <w:r w:rsidRPr="00C43269">
        <w:rPr>
          <w:rFonts w:eastAsia="Times New Roman"/>
          <w:b/>
          <w:bCs/>
          <w:i/>
          <w:iCs/>
          <w:szCs w:val="30"/>
          <w:lang w:eastAsia="ru-RU"/>
        </w:rPr>
        <w:t>Кроме того, при проведении проверки, назначенной в рамках Указа №</w:t>
      </w:r>
      <w:r w:rsidR="00FF6ED5">
        <w:rPr>
          <w:rFonts w:eastAsia="Times New Roman"/>
          <w:b/>
          <w:bCs/>
          <w:i/>
          <w:iCs/>
          <w:szCs w:val="30"/>
          <w:lang w:eastAsia="ru-RU"/>
        </w:rPr>
        <w:t> 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>510, –</w:t>
      </w:r>
      <w:r w:rsidRPr="00C43269">
        <w:rPr>
          <w:rFonts w:eastAsia="Times New Roman"/>
          <w:szCs w:val="30"/>
          <w:lang w:eastAsia="ru-RU"/>
        </w:rPr>
        <w:t xml:space="preserve"> 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>внести необходимые сведения в книгу учета проверок (в случае ее представления)</w:t>
      </w:r>
      <w:r w:rsidRPr="00C43269">
        <w:rPr>
          <w:rFonts w:eastAsia="Times New Roman"/>
          <w:szCs w:val="30"/>
          <w:lang w:eastAsia="ru-RU"/>
        </w:rPr>
        <w:t xml:space="preserve"> (ч.</w:t>
      </w:r>
      <w:r w:rsidR="00FF6ED5">
        <w:rPr>
          <w:rFonts w:eastAsia="Times New Roman"/>
          <w:szCs w:val="30"/>
          <w:lang w:eastAsia="ru-RU"/>
        </w:rPr>
        <w:t> </w:t>
      </w:r>
      <w:r w:rsidRPr="00C43269">
        <w:rPr>
          <w:rFonts w:eastAsia="Times New Roman"/>
          <w:szCs w:val="30"/>
          <w:lang w:eastAsia="ru-RU"/>
        </w:rPr>
        <w:t>1 п.</w:t>
      </w:r>
      <w:r w:rsidR="00FF6ED5">
        <w:rPr>
          <w:rFonts w:eastAsia="Times New Roman"/>
          <w:szCs w:val="30"/>
          <w:lang w:eastAsia="ru-RU"/>
        </w:rPr>
        <w:t> </w:t>
      </w:r>
      <w:r w:rsidRPr="00C43269">
        <w:rPr>
          <w:rFonts w:eastAsia="Times New Roman"/>
          <w:szCs w:val="30"/>
          <w:lang w:eastAsia="ru-RU"/>
        </w:rPr>
        <w:t>33 Положения).</w:t>
      </w:r>
    </w:p>
    <w:p w14:paraId="588F358E" w14:textId="69957AA8" w:rsidR="00C43269" w:rsidRDefault="00C43269" w:rsidP="00C43269">
      <w:pPr>
        <w:spacing w:before="120"/>
        <w:ind w:firstLine="567"/>
        <w:jc w:val="both"/>
        <w:rPr>
          <w:rFonts w:eastAsia="Times New Roman"/>
          <w:szCs w:val="30"/>
          <w:lang w:eastAsia="ru-RU"/>
        </w:rPr>
      </w:pPr>
      <w:r w:rsidRPr="00C43269">
        <w:rPr>
          <w:rFonts w:eastAsia="Times New Roman"/>
          <w:szCs w:val="30"/>
          <w:lang w:eastAsia="ru-RU"/>
        </w:rPr>
        <w:t xml:space="preserve">В случае, 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>если проверка начинается с проведения контрольной закупки товарно-материальных ценностей</w:t>
      </w:r>
      <w:r w:rsidRPr="00C43269">
        <w:rPr>
          <w:rFonts w:eastAsia="Times New Roman"/>
          <w:szCs w:val="30"/>
          <w:lang w:eastAsia="ru-RU"/>
        </w:rPr>
        <w:t xml:space="preserve"> либо </w:t>
      </w:r>
      <w:r w:rsidRPr="00C43269">
        <w:rPr>
          <w:rFonts w:eastAsia="Times New Roman"/>
          <w:b/>
          <w:bCs/>
          <w:szCs w:val="30"/>
          <w:lang w:eastAsia="ru-RU"/>
        </w:rPr>
        <w:t>контрольного оформления заказов на выполнение работ (оказание услуг)</w:t>
      </w:r>
      <w:r w:rsidRPr="00C43269">
        <w:rPr>
          <w:rFonts w:eastAsia="Times New Roman"/>
          <w:szCs w:val="30"/>
          <w:lang w:eastAsia="ru-RU"/>
        </w:rPr>
        <w:t xml:space="preserve">, предъявление 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>служебного удостоверения и предписания</w:t>
      </w:r>
      <w:r w:rsidRPr="00C43269">
        <w:rPr>
          <w:rFonts w:eastAsia="Times New Roman"/>
          <w:szCs w:val="30"/>
          <w:lang w:eastAsia="ru-RU"/>
        </w:rPr>
        <w:t xml:space="preserve"> на проведение проверки, а также 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>внесение сведений в книгу учета проверок (в случае ее представления)</w:t>
      </w:r>
      <w:r w:rsidRPr="00C43269">
        <w:rPr>
          <w:rFonts w:eastAsia="Times New Roman"/>
          <w:szCs w:val="30"/>
          <w:lang w:eastAsia="ru-RU"/>
        </w:rPr>
        <w:t xml:space="preserve"> 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 xml:space="preserve">осуществляется </w:t>
      </w:r>
      <w:r w:rsidRPr="00C43269">
        <w:rPr>
          <w:rFonts w:eastAsia="Times New Roman"/>
          <w:szCs w:val="30"/>
          <w:lang w:eastAsia="ru-RU"/>
        </w:rPr>
        <w:t xml:space="preserve">проверяющим </w:t>
      </w:r>
      <w:r w:rsidRPr="00C43269">
        <w:rPr>
          <w:rFonts w:eastAsia="Times New Roman"/>
          <w:b/>
          <w:bCs/>
          <w:i/>
          <w:iCs/>
          <w:szCs w:val="30"/>
          <w:lang w:eastAsia="ru-RU"/>
        </w:rPr>
        <w:t>после завершения проведения контрольной закупки</w:t>
      </w:r>
      <w:r w:rsidRPr="00C43269">
        <w:rPr>
          <w:rFonts w:eastAsia="Times New Roman"/>
          <w:szCs w:val="30"/>
          <w:lang w:eastAsia="ru-RU"/>
        </w:rPr>
        <w:t>.</w:t>
      </w:r>
    </w:p>
    <w:p w14:paraId="01D969D8" w14:textId="77777777" w:rsidR="00C43269" w:rsidRDefault="00C43269" w:rsidP="00C43269"/>
    <w:p w14:paraId="22782F8C" w14:textId="74EEA268" w:rsidR="00C43269" w:rsidRPr="00B63A71" w:rsidRDefault="00C43269" w:rsidP="00C43269">
      <w:pPr>
        <w:jc w:val="right"/>
      </w:pPr>
      <w:r w:rsidRPr="00B63A71">
        <w:t>Пресс-центр инспекции МНС</w:t>
      </w:r>
    </w:p>
    <w:p w14:paraId="77C4D02B" w14:textId="77777777" w:rsidR="00C43269" w:rsidRPr="00B63A71" w:rsidRDefault="00C43269" w:rsidP="00C43269">
      <w:pPr>
        <w:jc w:val="right"/>
      </w:pPr>
      <w:r w:rsidRPr="00B63A71">
        <w:t>Республики Беларусь</w:t>
      </w:r>
    </w:p>
    <w:p w14:paraId="5472F84E" w14:textId="77777777" w:rsidR="00C43269" w:rsidRPr="00B63A71" w:rsidRDefault="00C43269" w:rsidP="00C43269">
      <w:pPr>
        <w:jc w:val="right"/>
      </w:pPr>
      <w:r w:rsidRPr="00B63A71">
        <w:t>по Могилевской области</w:t>
      </w:r>
    </w:p>
    <w:sectPr w:rsidR="00C4326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69"/>
    <w:rsid w:val="001A0E42"/>
    <w:rsid w:val="0032346B"/>
    <w:rsid w:val="00390083"/>
    <w:rsid w:val="003C29C1"/>
    <w:rsid w:val="00415CB8"/>
    <w:rsid w:val="00533D64"/>
    <w:rsid w:val="00625907"/>
    <w:rsid w:val="0094746F"/>
    <w:rsid w:val="00A46AA9"/>
    <w:rsid w:val="00C43269"/>
    <w:rsid w:val="00EF1A52"/>
    <w:rsid w:val="00F055CC"/>
    <w:rsid w:val="00F4174D"/>
    <w:rsid w:val="00FB1262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368C"/>
  <w15:chartTrackingRefBased/>
  <w15:docId w15:val="{5F39D70B-2C8C-41DC-8B95-93DA44E1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2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26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326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dcterms:created xsi:type="dcterms:W3CDTF">2023-01-20T08:55:00Z</dcterms:created>
  <dcterms:modified xsi:type="dcterms:W3CDTF">2023-05-29T06:10:00Z</dcterms:modified>
</cp:coreProperties>
</file>