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6E5A8" w14:textId="00642B5A" w:rsidR="00BD401C" w:rsidRDefault="001E416E" w:rsidP="00682BBA">
      <w:pPr>
        <w:spacing w:after="0" w:line="240" w:lineRule="auto"/>
        <w:ind w:right="3769"/>
        <w:rPr>
          <w:rFonts w:ascii="Times New Roman" w:hAnsi="Times New Roman" w:cs="Times New Roman"/>
          <w:b/>
          <w:sz w:val="30"/>
          <w:szCs w:val="30"/>
        </w:rPr>
      </w:pPr>
      <w:r w:rsidRPr="00682BBA">
        <w:rPr>
          <w:rFonts w:ascii="Times New Roman" w:hAnsi="Times New Roman" w:cs="Times New Roman"/>
          <w:b/>
          <w:sz w:val="30"/>
          <w:szCs w:val="30"/>
        </w:rPr>
        <w:t>МЕСТО НАХОЖДЕНИЯ ОРГАНИЗАЦИИ ДОЛЖНО СООТВЕТСТВОВАТЬ МЕСТУ ЕЕ ГОСУДАРСТВЕННОЙ РЕГИСТРАЦИИ!</w:t>
      </w:r>
    </w:p>
    <w:p w14:paraId="1DDFC1C3" w14:textId="77777777" w:rsidR="00682BBA" w:rsidRPr="00682BBA" w:rsidRDefault="00682BBA" w:rsidP="00682BBA">
      <w:pPr>
        <w:spacing w:after="0" w:line="240" w:lineRule="auto"/>
        <w:ind w:right="3769"/>
        <w:rPr>
          <w:rFonts w:ascii="Times New Roman" w:hAnsi="Times New Roman" w:cs="Times New Roman"/>
          <w:bCs/>
          <w:sz w:val="30"/>
          <w:szCs w:val="30"/>
        </w:rPr>
      </w:pPr>
    </w:p>
    <w:p w14:paraId="75089C41" w14:textId="471A64CD" w:rsidR="00E13BFB" w:rsidRPr="00682BBA" w:rsidRDefault="00E13BFB" w:rsidP="00682BB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82BBA">
        <w:rPr>
          <w:rFonts w:ascii="Times New Roman" w:hAnsi="Times New Roman" w:cs="Times New Roman"/>
          <w:sz w:val="30"/>
          <w:szCs w:val="30"/>
        </w:rPr>
        <w:t>Инспекция МНС по Могилевской области обращает внимание на соблюдение законодательства в части соответствия фактического местонахождения организации месту ее государственной регистрации.</w:t>
      </w:r>
    </w:p>
    <w:p w14:paraId="75F1E985" w14:textId="4332422F" w:rsidR="00A876CF" w:rsidRPr="00682BBA" w:rsidRDefault="00050915" w:rsidP="00682BBA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682BBA">
        <w:rPr>
          <w:rFonts w:ascii="Times New Roman" w:hAnsi="Times New Roman" w:cs="Times New Roman"/>
          <w:b/>
          <w:bCs/>
          <w:sz w:val="30"/>
          <w:szCs w:val="30"/>
        </w:rPr>
        <w:t>М</w:t>
      </w:r>
      <w:r w:rsidR="00A876CF" w:rsidRPr="00682BBA">
        <w:rPr>
          <w:rFonts w:ascii="Times New Roman" w:hAnsi="Times New Roman" w:cs="Times New Roman"/>
          <w:b/>
          <w:bCs/>
          <w:sz w:val="30"/>
          <w:szCs w:val="30"/>
        </w:rPr>
        <w:t xml:space="preserve">естом нахождения организации </w:t>
      </w:r>
      <w:r w:rsidR="00A876CF" w:rsidRPr="00F62F80">
        <w:rPr>
          <w:rFonts w:ascii="Times New Roman" w:hAnsi="Times New Roman" w:cs="Times New Roman"/>
          <w:sz w:val="30"/>
          <w:szCs w:val="30"/>
        </w:rPr>
        <w:t>(за исключением простого товарищества)</w:t>
      </w:r>
      <w:r w:rsidR="00A876CF" w:rsidRPr="00682BBA">
        <w:rPr>
          <w:rFonts w:ascii="Times New Roman" w:hAnsi="Times New Roman" w:cs="Times New Roman"/>
          <w:b/>
          <w:bCs/>
          <w:sz w:val="30"/>
          <w:szCs w:val="30"/>
        </w:rPr>
        <w:t xml:space="preserve"> признается место ее государственной регистрации</w:t>
      </w:r>
      <w:r w:rsidRPr="00682BBA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Pr="00682BBA">
        <w:rPr>
          <w:rFonts w:ascii="Times New Roman" w:hAnsi="Times New Roman" w:cs="Times New Roman"/>
          <w:sz w:val="30"/>
          <w:szCs w:val="30"/>
        </w:rPr>
        <w:t xml:space="preserve"> </w:t>
      </w:r>
      <w:r w:rsidRPr="00682BBA">
        <w:rPr>
          <w:rFonts w:ascii="Times New Roman" w:hAnsi="Times New Roman" w:cs="Times New Roman"/>
          <w:i/>
          <w:iCs/>
          <w:sz w:val="30"/>
          <w:szCs w:val="30"/>
        </w:rPr>
        <w:t>Данное положение закреплено в пункте 1 статьи 16 Налогового кодекса Республики Беларусь (далее – НК)</w:t>
      </w:r>
      <w:r w:rsidR="00A876CF" w:rsidRPr="00682BBA">
        <w:rPr>
          <w:rFonts w:ascii="Times New Roman" w:hAnsi="Times New Roman" w:cs="Times New Roman"/>
          <w:i/>
          <w:iCs/>
          <w:sz w:val="30"/>
          <w:szCs w:val="30"/>
        </w:rPr>
        <w:t>.</w:t>
      </w:r>
    </w:p>
    <w:p w14:paraId="3EB667B2" w14:textId="26984778" w:rsidR="00855631" w:rsidRPr="00682BBA" w:rsidRDefault="00050915" w:rsidP="00682BBA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682BBA">
        <w:rPr>
          <w:rFonts w:ascii="Times New Roman" w:hAnsi="Times New Roman" w:cs="Times New Roman"/>
          <w:b/>
          <w:bCs/>
          <w:sz w:val="30"/>
          <w:szCs w:val="30"/>
        </w:rPr>
        <w:t xml:space="preserve">Государственная регистрация юридического лица производится по месту его нахождения. </w:t>
      </w:r>
      <w:r w:rsidRPr="00682BBA">
        <w:rPr>
          <w:rFonts w:ascii="Times New Roman" w:hAnsi="Times New Roman" w:cs="Times New Roman"/>
          <w:i/>
          <w:iCs/>
          <w:sz w:val="30"/>
          <w:szCs w:val="30"/>
        </w:rPr>
        <w:t xml:space="preserve">Такое требование установлено </w:t>
      </w:r>
      <w:r w:rsidR="00A876CF" w:rsidRPr="00682BBA">
        <w:rPr>
          <w:rFonts w:ascii="Times New Roman" w:hAnsi="Times New Roman" w:cs="Times New Roman"/>
          <w:i/>
          <w:iCs/>
          <w:sz w:val="30"/>
          <w:szCs w:val="30"/>
        </w:rPr>
        <w:t>пунктом 4 Положени</w:t>
      </w:r>
      <w:r w:rsidR="00855631" w:rsidRPr="00682BBA">
        <w:rPr>
          <w:rFonts w:ascii="Times New Roman" w:hAnsi="Times New Roman" w:cs="Times New Roman"/>
          <w:i/>
          <w:iCs/>
          <w:sz w:val="30"/>
          <w:szCs w:val="30"/>
        </w:rPr>
        <w:t>я</w:t>
      </w:r>
      <w:r w:rsidR="00A876CF" w:rsidRPr="00682BBA">
        <w:rPr>
          <w:rFonts w:ascii="Times New Roman" w:hAnsi="Times New Roman" w:cs="Times New Roman"/>
          <w:i/>
          <w:iCs/>
          <w:sz w:val="30"/>
          <w:szCs w:val="30"/>
        </w:rPr>
        <w:t xml:space="preserve"> о государственной регистрации субъектов хозяйствования, </w:t>
      </w:r>
      <w:r w:rsidR="00855631" w:rsidRPr="00682BBA">
        <w:rPr>
          <w:rFonts w:ascii="Times New Roman" w:hAnsi="Times New Roman" w:cs="Times New Roman"/>
          <w:i/>
          <w:iCs/>
          <w:sz w:val="30"/>
          <w:szCs w:val="30"/>
        </w:rPr>
        <w:t>утвержденного Декретом Президента Республики Беларусь от 16.01.2009 № 1 (далее – Положение о регистрации).</w:t>
      </w:r>
    </w:p>
    <w:p w14:paraId="61BF8553" w14:textId="7A6E2A25" w:rsidR="00A876CF" w:rsidRPr="00682BBA" w:rsidRDefault="00855631" w:rsidP="00682BBA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682BBA">
        <w:rPr>
          <w:rFonts w:ascii="Times New Roman" w:hAnsi="Times New Roman" w:cs="Times New Roman"/>
          <w:b/>
          <w:bCs/>
          <w:sz w:val="30"/>
          <w:szCs w:val="30"/>
        </w:rPr>
        <w:t>В случае изменения местонахождения</w:t>
      </w:r>
      <w:r w:rsidRPr="00682BBA">
        <w:rPr>
          <w:rFonts w:ascii="Times New Roman" w:hAnsi="Times New Roman" w:cs="Times New Roman"/>
          <w:sz w:val="30"/>
          <w:szCs w:val="30"/>
        </w:rPr>
        <w:t xml:space="preserve"> коммерческой, некоммерческой организации такая организация </w:t>
      </w:r>
      <w:r w:rsidRPr="00682BBA">
        <w:rPr>
          <w:rFonts w:ascii="Times New Roman" w:hAnsi="Times New Roman" w:cs="Times New Roman"/>
          <w:b/>
          <w:bCs/>
          <w:sz w:val="30"/>
          <w:szCs w:val="30"/>
        </w:rPr>
        <w:t xml:space="preserve">в течение </w:t>
      </w:r>
      <w:r w:rsidR="004961B2" w:rsidRPr="00682BBA">
        <w:rPr>
          <w:rFonts w:ascii="Times New Roman" w:hAnsi="Times New Roman" w:cs="Times New Roman"/>
          <w:b/>
          <w:bCs/>
          <w:sz w:val="30"/>
          <w:szCs w:val="30"/>
        </w:rPr>
        <w:t>10-</w:t>
      </w:r>
      <w:r w:rsidRPr="00682BBA">
        <w:rPr>
          <w:rFonts w:ascii="Times New Roman" w:hAnsi="Times New Roman" w:cs="Times New Roman"/>
          <w:b/>
          <w:bCs/>
          <w:sz w:val="30"/>
          <w:szCs w:val="30"/>
        </w:rPr>
        <w:t>ти рабочих дней</w:t>
      </w:r>
      <w:r w:rsidRPr="00682BBA">
        <w:rPr>
          <w:rFonts w:ascii="Times New Roman" w:hAnsi="Times New Roman" w:cs="Times New Roman"/>
          <w:sz w:val="30"/>
          <w:szCs w:val="30"/>
        </w:rPr>
        <w:t xml:space="preserve"> со дня изменения местонахождения </w:t>
      </w:r>
      <w:r w:rsidRPr="00682BBA">
        <w:rPr>
          <w:rFonts w:ascii="Times New Roman" w:hAnsi="Times New Roman" w:cs="Times New Roman"/>
          <w:b/>
          <w:bCs/>
          <w:sz w:val="30"/>
          <w:szCs w:val="30"/>
        </w:rPr>
        <w:t>обязана направить</w:t>
      </w:r>
      <w:r w:rsidRPr="00682BBA">
        <w:rPr>
          <w:rFonts w:ascii="Times New Roman" w:hAnsi="Times New Roman" w:cs="Times New Roman"/>
          <w:sz w:val="30"/>
          <w:szCs w:val="30"/>
        </w:rPr>
        <w:t xml:space="preserve"> в регистрирующий орган </w:t>
      </w:r>
      <w:r w:rsidRPr="00682BBA">
        <w:rPr>
          <w:rFonts w:ascii="Times New Roman" w:hAnsi="Times New Roman" w:cs="Times New Roman"/>
          <w:b/>
          <w:bCs/>
          <w:sz w:val="30"/>
          <w:szCs w:val="30"/>
        </w:rPr>
        <w:t>уведомление по</w:t>
      </w:r>
      <w:r w:rsidR="000E5F88" w:rsidRPr="00682BBA">
        <w:rPr>
          <w:rFonts w:ascii="Times New Roman" w:hAnsi="Times New Roman" w:cs="Times New Roman"/>
          <w:b/>
          <w:bCs/>
          <w:sz w:val="30"/>
          <w:szCs w:val="30"/>
        </w:rPr>
        <w:t> </w:t>
      </w:r>
      <w:r w:rsidRPr="00682BBA">
        <w:rPr>
          <w:rFonts w:ascii="Times New Roman" w:hAnsi="Times New Roman" w:cs="Times New Roman"/>
          <w:b/>
          <w:bCs/>
          <w:sz w:val="30"/>
          <w:szCs w:val="30"/>
        </w:rPr>
        <w:t>форме</w:t>
      </w:r>
      <w:r w:rsidRPr="00682BBA">
        <w:rPr>
          <w:rFonts w:ascii="Times New Roman" w:hAnsi="Times New Roman" w:cs="Times New Roman"/>
          <w:sz w:val="30"/>
          <w:szCs w:val="30"/>
        </w:rPr>
        <w:t xml:space="preserve">, установленной Министерством юстиции </w:t>
      </w:r>
      <w:r w:rsidRPr="00682BBA">
        <w:rPr>
          <w:rFonts w:ascii="Times New Roman" w:hAnsi="Times New Roman" w:cs="Times New Roman"/>
          <w:i/>
          <w:iCs/>
          <w:sz w:val="30"/>
          <w:szCs w:val="30"/>
        </w:rPr>
        <w:t>(часть вторая пункта 22 Положения о регистрации).</w:t>
      </w:r>
    </w:p>
    <w:p w14:paraId="593370F3" w14:textId="75563DD2" w:rsidR="00EB157F" w:rsidRPr="00682BBA" w:rsidRDefault="000E5F88" w:rsidP="00682BBA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82BBA">
        <w:rPr>
          <w:rFonts w:ascii="Times New Roman" w:hAnsi="Times New Roman" w:cs="Times New Roman"/>
          <w:b/>
          <w:bCs/>
          <w:sz w:val="30"/>
          <w:szCs w:val="30"/>
        </w:rPr>
        <w:t>Н</w:t>
      </w:r>
      <w:r w:rsidR="00682BBA" w:rsidRPr="00682BBA">
        <w:rPr>
          <w:rFonts w:ascii="Times New Roman" w:hAnsi="Times New Roman" w:cs="Times New Roman"/>
          <w:b/>
          <w:bCs/>
          <w:sz w:val="30"/>
          <w:szCs w:val="30"/>
        </w:rPr>
        <w:t>епредставление</w:t>
      </w:r>
      <w:r w:rsidR="00682BBA" w:rsidRPr="00682BBA">
        <w:rPr>
          <w:rFonts w:ascii="Times New Roman" w:hAnsi="Times New Roman" w:cs="Times New Roman"/>
          <w:sz w:val="30"/>
          <w:szCs w:val="30"/>
        </w:rPr>
        <w:t xml:space="preserve"> </w:t>
      </w:r>
      <w:r w:rsidR="00EB157F" w:rsidRPr="00682BBA">
        <w:rPr>
          <w:rFonts w:ascii="Times New Roman" w:hAnsi="Times New Roman" w:cs="Times New Roman"/>
          <w:sz w:val="30"/>
          <w:szCs w:val="30"/>
        </w:rPr>
        <w:t xml:space="preserve">должностным или иным уполномоченным лицом в установленные сроки </w:t>
      </w:r>
      <w:r w:rsidR="00EB157F" w:rsidRPr="00682BBA">
        <w:rPr>
          <w:rFonts w:ascii="Times New Roman" w:hAnsi="Times New Roman" w:cs="Times New Roman"/>
          <w:b/>
          <w:bCs/>
          <w:sz w:val="30"/>
          <w:szCs w:val="30"/>
        </w:rPr>
        <w:t>документов, отчетов, сведений или иных материалов</w:t>
      </w:r>
      <w:r w:rsidRPr="00682BBA">
        <w:rPr>
          <w:rFonts w:ascii="Times New Roman" w:hAnsi="Times New Roman" w:cs="Times New Roman"/>
          <w:sz w:val="30"/>
          <w:szCs w:val="30"/>
        </w:rPr>
        <w:t xml:space="preserve"> </w:t>
      </w:r>
      <w:r w:rsidR="00EB157F" w:rsidRPr="00682BBA">
        <w:rPr>
          <w:rFonts w:ascii="Times New Roman" w:hAnsi="Times New Roman" w:cs="Times New Roman"/>
          <w:sz w:val="30"/>
          <w:szCs w:val="30"/>
        </w:rPr>
        <w:t>в случаях,</w:t>
      </w:r>
      <w:r w:rsidR="004961B2" w:rsidRPr="00682BBA">
        <w:rPr>
          <w:rFonts w:ascii="Times New Roman" w:hAnsi="Times New Roman" w:cs="Times New Roman"/>
          <w:sz w:val="30"/>
          <w:szCs w:val="30"/>
        </w:rPr>
        <w:t xml:space="preserve"> </w:t>
      </w:r>
      <w:r w:rsidR="00EB157F" w:rsidRPr="00682BBA">
        <w:rPr>
          <w:rFonts w:ascii="Times New Roman" w:hAnsi="Times New Roman" w:cs="Times New Roman"/>
          <w:sz w:val="30"/>
          <w:szCs w:val="30"/>
        </w:rPr>
        <w:t xml:space="preserve">когда обязанность их представления предусмотрена законодательными актами, </w:t>
      </w:r>
      <w:r w:rsidR="00682BBA" w:rsidRPr="00682BBA">
        <w:rPr>
          <w:rFonts w:ascii="Times New Roman" w:hAnsi="Times New Roman" w:cs="Times New Roman"/>
          <w:b/>
          <w:bCs/>
          <w:sz w:val="30"/>
          <w:szCs w:val="30"/>
        </w:rPr>
        <w:t>влечет административную ответственность</w:t>
      </w:r>
      <w:r w:rsidR="00682BBA" w:rsidRPr="00682BBA">
        <w:rPr>
          <w:rFonts w:ascii="Times New Roman" w:hAnsi="Times New Roman" w:cs="Times New Roman"/>
          <w:sz w:val="30"/>
          <w:szCs w:val="30"/>
        </w:rPr>
        <w:t xml:space="preserve"> </w:t>
      </w:r>
      <w:r w:rsidR="00EB157F" w:rsidRPr="00682BBA">
        <w:rPr>
          <w:rFonts w:ascii="Times New Roman" w:hAnsi="Times New Roman" w:cs="Times New Roman"/>
          <w:sz w:val="30"/>
          <w:szCs w:val="30"/>
        </w:rPr>
        <w:t>по стать</w:t>
      </w:r>
      <w:r w:rsidRPr="00682BBA">
        <w:rPr>
          <w:rFonts w:ascii="Times New Roman" w:hAnsi="Times New Roman" w:cs="Times New Roman"/>
          <w:sz w:val="30"/>
          <w:szCs w:val="30"/>
        </w:rPr>
        <w:t>е</w:t>
      </w:r>
      <w:r w:rsidR="00EB157F" w:rsidRPr="00682BBA">
        <w:rPr>
          <w:rFonts w:ascii="Times New Roman" w:hAnsi="Times New Roman" w:cs="Times New Roman"/>
          <w:sz w:val="30"/>
          <w:szCs w:val="30"/>
        </w:rPr>
        <w:t xml:space="preserve"> 24.11 Кодекса Республики Беларусь об административных правонарушениях.</w:t>
      </w:r>
    </w:p>
    <w:p w14:paraId="3CDB7918" w14:textId="22F81EAD" w:rsidR="00445CE8" w:rsidRPr="00682BBA" w:rsidRDefault="00445CE8" w:rsidP="00682BBA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682BBA">
        <w:rPr>
          <w:rFonts w:ascii="Times New Roman" w:hAnsi="Times New Roman" w:cs="Times New Roman"/>
          <w:sz w:val="30"/>
          <w:szCs w:val="30"/>
        </w:rPr>
        <w:t xml:space="preserve">С 01.01.2026 налоговым органам </w:t>
      </w:r>
      <w:r w:rsidRPr="00F62F80">
        <w:rPr>
          <w:rFonts w:ascii="Times New Roman" w:hAnsi="Times New Roman" w:cs="Times New Roman"/>
          <w:b/>
          <w:bCs/>
          <w:sz w:val="30"/>
          <w:szCs w:val="30"/>
        </w:rPr>
        <w:t>предоставлено право приостанавливать операции по счетам</w:t>
      </w:r>
      <w:r w:rsidRPr="00682BBA">
        <w:rPr>
          <w:rFonts w:ascii="Times New Roman" w:hAnsi="Times New Roman" w:cs="Times New Roman"/>
          <w:sz w:val="30"/>
          <w:szCs w:val="30"/>
        </w:rPr>
        <w:t xml:space="preserve"> плательщиков </w:t>
      </w:r>
      <w:r w:rsidRPr="00F62F80">
        <w:rPr>
          <w:rFonts w:ascii="Times New Roman" w:hAnsi="Times New Roman" w:cs="Times New Roman"/>
          <w:b/>
          <w:bCs/>
          <w:sz w:val="30"/>
          <w:szCs w:val="30"/>
        </w:rPr>
        <w:t>при отсутствии юридического лица по месту государственной регистрации</w:t>
      </w:r>
      <w:r w:rsidRPr="00682BBA">
        <w:rPr>
          <w:rFonts w:ascii="Times New Roman" w:hAnsi="Times New Roman" w:cs="Times New Roman"/>
          <w:sz w:val="30"/>
          <w:szCs w:val="30"/>
        </w:rPr>
        <w:t xml:space="preserve"> </w:t>
      </w:r>
      <w:r w:rsidRPr="00682BBA">
        <w:rPr>
          <w:rFonts w:ascii="Times New Roman" w:hAnsi="Times New Roman" w:cs="Times New Roman"/>
          <w:i/>
          <w:iCs/>
          <w:sz w:val="30"/>
          <w:szCs w:val="30"/>
        </w:rPr>
        <w:t>(пункт 2 статьи 56 НК).</w:t>
      </w:r>
    </w:p>
    <w:p w14:paraId="057CFCFB" w14:textId="088E9B33" w:rsidR="003F7497" w:rsidRPr="00682BBA" w:rsidRDefault="00FD5BAB" w:rsidP="004961B2">
      <w:pPr>
        <w:spacing w:before="240" w:after="0"/>
        <w:ind w:firstLine="708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682BBA">
        <w:rPr>
          <w:rFonts w:ascii="Times New Roman" w:hAnsi="Times New Roman" w:cs="Times New Roman"/>
          <w:i/>
          <w:iCs/>
          <w:sz w:val="30"/>
          <w:szCs w:val="30"/>
        </w:rPr>
        <w:t xml:space="preserve">По имеющейся у налоговых органов Могилевской области информации, </w:t>
      </w:r>
      <w:r w:rsidR="00614E24" w:rsidRPr="00682BBA">
        <w:rPr>
          <w:rFonts w:ascii="Times New Roman" w:hAnsi="Times New Roman" w:cs="Times New Roman"/>
          <w:i/>
          <w:iCs/>
          <w:sz w:val="30"/>
          <w:szCs w:val="30"/>
        </w:rPr>
        <w:t xml:space="preserve">имеют место факты отсутствия юридических лиц по месту </w:t>
      </w:r>
      <w:r w:rsidR="004961B2" w:rsidRPr="00682BBA">
        <w:rPr>
          <w:rFonts w:ascii="Times New Roman" w:hAnsi="Times New Roman" w:cs="Times New Roman"/>
          <w:i/>
          <w:iCs/>
          <w:sz w:val="30"/>
          <w:szCs w:val="30"/>
        </w:rPr>
        <w:t xml:space="preserve">их </w:t>
      </w:r>
      <w:r w:rsidR="00614E24" w:rsidRPr="00682BBA">
        <w:rPr>
          <w:rFonts w:ascii="Times New Roman" w:hAnsi="Times New Roman" w:cs="Times New Roman"/>
          <w:i/>
          <w:iCs/>
          <w:sz w:val="30"/>
          <w:szCs w:val="30"/>
        </w:rPr>
        <w:t>государственной регистрации</w:t>
      </w:r>
      <w:r w:rsidR="003F7497" w:rsidRPr="00682BBA">
        <w:rPr>
          <w:rFonts w:ascii="Times New Roman" w:hAnsi="Times New Roman" w:cs="Times New Roman"/>
          <w:i/>
          <w:iCs/>
          <w:sz w:val="30"/>
          <w:szCs w:val="30"/>
        </w:rPr>
        <w:t>.</w:t>
      </w:r>
    </w:p>
    <w:p w14:paraId="22257A67" w14:textId="61E4BB62" w:rsidR="00AA68D1" w:rsidRPr="00682BBA" w:rsidRDefault="00797F0F" w:rsidP="00CE25C2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682BBA">
        <w:rPr>
          <w:rFonts w:ascii="Times New Roman" w:hAnsi="Times New Roman" w:cs="Times New Roman"/>
          <w:i/>
          <w:iCs/>
          <w:sz w:val="30"/>
          <w:szCs w:val="30"/>
        </w:rPr>
        <w:t xml:space="preserve">В отношении таких юридических лиц налоговыми органами применяются </w:t>
      </w:r>
      <w:r w:rsidR="00445CE8" w:rsidRPr="00682BBA">
        <w:rPr>
          <w:rFonts w:ascii="Times New Roman" w:hAnsi="Times New Roman" w:cs="Times New Roman"/>
          <w:i/>
          <w:iCs/>
          <w:sz w:val="30"/>
          <w:szCs w:val="30"/>
        </w:rPr>
        <w:t>соответствующие меры реагирования.</w:t>
      </w:r>
    </w:p>
    <w:p w14:paraId="0EB6E1E2" w14:textId="461ED35C" w:rsidR="00682BBA" w:rsidRDefault="00445CE8" w:rsidP="00682BBA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682BBA">
        <w:rPr>
          <w:rFonts w:ascii="Times New Roman" w:hAnsi="Times New Roman" w:cs="Times New Roman"/>
          <w:i/>
          <w:iCs/>
          <w:sz w:val="30"/>
          <w:szCs w:val="30"/>
        </w:rPr>
        <w:t xml:space="preserve">Так, </w:t>
      </w:r>
      <w:r w:rsidR="004961B2" w:rsidRPr="00682BBA">
        <w:rPr>
          <w:rFonts w:ascii="Times New Roman" w:hAnsi="Times New Roman" w:cs="Times New Roman"/>
          <w:i/>
          <w:iCs/>
          <w:sz w:val="30"/>
          <w:szCs w:val="30"/>
        </w:rPr>
        <w:t xml:space="preserve">в отношении 210 субъектов хозяйствования Могилевской области приостановлены </w:t>
      </w:r>
      <w:r w:rsidR="00797F0F" w:rsidRPr="00682BBA">
        <w:rPr>
          <w:rFonts w:ascii="Times New Roman" w:hAnsi="Times New Roman" w:cs="Times New Roman"/>
          <w:i/>
          <w:iCs/>
          <w:sz w:val="30"/>
          <w:szCs w:val="30"/>
        </w:rPr>
        <w:t>операции по счетам, к 553</w:t>
      </w:r>
      <w:r w:rsidR="003F7497" w:rsidRPr="00682BBA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r w:rsidR="00797F0F" w:rsidRPr="00682BBA">
        <w:rPr>
          <w:rFonts w:ascii="Times New Roman" w:hAnsi="Times New Roman" w:cs="Times New Roman"/>
          <w:i/>
          <w:iCs/>
          <w:sz w:val="30"/>
          <w:szCs w:val="30"/>
        </w:rPr>
        <w:t>субъектам</w:t>
      </w:r>
      <w:r w:rsidRPr="00682BBA">
        <w:rPr>
          <w:rFonts w:ascii="Times New Roman" w:hAnsi="Times New Roman" w:cs="Times New Roman"/>
          <w:i/>
          <w:iCs/>
          <w:sz w:val="30"/>
          <w:szCs w:val="30"/>
        </w:rPr>
        <w:t xml:space="preserve"> хозяйствовани</w:t>
      </w:r>
      <w:r w:rsidR="00797F0F" w:rsidRPr="00682BBA">
        <w:rPr>
          <w:rFonts w:ascii="Times New Roman" w:hAnsi="Times New Roman" w:cs="Times New Roman"/>
          <w:i/>
          <w:iCs/>
          <w:sz w:val="30"/>
          <w:szCs w:val="30"/>
        </w:rPr>
        <w:t xml:space="preserve">я </w:t>
      </w:r>
      <w:r w:rsidRPr="00682BBA">
        <w:rPr>
          <w:rFonts w:ascii="Times New Roman" w:hAnsi="Times New Roman" w:cs="Times New Roman"/>
          <w:i/>
          <w:iCs/>
          <w:sz w:val="30"/>
          <w:szCs w:val="30"/>
        </w:rPr>
        <w:t>приняты иные меры реагирования</w:t>
      </w:r>
      <w:r w:rsidR="004961B2" w:rsidRPr="00682BBA">
        <w:rPr>
          <w:rFonts w:ascii="Times New Roman" w:hAnsi="Times New Roman" w:cs="Times New Roman"/>
          <w:i/>
          <w:iCs/>
          <w:sz w:val="30"/>
          <w:szCs w:val="30"/>
        </w:rPr>
        <w:t xml:space="preserve"> за нарушения налогового и иного законодательства</w:t>
      </w:r>
      <w:r w:rsidR="00E13BFB" w:rsidRPr="00682BBA">
        <w:rPr>
          <w:rFonts w:ascii="Times New Roman" w:hAnsi="Times New Roman" w:cs="Times New Roman"/>
          <w:i/>
          <w:iCs/>
          <w:sz w:val="30"/>
          <w:szCs w:val="30"/>
        </w:rPr>
        <w:t>, контроль за соблюдением которого возложен на налоговые органы.</w:t>
      </w:r>
    </w:p>
    <w:p w14:paraId="279F4FF5" w14:textId="25CB342F" w:rsidR="00E21EDB" w:rsidRDefault="00E21EDB" w:rsidP="00682BBA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30"/>
          <w:szCs w:val="30"/>
        </w:rPr>
      </w:pPr>
    </w:p>
    <w:p w14:paraId="7F9DC22B" w14:textId="46D878F2" w:rsidR="00E21EDB" w:rsidRPr="00682BBA" w:rsidRDefault="00E21EDB" w:rsidP="00E21EDB">
      <w:pPr>
        <w:spacing w:after="0"/>
        <w:ind w:firstLine="708"/>
        <w:jc w:val="right"/>
        <w:rPr>
          <w:rFonts w:ascii="Times New Roman" w:hAnsi="Times New Roman" w:cs="Times New Roman"/>
          <w:i/>
          <w:iCs/>
          <w:sz w:val="30"/>
          <w:szCs w:val="30"/>
        </w:rPr>
      </w:pPr>
      <w:r w:rsidRPr="00E21EDB">
        <w:rPr>
          <w:rFonts w:ascii="Times New Roman" w:hAnsi="Times New Roman" w:cs="Times New Roman"/>
          <w:i/>
          <w:iCs/>
          <w:sz w:val="30"/>
          <w:szCs w:val="30"/>
        </w:rPr>
        <w:t>Живите мудро! Трудитесь честно!</w:t>
      </w:r>
    </w:p>
    <w:sectPr w:rsidR="00E21EDB" w:rsidRPr="00682BBA" w:rsidSect="00E13BFB">
      <w:pgSz w:w="11906" w:h="16838"/>
      <w:pgMar w:top="737" w:right="737" w:bottom="73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6D4"/>
    <w:rsid w:val="00030836"/>
    <w:rsid w:val="0005037E"/>
    <w:rsid w:val="00050915"/>
    <w:rsid w:val="000C5AD8"/>
    <w:rsid w:val="000E5F88"/>
    <w:rsid w:val="001E416E"/>
    <w:rsid w:val="001F16D4"/>
    <w:rsid w:val="00257726"/>
    <w:rsid w:val="00334E3C"/>
    <w:rsid w:val="00384788"/>
    <w:rsid w:val="003D1008"/>
    <w:rsid w:val="003D69F1"/>
    <w:rsid w:val="003F7497"/>
    <w:rsid w:val="00445CE8"/>
    <w:rsid w:val="00455981"/>
    <w:rsid w:val="004920A5"/>
    <w:rsid w:val="004961B2"/>
    <w:rsid w:val="004A302F"/>
    <w:rsid w:val="00520407"/>
    <w:rsid w:val="00537210"/>
    <w:rsid w:val="005B49D3"/>
    <w:rsid w:val="00614E24"/>
    <w:rsid w:val="00682BBA"/>
    <w:rsid w:val="00733769"/>
    <w:rsid w:val="00797F0F"/>
    <w:rsid w:val="007A022F"/>
    <w:rsid w:val="00855631"/>
    <w:rsid w:val="00907BB5"/>
    <w:rsid w:val="00A3492D"/>
    <w:rsid w:val="00A53C2E"/>
    <w:rsid w:val="00A876CF"/>
    <w:rsid w:val="00AA68D1"/>
    <w:rsid w:val="00BC5566"/>
    <w:rsid w:val="00BD401C"/>
    <w:rsid w:val="00CA56AF"/>
    <w:rsid w:val="00CE25C2"/>
    <w:rsid w:val="00D06917"/>
    <w:rsid w:val="00E13BFB"/>
    <w:rsid w:val="00E21EDB"/>
    <w:rsid w:val="00EB157F"/>
    <w:rsid w:val="00EC2747"/>
    <w:rsid w:val="00F62F80"/>
    <w:rsid w:val="00FD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2A80B"/>
  <w15:chartTrackingRefBased/>
  <w15:docId w15:val="{8A79990D-1E23-4181-BAF4-B5052AF12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 Елена Владимировна</dc:creator>
  <cp:keywords/>
  <dc:description/>
  <cp:lastModifiedBy>Чеброва Ирина Петровна</cp:lastModifiedBy>
  <cp:revision>18</cp:revision>
  <cp:lastPrinted>2026-09-03T07:52:00Z</cp:lastPrinted>
  <dcterms:created xsi:type="dcterms:W3CDTF">2026-09-03T11:48:00Z</dcterms:created>
  <dcterms:modified xsi:type="dcterms:W3CDTF">2026-09-10T08:36:00Z</dcterms:modified>
</cp:coreProperties>
</file>