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025" w:rsidRPr="002E3A97" w:rsidRDefault="00FD6025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E3A97">
        <w:rPr>
          <w:rFonts w:ascii="Times New Roman" w:hAnsi="Times New Roman" w:cs="Times New Roman"/>
          <w:b/>
          <w:bCs/>
          <w:sz w:val="30"/>
          <w:szCs w:val="30"/>
        </w:rPr>
        <w:t>Для сведения субъектов хозяйствования,</w:t>
      </w:r>
    </w:p>
    <w:p w:rsidR="0019755E" w:rsidRDefault="0019755E" w:rsidP="0019755E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</w:t>
      </w:r>
      <w:r w:rsidR="00FD6025" w:rsidRPr="002E3A97">
        <w:rPr>
          <w:rFonts w:ascii="Times New Roman" w:hAnsi="Times New Roman" w:cs="Times New Roman"/>
          <w:b/>
          <w:bCs/>
          <w:sz w:val="30"/>
          <w:szCs w:val="30"/>
        </w:rPr>
        <w:t>существляющих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оборот</w:t>
      </w:r>
    </w:p>
    <w:p w:rsidR="0019755E" w:rsidRPr="002E3A97" w:rsidRDefault="0019755E" w:rsidP="0019755E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предметов одежды из меха</w:t>
      </w:r>
    </w:p>
    <w:p w:rsidR="00BD4756" w:rsidRPr="002E3A97" w:rsidRDefault="00BD4756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3355CE" w:rsidRPr="003355CE" w:rsidRDefault="003355CE" w:rsidP="003355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Министерством по налогам и сборам Республики Беларусь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(далее - МНС)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31 августа 2026 г. принято постановление № 27 «Об изменении постановлений Министерства по налогам и сборам Республики Беларусь от 3 мая 2021 г. № 17 и от 9 ноября 2022 г. № 31» </w:t>
      </w:r>
      <w:r w:rsidR="001F583B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(</w:t>
      </w:r>
      <w:r w:rsidR="001F583B" w:rsidRPr="00EC340E">
        <w:rPr>
          <w:rFonts w:ascii="Times New Roman" w:hAnsi="Times New Roman" w:cs="Times New Roman"/>
          <w:sz w:val="30"/>
          <w:szCs w:val="30"/>
        </w:rPr>
        <w:t>вступило в силу</w:t>
      </w:r>
      <w:r w:rsidR="001F583B">
        <w:rPr>
          <w:rFonts w:ascii="Times New Roman" w:hAnsi="Times New Roman" w:cs="Times New Roman"/>
          <w:sz w:val="30"/>
          <w:szCs w:val="30"/>
        </w:rPr>
        <w:t xml:space="preserve"> </w:t>
      </w:r>
      <w:r w:rsidR="001F583B" w:rsidRPr="00EC340E">
        <w:rPr>
          <w:rFonts w:ascii="Times New Roman" w:hAnsi="Times New Roman" w:cs="Times New Roman"/>
          <w:sz w:val="30"/>
          <w:szCs w:val="30"/>
        </w:rPr>
        <w:t>с 26.09.2026</w:t>
      </w:r>
      <w:r w:rsidR="001F583B">
        <w:rPr>
          <w:rFonts w:ascii="Times New Roman" w:hAnsi="Times New Roman" w:cs="Times New Roman"/>
          <w:sz w:val="30"/>
          <w:szCs w:val="30"/>
        </w:rPr>
        <w:t xml:space="preserve"> </w:t>
      </w:r>
      <w:r w:rsidR="001F583B" w:rsidRPr="00EC340E">
        <w:rPr>
          <w:rFonts w:ascii="Times New Roman" w:hAnsi="Times New Roman" w:cs="Times New Roman"/>
          <w:sz w:val="30"/>
          <w:szCs w:val="30"/>
        </w:rPr>
        <w:t>(за исключением отдельных норм)</w:t>
      </w:r>
      <w:r w:rsidR="001F583B">
        <w:rPr>
          <w:rFonts w:ascii="Times New Roman" w:hAnsi="Times New Roman" w:cs="Times New Roman"/>
          <w:sz w:val="30"/>
          <w:szCs w:val="30"/>
        </w:rPr>
        <w:t xml:space="preserve">, </w:t>
      </w:r>
      <w:r w:rsidR="001F583B" w:rsidRPr="00EC340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далее – постановление № 27)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. </w:t>
      </w:r>
    </w:p>
    <w:p w:rsidR="003355CE" w:rsidRPr="002E3A97" w:rsidRDefault="003355CE" w:rsidP="003355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В сфере маркировки </w:t>
      </w:r>
      <w:r w:rsidR="0019755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предметов одежды из меха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в постановление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МНС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от 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0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3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.05.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2021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№ 17 «</w:t>
      </w:r>
      <w:r w:rsidR="00FE3A9F" w:rsidRPr="002E3A97">
        <w:rPr>
          <w:rFonts w:ascii="Times New Roman" w:hAnsi="Times New Roman" w:cs="Times New Roman"/>
          <w:sz w:val="30"/>
          <w:szCs w:val="30"/>
          <w:shd w:val="clear" w:color="auto" w:fill="FFFFFF"/>
        </w:rPr>
        <w:t>О реализации Указа Президента Республики Беларусь от 10 июня 2011 г. № 243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»</w:t>
      </w: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постановление</w:t>
      </w:r>
      <w:r w:rsidR="00FE3A9F"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м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№ 27</w:t>
      </w: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3355C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внесены</w:t>
      </w:r>
      <w:r w:rsidR="00EC40A4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2E3A9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следующие изменения.</w:t>
      </w:r>
    </w:p>
    <w:p w:rsidR="0019755E" w:rsidRPr="005A6493" w:rsidRDefault="0019755E" w:rsidP="0019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</w:pPr>
      <w:r w:rsidRPr="007A4CE5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Постановлением</w:t>
      </w:r>
      <w:r w:rsidR="009A024C" w:rsidRPr="007A4CE5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 xml:space="preserve"> № 27 </w:t>
      </w:r>
      <w:r w:rsidRPr="007A4CE5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определен порядок маркировки предметов одежды из меха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7A4CE5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средствами идентифик</w:t>
      </w:r>
      <w:bookmarkStart w:id="0" w:name="_GoBack"/>
      <w:bookmarkEnd w:id="0"/>
      <w:r w:rsidRPr="007A4CE5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 xml:space="preserve">ации 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(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val="en-US" w:eastAsia="ru-RU"/>
        </w:rPr>
        <w:t>Data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val="en-US" w:eastAsia="ru-RU"/>
        </w:rPr>
        <w:t>Matrix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), </w:t>
      </w:r>
      <w:r w:rsidRPr="007A4CE5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 xml:space="preserve">состав информации, передаваемой в 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>межведомственн</w:t>
      </w:r>
      <w:r w:rsidR="007A4CE5" w:rsidRPr="007A4CE5">
        <w:rPr>
          <w:rStyle w:val="word-wrapper"/>
          <w:rFonts w:ascii="Times New Roman" w:hAnsi="Times New Roman" w:cs="Times New Roman"/>
          <w:sz w:val="30"/>
          <w:szCs w:val="30"/>
        </w:rPr>
        <w:t>ую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 xml:space="preserve"> распределенн</w:t>
      </w:r>
      <w:r w:rsidR="007A4CE5" w:rsidRPr="007A4CE5">
        <w:rPr>
          <w:rStyle w:val="word-wrapper"/>
          <w:rFonts w:ascii="Times New Roman" w:hAnsi="Times New Roman" w:cs="Times New Roman"/>
          <w:sz w:val="30"/>
          <w:szCs w:val="30"/>
        </w:rPr>
        <w:t>ую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 xml:space="preserve"> информационн</w:t>
      </w:r>
      <w:r w:rsidR="007A4CE5" w:rsidRPr="007A4CE5">
        <w:rPr>
          <w:rStyle w:val="word-wrapper"/>
          <w:rFonts w:ascii="Times New Roman" w:hAnsi="Times New Roman" w:cs="Times New Roman"/>
          <w:sz w:val="30"/>
          <w:szCs w:val="30"/>
        </w:rPr>
        <w:t>ую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 xml:space="preserve"> систем</w:t>
      </w:r>
      <w:r w:rsidR="007A4CE5" w:rsidRPr="007A4CE5">
        <w:rPr>
          <w:rStyle w:val="word-wrapper"/>
          <w:rFonts w:ascii="Times New Roman" w:hAnsi="Times New Roman" w:cs="Times New Roman"/>
          <w:sz w:val="30"/>
          <w:szCs w:val="30"/>
        </w:rPr>
        <w:t>у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 xml:space="preserve"> «Банк</w:t>
      </w:r>
      <w:r w:rsidR="001F583B" w:rsidRPr="007A4CE5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>данных</w:t>
      </w:r>
      <w:r w:rsidR="001F583B" w:rsidRPr="007A4CE5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>электронных</w:t>
      </w:r>
      <w:r w:rsidR="001F583B" w:rsidRPr="007A4CE5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>паспортов</w:t>
      </w:r>
      <w:r w:rsidR="001F583B" w:rsidRPr="007A4CE5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>товаров» (</w:t>
      </w:r>
      <w:r w:rsidR="007A4CE5" w:rsidRPr="007A4CE5">
        <w:rPr>
          <w:rFonts w:ascii="Times New Roman" w:eastAsia="Times New Roman" w:hAnsi="Times New Roman" w:cs="Times New Roman"/>
          <w:kern w:val="0"/>
          <w:sz w:val="30"/>
          <w:szCs w:val="30"/>
          <w:lang w:val="en-US" w:eastAsia="ru-RU"/>
        </w:rPr>
        <w:t>ePASS</w:t>
      </w:r>
      <w:r w:rsidR="001F583B" w:rsidRPr="007A4CE5">
        <w:rPr>
          <w:rStyle w:val="word-wrapper"/>
          <w:rFonts w:ascii="Times New Roman" w:hAnsi="Times New Roman" w:cs="Times New Roman"/>
          <w:sz w:val="30"/>
          <w:szCs w:val="30"/>
        </w:rPr>
        <w:t>)</w:t>
      </w:r>
      <w:r w:rsidRPr="007A4CE5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</w:t>
      </w:r>
      <w:r w:rsidRPr="005A649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и </w:t>
      </w:r>
      <w:r w:rsidR="005A6493" w:rsidRPr="005A6493">
        <w:rPr>
          <w:rStyle w:val="word-wrapper"/>
          <w:rFonts w:ascii="Times New Roman" w:hAnsi="Times New Roman" w:cs="Times New Roman"/>
          <w:sz w:val="30"/>
          <w:szCs w:val="30"/>
        </w:rPr>
        <w:t xml:space="preserve">государственную </w:t>
      </w:r>
      <w:r w:rsidR="005A6493" w:rsidRPr="005A6493">
        <w:rPr>
          <w:rStyle w:val="word-wrapper"/>
          <w:rFonts w:ascii="Times New Roman" w:hAnsi="Times New Roman" w:cs="Times New Roman"/>
          <w:sz w:val="30"/>
          <w:szCs w:val="30"/>
          <w:lang w:eastAsia="ru-RU"/>
        </w:rPr>
        <w:t>информационную систему</w:t>
      </w:r>
      <w:r w:rsidR="005A6493" w:rsidRPr="005A6493">
        <w:rPr>
          <w:rFonts w:ascii="Times New Roman" w:hAnsi="Times New Roman" w:cs="Times New Roman"/>
          <w:kern w:val="0"/>
          <w:sz w:val="30"/>
          <w:szCs w:val="30"/>
          <w:shd w:val="clear" w:color="auto" w:fill="FFFFFF"/>
        </w:rPr>
        <w:t> </w:t>
      </w:r>
      <w:r w:rsidR="005A6493" w:rsidRPr="005A6493">
        <w:rPr>
          <w:rStyle w:val="word-wrapper"/>
          <w:rFonts w:ascii="Times New Roman" w:hAnsi="Times New Roman" w:cs="Times New Roman"/>
          <w:sz w:val="30"/>
          <w:szCs w:val="30"/>
        </w:rPr>
        <w:t>маркировки</w:t>
      </w:r>
      <w:r w:rsidR="005A6493" w:rsidRPr="005A6493">
        <w:rPr>
          <w:rFonts w:ascii="Times New Roman" w:hAnsi="Times New Roman" w:cs="Times New Roman"/>
          <w:kern w:val="0"/>
          <w:sz w:val="30"/>
          <w:szCs w:val="30"/>
          <w:lang w:eastAsia="ru-RU"/>
        </w:rPr>
        <w:t xml:space="preserve"> товаров унифицированными контрольными знаками или средствами идентификации</w:t>
      </w:r>
      <w:r w:rsidR="005A6493">
        <w:rPr>
          <w:rFonts w:ascii="Times New Roman" w:hAnsi="Times New Roman" w:cs="Times New Roman"/>
          <w:kern w:val="0"/>
          <w:sz w:val="30"/>
          <w:szCs w:val="30"/>
          <w:lang w:eastAsia="ru-RU"/>
        </w:rPr>
        <w:t xml:space="preserve"> (далее - </w:t>
      </w:r>
      <w:r w:rsidRPr="005A649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систем</w:t>
      </w:r>
      <w:r w:rsidR="005A649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а</w:t>
      </w:r>
      <w:r w:rsidRPr="005A649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 xml:space="preserve"> маркировки</w:t>
      </w:r>
      <w:r w:rsidR="005A649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)</w:t>
      </w:r>
      <w:r w:rsidRPr="005A6493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</w:rPr>
        <w:t>.</w:t>
      </w:r>
    </w:p>
    <w:p w:rsidR="0019755E" w:rsidRPr="0019755E" w:rsidRDefault="0019755E" w:rsidP="0019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</w:pPr>
      <w:r w:rsidRPr="005A6493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>Постановлением</w:t>
      </w:r>
      <w:r w:rsidR="009A024C" w:rsidRPr="005A6493"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  <w:t xml:space="preserve"> </w:t>
      </w:r>
      <w:r w:rsidR="009A024C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№ 27 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также определен порядок маркировки средствами идентификации предметов одежды из меха, промаркированных </w:t>
      </w:r>
      <w:r w:rsidRPr="0019755E">
        <w:rPr>
          <w:rFonts w:ascii="Times New Roman" w:eastAsia="Times New Roman" w:hAnsi="Times New Roman" w:cs="Times New Roman"/>
          <w:color w:val="000000" w:themeColor="text1"/>
          <w:kern w:val="0"/>
          <w:sz w:val="30"/>
          <w:szCs w:val="30"/>
          <w:lang w:eastAsia="ru-RU"/>
        </w:rPr>
        <w:t>защищенными материальными носителями с нанесенными средствами идентификации (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КИЗ с 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val="en-US" w:eastAsia="ru-RU"/>
        </w:rPr>
        <w:t>RFID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>-меткой). Такие изделия маркируются средствами идентификации (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val="en-US" w:eastAsia="ru-RU"/>
        </w:rPr>
        <w:t>Data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 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val="en-US" w:eastAsia="ru-RU"/>
        </w:rPr>
        <w:t>Matrix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>) с 1 марта 2027 г. при ввозе в Республику Беларусь и трансграничной торговле, а с 28 февраля 2037 г. – также при хранении, транспортировке, использовании, получении и передаче товаров, в том числе их приобретении, предложении к реализации и реализации на территории Республики Беларусь.</w:t>
      </w:r>
    </w:p>
    <w:p w:rsidR="0018616A" w:rsidRPr="002E3A97" w:rsidRDefault="0019755E" w:rsidP="00197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30"/>
          <w:szCs w:val="30"/>
          <w:lang w:eastAsia="ru-RU"/>
        </w:rPr>
      </w:pP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>Состав информации, передаваемой в систему маркировки, в отношении предметов одежды из меха, определен в постановлении</w:t>
      </w:r>
      <w:r w:rsidR="000C6CBD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 № 27 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вариативно: для товаров, промаркированных средствами идентификации, и для товаров, промаркированных КИЗ с 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val="en-US" w:eastAsia="ru-RU"/>
        </w:rPr>
        <w:t>RFID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 xml:space="preserve">-меткой. Вариативность установлена для целей осуществления трансграничной торговли до 28.02.2027 предметами одежды из меха, маркированными КИЗ с 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val="en-US" w:eastAsia="ru-RU"/>
        </w:rPr>
        <w:t>RFID</w:t>
      </w:r>
      <w:r w:rsidRPr="0019755E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>-меткой</w:t>
      </w:r>
      <w:r w:rsidR="00B663AD"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30"/>
          <w:szCs w:val="30"/>
          <w:lang w:eastAsia="ru-RU"/>
        </w:rPr>
        <w:t>.</w:t>
      </w:r>
    </w:p>
    <w:p w:rsidR="00BF74B8" w:rsidRPr="002E3A97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</w:rPr>
      </w:pPr>
    </w:p>
    <w:p w:rsidR="003B476A" w:rsidRPr="002E3A97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:rsidR="003B476A" w:rsidRPr="002E3A97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:rsidR="006802A9" w:rsidRPr="00F60987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F60987" w:rsidSect="0019755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DBB" w:rsidRDefault="00772DBB">
      <w:pPr>
        <w:spacing w:after="0" w:line="240" w:lineRule="auto"/>
      </w:pPr>
      <w:r>
        <w:separator/>
      </w:r>
    </w:p>
  </w:endnote>
  <w:endnote w:type="continuationSeparator" w:id="0">
    <w:p w:rsidR="00772DBB" w:rsidRDefault="0077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DBB" w:rsidRDefault="00772DBB">
      <w:pPr>
        <w:spacing w:after="0" w:line="240" w:lineRule="auto"/>
      </w:pPr>
      <w:r>
        <w:separator/>
      </w:r>
    </w:p>
  </w:footnote>
  <w:footnote w:type="continuationSeparator" w:id="0">
    <w:p w:rsidR="00772DBB" w:rsidRDefault="00772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4932625"/>
      <w:docPartObj>
        <w:docPartGallery w:val="Page Numbers (Top of Page)"/>
        <w:docPartUnique/>
      </w:docPartObj>
    </w:sdtPr>
    <w:sdtContent>
      <w:p w:rsidR="00A01D0F" w:rsidRDefault="00197290">
        <w:pPr>
          <w:pStyle w:val="a3"/>
          <w:jc w:val="center"/>
        </w:pPr>
        <w:r>
          <w:fldChar w:fldCharType="begin"/>
        </w:r>
        <w:r w:rsidR="00EE4F9E"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:rsidR="00A01D0F" w:rsidRDefault="00A01D0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B1709"/>
    <w:rsid w:val="000004D2"/>
    <w:rsid w:val="00017006"/>
    <w:rsid w:val="000246D5"/>
    <w:rsid w:val="000430E8"/>
    <w:rsid w:val="00075A50"/>
    <w:rsid w:val="00086C61"/>
    <w:rsid w:val="000975DD"/>
    <w:rsid w:val="00097BF8"/>
    <w:rsid w:val="000A405D"/>
    <w:rsid w:val="000B1709"/>
    <w:rsid w:val="000B62A2"/>
    <w:rsid w:val="000C182B"/>
    <w:rsid w:val="000C6CBD"/>
    <w:rsid w:val="000E4EC0"/>
    <w:rsid w:val="000F4EB4"/>
    <w:rsid w:val="000F6146"/>
    <w:rsid w:val="000F7506"/>
    <w:rsid w:val="00105553"/>
    <w:rsid w:val="00107C16"/>
    <w:rsid w:val="00111533"/>
    <w:rsid w:val="0012098D"/>
    <w:rsid w:val="001269B5"/>
    <w:rsid w:val="00134B45"/>
    <w:rsid w:val="0013521C"/>
    <w:rsid w:val="00141786"/>
    <w:rsid w:val="00153990"/>
    <w:rsid w:val="00154355"/>
    <w:rsid w:val="0018616A"/>
    <w:rsid w:val="00197290"/>
    <w:rsid w:val="0019755E"/>
    <w:rsid w:val="001A35AE"/>
    <w:rsid w:val="001B7879"/>
    <w:rsid w:val="001F51ED"/>
    <w:rsid w:val="001F583B"/>
    <w:rsid w:val="00211D7C"/>
    <w:rsid w:val="002336D7"/>
    <w:rsid w:val="0025798C"/>
    <w:rsid w:val="0026129A"/>
    <w:rsid w:val="002715FF"/>
    <w:rsid w:val="00272953"/>
    <w:rsid w:val="0028351D"/>
    <w:rsid w:val="00285A32"/>
    <w:rsid w:val="002A16F2"/>
    <w:rsid w:val="002B0C51"/>
    <w:rsid w:val="002B16EA"/>
    <w:rsid w:val="002C7979"/>
    <w:rsid w:val="002E3A97"/>
    <w:rsid w:val="002F1830"/>
    <w:rsid w:val="002F682E"/>
    <w:rsid w:val="002F6FAE"/>
    <w:rsid w:val="003001F4"/>
    <w:rsid w:val="003167B1"/>
    <w:rsid w:val="00333155"/>
    <w:rsid w:val="003355CE"/>
    <w:rsid w:val="003652E9"/>
    <w:rsid w:val="00372F1C"/>
    <w:rsid w:val="003B476A"/>
    <w:rsid w:val="003C03D5"/>
    <w:rsid w:val="003D7D80"/>
    <w:rsid w:val="004031F3"/>
    <w:rsid w:val="00420286"/>
    <w:rsid w:val="00420707"/>
    <w:rsid w:val="004219AF"/>
    <w:rsid w:val="00441229"/>
    <w:rsid w:val="00442340"/>
    <w:rsid w:val="00470C5F"/>
    <w:rsid w:val="004A2EE5"/>
    <w:rsid w:val="004A53BB"/>
    <w:rsid w:val="004B69B6"/>
    <w:rsid w:val="004C1AF7"/>
    <w:rsid w:val="00500718"/>
    <w:rsid w:val="005201BE"/>
    <w:rsid w:val="005414E8"/>
    <w:rsid w:val="00543AB8"/>
    <w:rsid w:val="005473B0"/>
    <w:rsid w:val="00554AF2"/>
    <w:rsid w:val="00554ED7"/>
    <w:rsid w:val="0056064B"/>
    <w:rsid w:val="005646FB"/>
    <w:rsid w:val="005A096E"/>
    <w:rsid w:val="005A6493"/>
    <w:rsid w:val="005B3EBC"/>
    <w:rsid w:val="005B71EC"/>
    <w:rsid w:val="005D5761"/>
    <w:rsid w:val="005D6A62"/>
    <w:rsid w:val="006504AC"/>
    <w:rsid w:val="006802A9"/>
    <w:rsid w:val="00686A6A"/>
    <w:rsid w:val="00686DA7"/>
    <w:rsid w:val="00690ABB"/>
    <w:rsid w:val="00690CF6"/>
    <w:rsid w:val="00694DB5"/>
    <w:rsid w:val="006A1166"/>
    <w:rsid w:val="006C5BA3"/>
    <w:rsid w:val="006D153C"/>
    <w:rsid w:val="006D1978"/>
    <w:rsid w:val="006D603D"/>
    <w:rsid w:val="006E3A75"/>
    <w:rsid w:val="006E76FE"/>
    <w:rsid w:val="00710D5A"/>
    <w:rsid w:val="00772DBB"/>
    <w:rsid w:val="00774D1C"/>
    <w:rsid w:val="007839F0"/>
    <w:rsid w:val="00783D1B"/>
    <w:rsid w:val="007A4CE5"/>
    <w:rsid w:val="007D3E61"/>
    <w:rsid w:val="007F61B2"/>
    <w:rsid w:val="00804C11"/>
    <w:rsid w:val="00841715"/>
    <w:rsid w:val="00857870"/>
    <w:rsid w:val="00860ADB"/>
    <w:rsid w:val="0087466C"/>
    <w:rsid w:val="00875E3A"/>
    <w:rsid w:val="00881588"/>
    <w:rsid w:val="00885B97"/>
    <w:rsid w:val="008A3983"/>
    <w:rsid w:val="008A3EC0"/>
    <w:rsid w:val="008A3F4F"/>
    <w:rsid w:val="008D0C12"/>
    <w:rsid w:val="008D2D0E"/>
    <w:rsid w:val="008E2271"/>
    <w:rsid w:val="00923319"/>
    <w:rsid w:val="009307CA"/>
    <w:rsid w:val="00947341"/>
    <w:rsid w:val="00976791"/>
    <w:rsid w:val="00986305"/>
    <w:rsid w:val="00992E78"/>
    <w:rsid w:val="009945AE"/>
    <w:rsid w:val="0099681B"/>
    <w:rsid w:val="00996EF5"/>
    <w:rsid w:val="009A024C"/>
    <w:rsid w:val="009C011C"/>
    <w:rsid w:val="009C3EC1"/>
    <w:rsid w:val="00A01D0F"/>
    <w:rsid w:val="00A05F7D"/>
    <w:rsid w:val="00A11577"/>
    <w:rsid w:val="00A22679"/>
    <w:rsid w:val="00A2499C"/>
    <w:rsid w:val="00A304AF"/>
    <w:rsid w:val="00A6386D"/>
    <w:rsid w:val="00A71941"/>
    <w:rsid w:val="00A77475"/>
    <w:rsid w:val="00A8186F"/>
    <w:rsid w:val="00AB62E5"/>
    <w:rsid w:val="00AD215C"/>
    <w:rsid w:val="00AD255A"/>
    <w:rsid w:val="00B03EF8"/>
    <w:rsid w:val="00B16B80"/>
    <w:rsid w:val="00B20A14"/>
    <w:rsid w:val="00B26982"/>
    <w:rsid w:val="00B43CF8"/>
    <w:rsid w:val="00B62B9C"/>
    <w:rsid w:val="00B663AD"/>
    <w:rsid w:val="00B84D80"/>
    <w:rsid w:val="00B92E5E"/>
    <w:rsid w:val="00B96E5B"/>
    <w:rsid w:val="00B97492"/>
    <w:rsid w:val="00BC722B"/>
    <w:rsid w:val="00BD03AF"/>
    <w:rsid w:val="00BD4756"/>
    <w:rsid w:val="00BE3292"/>
    <w:rsid w:val="00BF01E2"/>
    <w:rsid w:val="00BF044A"/>
    <w:rsid w:val="00BF588B"/>
    <w:rsid w:val="00BF5E90"/>
    <w:rsid w:val="00BF74B8"/>
    <w:rsid w:val="00C14285"/>
    <w:rsid w:val="00C52282"/>
    <w:rsid w:val="00C56127"/>
    <w:rsid w:val="00C92672"/>
    <w:rsid w:val="00CA74BA"/>
    <w:rsid w:val="00CC3C65"/>
    <w:rsid w:val="00CC50D1"/>
    <w:rsid w:val="00CE36DB"/>
    <w:rsid w:val="00CE75A0"/>
    <w:rsid w:val="00CF41ED"/>
    <w:rsid w:val="00D01286"/>
    <w:rsid w:val="00D06E8E"/>
    <w:rsid w:val="00D17857"/>
    <w:rsid w:val="00D271E8"/>
    <w:rsid w:val="00D5354F"/>
    <w:rsid w:val="00D56351"/>
    <w:rsid w:val="00D57395"/>
    <w:rsid w:val="00D62C14"/>
    <w:rsid w:val="00D70FEF"/>
    <w:rsid w:val="00D81137"/>
    <w:rsid w:val="00D96A0F"/>
    <w:rsid w:val="00DA26C9"/>
    <w:rsid w:val="00DB33F3"/>
    <w:rsid w:val="00DD7DB6"/>
    <w:rsid w:val="00DE77CF"/>
    <w:rsid w:val="00DF093D"/>
    <w:rsid w:val="00E166DB"/>
    <w:rsid w:val="00E85BE9"/>
    <w:rsid w:val="00E870E2"/>
    <w:rsid w:val="00EC40A4"/>
    <w:rsid w:val="00EE1F0C"/>
    <w:rsid w:val="00EE4F9E"/>
    <w:rsid w:val="00F00784"/>
    <w:rsid w:val="00F11BC9"/>
    <w:rsid w:val="00F25B1B"/>
    <w:rsid w:val="00F369ED"/>
    <w:rsid w:val="00F41871"/>
    <w:rsid w:val="00F52D2B"/>
    <w:rsid w:val="00F60987"/>
    <w:rsid w:val="00F767F7"/>
    <w:rsid w:val="00FD6025"/>
    <w:rsid w:val="00FE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  <w:style w:type="character" w:customStyle="1" w:styleId="word-wrapper">
    <w:name w:val="word-wrapper"/>
    <w:basedOn w:val="a0"/>
    <w:rsid w:val="001F58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Хохлова Анастасия Владимировна</cp:lastModifiedBy>
  <cp:revision>2</cp:revision>
  <cp:lastPrinted>2026-02-16T06:09:00Z</cp:lastPrinted>
  <dcterms:created xsi:type="dcterms:W3CDTF">2026-10-12T05:50:00Z</dcterms:created>
  <dcterms:modified xsi:type="dcterms:W3CDTF">2026-10-12T05:50:00Z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