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2E6" w:rsidRDefault="00F012D4" w:rsidP="00705A9C">
      <w:pPr>
        <w:jc w:val="both"/>
        <w:rPr>
          <w:rStyle w:val="word-wrapper"/>
          <w:b/>
          <w:bCs/>
          <w:color w:val="242424"/>
          <w:szCs w:val="30"/>
          <w:shd w:val="clear" w:color="auto" w:fill="FFFFFF"/>
        </w:rPr>
      </w:pPr>
      <w:r w:rsidRPr="002A02E6">
        <w:rPr>
          <w:b/>
          <w:bCs/>
        </w:rPr>
        <w:t>О нов</w:t>
      </w:r>
      <w:r w:rsidR="00493D4B">
        <w:rPr>
          <w:b/>
          <w:bCs/>
        </w:rPr>
        <w:t>ых</w:t>
      </w:r>
      <w:r w:rsidRPr="002A02E6">
        <w:rPr>
          <w:b/>
          <w:bCs/>
        </w:rPr>
        <w:t xml:space="preserve"> кассовых аппаратах, </w:t>
      </w:r>
      <w:r w:rsidR="00350ECF" w:rsidRPr="003E1670">
        <w:rPr>
          <w:b/>
          <w:bCs/>
        </w:rPr>
        <w:t>автомобиль</w:t>
      </w:r>
      <w:r w:rsidR="00350ECF">
        <w:rPr>
          <w:b/>
          <w:bCs/>
        </w:rPr>
        <w:t>ном</w:t>
      </w:r>
      <w:r w:rsidR="00350ECF" w:rsidRPr="003E1670">
        <w:rPr>
          <w:b/>
          <w:bCs/>
        </w:rPr>
        <w:t xml:space="preserve"> </w:t>
      </w:r>
      <w:r w:rsidR="002A02E6" w:rsidRPr="002A02E6">
        <w:rPr>
          <w:rStyle w:val="word-wrapper"/>
          <w:b/>
          <w:bCs/>
          <w:color w:val="242424"/>
          <w:szCs w:val="30"/>
          <w:shd w:val="clear" w:color="auto" w:fill="FFFFFF"/>
        </w:rPr>
        <w:t>таксометр</w:t>
      </w:r>
      <w:r w:rsidR="00493D4B">
        <w:rPr>
          <w:rStyle w:val="word-wrapper"/>
          <w:b/>
          <w:bCs/>
          <w:color w:val="242424"/>
          <w:szCs w:val="30"/>
          <w:shd w:val="clear" w:color="auto" w:fill="FFFFFF"/>
        </w:rPr>
        <w:t>е и</w:t>
      </w:r>
      <w:r w:rsidR="002A02E6" w:rsidRPr="002A02E6">
        <w:rPr>
          <w:rStyle w:val="word-wrapper"/>
          <w:b/>
          <w:bCs/>
          <w:color w:val="242424"/>
          <w:szCs w:val="30"/>
          <w:shd w:val="clear" w:color="auto" w:fill="FFFFFF"/>
        </w:rPr>
        <w:t xml:space="preserve"> билетопечатающ</w:t>
      </w:r>
      <w:r w:rsidR="00350ECF">
        <w:rPr>
          <w:rStyle w:val="word-wrapper"/>
          <w:b/>
          <w:bCs/>
          <w:color w:val="242424"/>
          <w:szCs w:val="30"/>
          <w:shd w:val="clear" w:color="auto" w:fill="FFFFFF"/>
        </w:rPr>
        <w:t>ей</w:t>
      </w:r>
      <w:r w:rsidR="002A02E6" w:rsidRPr="002A02E6">
        <w:rPr>
          <w:rStyle w:val="word-wrapper"/>
          <w:b/>
          <w:bCs/>
          <w:color w:val="242424"/>
          <w:szCs w:val="30"/>
          <w:shd w:val="clear" w:color="auto" w:fill="FFFFFF"/>
        </w:rPr>
        <w:t xml:space="preserve"> машин</w:t>
      </w:r>
      <w:r w:rsidR="00710366">
        <w:rPr>
          <w:rStyle w:val="word-wrapper"/>
          <w:b/>
          <w:bCs/>
          <w:color w:val="242424"/>
          <w:szCs w:val="30"/>
          <w:shd w:val="clear" w:color="auto" w:fill="FFFFFF"/>
        </w:rPr>
        <w:t>е</w:t>
      </w:r>
    </w:p>
    <w:p w:rsidR="00705A9C" w:rsidRDefault="00705A9C" w:rsidP="00705A9C">
      <w:pPr>
        <w:jc w:val="both"/>
      </w:pPr>
    </w:p>
    <w:p w:rsidR="00705A9C" w:rsidRDefault="00695185" w:rsidP="00705A9C">
      <w:pPr>
        <w:ind w:firstLine="709"/>
        <w:jc w:val="both"/>
      </w:pPr>
      <w:r>
        <w:t>1. </w:t>
      </w:r>
      <w:r w:rsidR="00372143">
        <w:t xml:space="preserve">В ГОСУДАРСТВЕННЫЙ РЕЕСТР </w:t>
      </w:r>
      <w:r w:rsidR="00705A9C">
        <w:t>моделей (модификаций) кассовых суммирующих аппаратов и специальных компьютерных систем, используемых на территории Республики Беларусь</w:t>
      </w:r>
      <w:r w:rsidR="000A74E3">
        <w:t xml:space="preserve"> (далее – </w:t>
      </w:r>
      <w:r w:rsidR="000A74E3" w:rsidRPr="00BC7355">
        <w:t>Государственный реестр</w:t>
      </w:r>
      <w:r w:rsidR="000A74E3">
        <w:t>)</w:t>
      </w:r>
      <w:r w:rsidR="00350ECF">
        <w:t>,</w:t>
      </w:r>
      <w:r w:rsidR="00705A9C">
        <w:t xml:space="preserve"> </w:t>
      </w:r>
      <w:r w:rsidR="00372143">
        <w:t>в соответствии с постановлением Государственного комитета по стандартизации Республики Беларусь от 04.12.2024 № 132 «Об изменении постановления Государственного комитета по стандартизации Республики Беларусь от 14 октября 2011 г. № 74»</w:t>
      </w:r>
      <w:r w:rsidR="00705A9C">
        <w:t xml:space="preserve">, </w:t>
      </w:r>
      <w:r w:rsidR="00372143">
        <w:t>ВКЛЮЧЕНЫ</w:t>
      </w:r>
      <w:r w:rsidR="00705A9C">
        <w:t>:</w:t>
      </w:r>
    </w:p>
    <w:p w:rsidR="00695185" w:rsidRDefault="00705A9C" w:rsidP="001A31AB">
      <w:pPr>
        <w:spacing w:before="120"/>
        <w:ind w:firstLine="709"/>
        <w:jc w:val="both"/>
      </w:pPr>
      <w:proofErr w:type="gramStart"/>
      <w:r w:rsidRPr="00695185">
        <w:rPr>
          <w:b/>
          <w:bCs/>
        </w:rPr>
        <w:t>кассовый суммирующий аппарат «Меркурий</w:t>
      </w:r>
      <w:r w:rsidR="00695185" w:rsidRPr="00695185">
        <w:rPr>
          <w:b/>
          <w:bCs/>
        </w:rPr>
        <w:t>–</w:t>
      </w:r>
      <w:r w:rsidRPr="00695185">
        <w:rPr>
          <w:b/>
          <w:bCs/>
        </w:rPr>
        <w:t>185Ф»</w:t>
      </w:r>
      <w:r>
        <w:t xml:space="preserve"> с версией программного обеспечения 185 BY 400, соответствующий требованиям, установленным постановлением Министерства по налогам и сборам Республики Беларусь, Государственного комитета по стандартизации Республики Беларусь от 14.10.2022 № 29/99 «О требованиях к кассовым суммирующим аппаратам, в том числе совмещенным с таксометрами, билетопечатающим машинам» (</w:t>
      </w:r>
      <w:r w:rsidRPr="00695185">
        <w:rPr>
          <w:u w:val="single"/>
        </w:rPr>
        <w:t>с возможностью реализации товаров, подлежащих маркировке</w:t>
      </w:r>
      <w:r>
        <w:t>)</w:t>
      </w:r>
      <w:r w:rsidR="00695185">
        <w:t>;</w:t>
      </w:r>
      <w:proofErr w:type="gramEnd"/>
    </w:p>
    <w:p w:rsidR="00705A9C" w:rsidRDefault="00705A9C" w:rsidP="001A31AB">
      <w:pPr>
        <w:spacing w:before="120"/>
        <w:ind w:firstLine="709"/>
        <w:jc w:val="both"/>
      </w:pPr>
      <w:r w:rsidRPr="00695185">
        <w:rPr>
          <w:b/>
          <w:bCs/>
        </w:rPr>
        <w:t>билетопечатающая машина «PS БПМ»</w:t>
      </w:r>
      <w:r>
        <w:t>, с версией программного обеспечения 2.0 (для оказания услуг на железнодорожном транспорте общего пользования).</w:t>
      </w:r>
    </w:p>
    <w:p w:rsidR="00960B8A" w:rsidRDefault="00960B8A" w:rsidP="001A31AB">
      <w:pPr>
        <w:spacing w:before="240"/>
        <w:ind w:firstLine="709"/>
        <w:jc w:val="both"/>
      </w:pPr>
      <w:r>
        <w:t>2. </w:t>
      </w:r>
      <w:r w:rsidR="00372143">
        <w:t xml:space="preserve">ЗАВЕРШЕНЫ ИСПЫТАНИЯ </w:t>
      </w:r>
      <w:r>
        <w:t>следующих моделей кассовых суммирующих аппаратов:</w:t>
      </w:r>
    </w:p>
    <w:p w:rsidR="003E1670" w:rsidRDefault="00960B8A" w:rsidP="00F012D4">
      <w:pPr>
        <w:spacing w:before="120"/>
        <w:ind w:firstLine="709"/>
        <w:jc w:val="both"/>
      </w:pPr>
      <w:r w:rsidRPr="003E1670">
        <w:rPr>
          <w:b/>
          <w:bCs/>
        </w:rPr>
        <w:t>таксометр</w:t>
      </w:r>
      <w:r w:rsidR="003E1670" w:rsidRPr="003E1670">
        <w:rPr>
          <w:b/>
          <w:bCs/>
        </w:rPr>
        <w:t>а</w:t>
      </w:r>
      <w:r w:rsidRPr="003E1670">
        <w:rPr>
          <w:b/>
          <w:bCs/>
        </w:rPr>
        <w:t xml:space="preserve"> автомобильн</w:t>
      </w:r>
      <w:r w:rsidR="003E1670" w:rsidRPr="003E1670">
        <w:rPr>
          <w:b/>
          <w:bCs/>
        </w:rPr>
        <w:t>ого</w:t>
      </w:r>
      <w:r w:rsidRPr="003E1670">
        <w:rPr>
          <w:b/>
          <w:bCs/>
        </w:rPr>
        <w:t xml:space="preserve"> электронн</w:t>
      </w:r>
      <w:r w:rsidR="003E1670" w:rsidRPr="003E1670">
        <w:rPr>
          <w:b/>
          <w:bCs/>
        </w:rPr>
        <w:t>ого</w:t>
      </w:r>
      <w:r w:rsidRPr="003E1670">
        <w:rPr>
          <w:b/>
          <w:bCs/>
        </w:rPr>
        <w:t xml:space="preserve"> «</w:t>
      </w:r>
      <w:proofErr w:type="spellStart"/>
      <w:r w:rsidRPr="003E1670">
        <w:rPr>
          <w:b/>
          <w:bCs/>
        </w:rPr>
        <w:t>БелТАКС</w:t>
      </w:r>
      <w:proofErr w:type="spellEnd"/>
      <w:r w:rsidRPr="003E1670">
        <w:rPr>
          <w:b/>
          <w:bCs/>
        </w:rPr>
        <w:t xml:space="preserve"> </w:t>
      </w:r>
      <w:proofErr w:type="spellStart"/>
      <w:r w:rsidRPr="003E1670">
        <w:rPr>
          <w:b/>
          <w:bCs/>
        </w:rPr>
        <w:t>Смарт</w:t>
      </w:r>
      <w:proofErr w:type="spellEnd"/>
      <w:r w:rsidRPr="003E1670">
        <w:rPr>
          <w:b/>
          <w:bCs/>
        </w:rPr>
        <w:t>»</w:t>
      </w:r>
      <w:r>
        <w:t xml:space="preserve"> с программным обеспечением версии 1.0</w:t>
      </w:r>
      <w:r w:rsidR="003E1670">
        <w:t xml:space="preserve"> (заявитель </w:t>
      </w:r>
      <w:r w:rsidR="00C15E7B">
        <w:t xml:space="preserve">– </w:t>
      </w:r>
      <w:r w:rsidR="003E1670">
        <w:t>УП «Альтернативные технологии»).</w:t>
      </w:r>
      <w:r w:rsidR="003E1670" w:rsidRPr="003E1670">
        <w:t xml:space="preserve"> </w:t>
      </w:r>
      <w:r w:rsidR="003E1670">
        <w:t>Результаты испытаний – положительные;</w:t>
      </w:r>
    </w:p>
    <w:p w:rsidR="00C15E7B" w:rsidRDefault="00372143" w:rsidP="00F012D4">
      <w:pPr>
        <w:spacing w:before="120"/>
        <w:ind w:firstLine="709"/>
        <w:jc w:val="both"/>
      </w:pPr>
      <w:r w:rsidRPr="00C15E7B">
        <w:rPr>
          <w:b/>
          <w:bCs/>
        </w:rPr>
        <w:t>POS-систем</w:t>
      </w:r>
      <w:r w:rsidR="00C15E7B" w:rsidRPr="00C15E7B">
        <w:rPr>
          <w:b/>
          <w:bCs/>
        </w:rPr>
        <w:t>ы</w:t>
      </w:r>
      <w:r w:rsidRPr="00C15E7B">
        <w:rPr>
          <w:b/>
          <w:bCs/>
        </w:rPr>
        <w:t>, построенн</w:t>
      </w:r>
      <w:r w:rsidR="00C15E7B" w:rsidRPr="00C15E7B">
        <w:rPr>
          <w:b/>
          <w:bCs/>
        </w:rPr>
        <w:t>ой</w:t>
      </w:r>
      <w:r w:rsidRPr="00C15E7B">
        <w:rPr>
          <w:b/>
          <w:bCs/>
        </w:rPr>
        <w:t xml:space="preserve"> на базе фискального регистратора серии «TFP</w:t>
      </w:r>
      <w:r>
        <w:t xml:space="preserve"> («TFP-115» «TFP-116», «TFP-118» с программным обеспечением версии 6.20.00), с пакетом прикладных программ «</w:t>
      </w:r>
      <w:proofErr w:type="spellStart"/>
      <w:r>
        <w:t>r_keeper</w:t>
      </w:r>
      <w:proofErr w:type="spellEnd"/>
      <w:r>
        <w:t>» версии 7.7</w:t>
      </w:r>
      <w:r w:rsidR="00C15E7B">
        <w:t xml:space="preserve"> (заявитель – </w:t>
      </w:r>
      <w:r>
        <w:t>ООО «ТУССОН»</w:t>
      </w:r>
      <w:r w:rsidR="00C15E7B">
        <w:t>). Результаты испытаний –</w:t>
      </w:r>
      <w:r w:rsidR="00C15E7B" w:rsidRPr="00C15E7B">
        <w:t xml:space="preserve"> </w:t>
      </w:r>
      <w:r w:rsidR="00C15E7B">
        <w:t xml:space="preserve">положительные. </w:t>
      </w:r>
      <w:proofErr w:type="gramStart"/>
      <w:r w:rsidR="001A31AB">
        <w:rPr>
          <w:rStyle w:val="word-wrapper"/>
          <w:color w:val="242424"/>
          <w:szCs w:val="30"/>
          <w:shd w:val="clear" w:color="auto" w:fill="FFFFFF"/>
        </w:rPr>
        <w:t xml:space="preserve">Сфера применения – </w:t>
      </w:r>
      <w:r w:rsidR="00C15E7B" w:rsidRPr="001A31AB">
        <w:rPr>
          <w:u w:val="single"/>
        </w:rPr>
        <w:t>реализаци</w:t>
      </w:r>
      <w:r w:rsidR="001A31AB" w:rsidRPr="001A31AB">
        <w:rPr>
          <w:u w:val="single"/>
        </w:rPr>
        <w:t xml:space="preserve">я </w:t>
      </w:r>
      <w:r w:rsidR="00C15E7B" w:rsidRPr="001A31AB">
        <w:rPr>
          <w:u w:val="single"/>
        </w:rPr>
        <w:t>маркированных товаров</w:t>
      </w:r>
      <w:r w:rsidR="00C15E7B">
        <w:t>,</w:t>
      </w:r>
      <w:r w:rsidR="00350ECF">
        <w:t xml:space="preserve"> </w:t>
      </w:r>
      <w:r w:rsidR="00C15E7B">
        <w:t>а</w:t>
      </w:r>
      <w:r w:rsidR="00350ECF">
        <w:t xml:space="preserve"> </w:t>
      </w:r>
      <w:r w:rsidR="00C15E7B">
        <w:t>также</w:t>
      </w:r>
      <w:r w:rsidR="00350ECF">
        <w:t xml:space="preserve"> </w:t>
      </w:r>
      <w:r w:rsidR="00C15E7B">
        <w:t>для использования</w:t>
      </w:r>
      <w:r w:rsidR="00350ECF">
        <w:t xml:space="preserve"> </w:t>
      </w:r>
      <w:r w:rsidR="00C15E7B">
        <w:t>в объектах общественного питания (обеспечивает</w:t>
      </w:r>
      <w:r w:rsidR="00350ECF">
        <w:t xml:space="preserve"> </w:t>
      </w:r>
      <w:r w:rsidR="00C15E7B">
        <w:t xml:space="preserve">выдачу </w:t>
      </w:r>
      <w:proofErr w:type="spellStart"/>
      <w:r w:rsidR="00C15E7B">
        <w:t>счетаи</w:t>
      </w:r>
      <w:proofErr w:type="spellEnd"/>
      <w:r w:rsidR="00350ECF">
        <w:t xml:space="preserve"> </w:t>
      </w:r>
      <w:r w:rsidR="00C15E7B">
        <w:t>может использоваться</w:t>
      </w:r>
      <w:r w:rsidR="00350ECF">
        <w:t xml:space="preserve"> </w:t>
      </w:r>
      <w:r w:rsidR="00C15E7B">
        <w:t>в</w:t>
      </w:r>
      <w:r w:rsidR="00350ECF">
        <w:t xml:space="preserve"> </w:t>
      </w:r>
      <w:r w:rsidR="00C15E7B">
        <w:t>объектах общественного питания</w:t>
      </w:r>
      <w:r w:rsidR="00350ECF">
        <w:t xml:space="preserve"> </w:t>
      </w:r>
      <w:r w:rsidR="00C15E7B">
        <w:t>с обслуживанием</w:t>
      </w:r>
      <w:r w:rsidR="00350ECF">
        <w:t xml:space="preserve"> </w:t>
      </w:r>
      <w:r w:rsidR="00C15E7B">
        <w:t>и (или)</w:t>
      </w:r>
      <w:r w:rsidR="00350ECF">
        <w:t xml:space="preserve"> </w:t>
      </w:r>
      <w:r w:rsidR="00C15E7B">
        <w:t>без обслуживания потребителей официантами (барменами)</w:t>
      </w:r>
      <w:r w:rsidR="00350ECF">
        <w:t xml:space="preserve"> </w:t>
      </w:r>
      <w:r w:rsidR="00C15E7B">
        <w:t>за столиками</w:t>
      </w:r>
      <w:r w:rsidR="001A31AB">
        <w:t>.</w:t>
      </w:r>
      <w:proofErr w:type="gramEnd"/>
    </w:p>
    <w:p w:rsidR="00066B02" w:rsidRDefault="00066B02" w:rsidP="00B63A71">
      <w:pPr>
        <w:jc w:val="right"/>
      </w:pPr>
    </w:p>
    <w:p w:rsidR="001A31AB" w:rsidRPr="00B63A71" w:rsidRDefault="001A31AB" w:rsidP="00B63A71">
      <w:pPr>
        <w:jc w:val="right"/>
      </w:pPr>
      <w:r w:rsidRPr="00B63A71">
        <w:t>Пресс-центр инспекции МНС</w:t>
      </w:r>
    </w:p>
    <w:p w:rsidR="001A31AB" w:rsidRPr="00B63A71" w:rsidRDefault="001A31AB" w:rsidP="00B63A71">
      <w:pPr>
        <w:jc w:val="right"/>
      </w:pPr>
      <w:r w:rsidRPr="00B63A71">
        <w:t>Республики Беларусь</w:t>
      </w:r>
    </w:p>
    <w:p w:rsidR="001A31AB" w:rsidRPr="00B63A71" w:rsidRDefault="001A31AB" w:rsidP="00B63A71">
      <w:pPr>
        <w:jc w:val="right"/>
      </w:pPr>
      <w:r w:rsidRPr="00B63A71">
        <w:t>по Могилевской области</w:t>
      </w:r>
    </w:p>
    <w:sectPr w:rsidR="001A31AB" w:rsidRPr="00B63A71" w:rsidSect="00183BBD">
      <w:pgSz w:w="11906" w:h="16838"/>
      <w:pgMar w:top="1134" w:right="6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705A9C"/>
    <w:rsid w:val="00066B02"/>
    <w:rsid w:val="000A74E3"/>
    <w:rsid w:val="00183BBD"/>
    <w:rsid w:val="001A0E42"/>
    <w:rsid w:val="001A31AB"/>
    <w:rsid w:val="001B4AD1"/>
    <w:rsid w:val="001B5D85"/>
    <w:rsid w:val="001C74DC"/>
    <w:rsid w:val="002A02E6"/>
    <w:rsid w:val="002A27C9"/>
    <w:rsid w:val="00350ECF"/>
    <w:rsid w:val="00372143"/>
    <w:rsid w:val="00390083"/>
    <w:rsid w:val="003C29C1"/>
    <w:rsid w:val="003E1670"/>
    <w:rsid w:val="00415CB8"/>
    <w:rsid w:val="0043351C"/>
    <w:rsid w:val="00493D4B"/>
    <w:rsid w:val="00533D64"/>
    <w:rsid w:val="005739DB"/>
    <w:rsid w:val="005D4271"/>
    <w:rsid w:val="006061E8"/>
    <w:rsid w:val="00625907"/>
    <w:rsid w:val="00695185"/>
    <w:rsid w:val="00705A9C"/>
    <w:rsid w:val="00710366"/>
    <w:rsid w:val="00740E3F"/>
    <w:rsid w:val="0094746F"/>
    <w:rsid w:val="00960B8A"/>
    <w:rsid w:val="00984D55"/>
    <w:rsid w:val="009A079D"/>
    <w:rsid w:val="00A46AA9"/>
    <w:rsid w:val="00BA1D50"/>
    <w:rsid w:val="00C15E7B"/>
    <w:rsid w:val="00C23D00"/>
    <w:rsid w:val="00EF1A52"/>
    <w:rsid w:val="00F012D4"/>
    <w:rsid w:val="00F055CC"/>
    <w:rsid w:val="00F4174D"/>
    <w:rsid w:val="00F558BD"/>
    <w:rsid w:val="00FB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A31AB"/>
  </w:style>
  <w:style w:type="table" w:customStyle="1" w:styleId="TableGrid">
    <w:name w:val="TableGrid"/>
    <w:rsid w:val="009A079D"/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Хохлова Анастасия Владимировна</cp:lastModifiedBy>
  <cp:revision>3</cp:revision>
  <dcterms:created xsi:type="dcterms:W3CDTF">2025-01-08T05:43:00Z</dcterms:created>
  <dcterms:modified xsi:type="dcterms:W3CDTF">2025-01-08T06:20:00Z</dcterms:modified>
</cp:coreProperties>
</file>