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2B83" w14:textId="63E57FA6" w:rsidR="00D953D7" w:rsidRPr="00431B27" w:rsidRDefault="00D953D7" w:rsidP="00431B27">
      <w:pPr>
        <w:rPr>
          <w:b/>
          <w:bCs/>
        </w:rPr>
      </w:pPr>
      <w:r w:rsidRPr="00D953D7">
        <w:rPr>
          <w:b/>
          <w:bCs/>
        </w:rPr>
        <w:t>О сервисе «Личный кабинет плательщика»</w:t>
      </w:r>
    </w:p>
    <w:p w14:paraId="765EFBDC" w14:textId="77777777" w:rsidR="00431B27" w:rsidRPr="00D953D7" w:rsidRDefault="00431B27" w:rsidP="00431B27"/>
    <w:p w14:paraId="6EF7F21D" w14:textId="1FAA7F21" w:rsidR="00D953D7" w:rsidRPr="00D953D7" w:rsidRDefault="00D953D7" w:rsidP="005C2D27">
      <w:pPr>
        <w:ind w:firstLine="567"/>
        <w:jc w:val="both"/>
      </w:pPr>
      <w:r w:rsidRPr="00D953D7">
        <w:t>Для обеспечения максимально комфортных условий для исполнения плательщиками налоговых обязательств, активно используются электронные сервисы, которые представлены на официальном сайте и портале Министерства по налогам и сборам.</w:t>
      </w:r>
      <w:r w:rsidR="005C2D27">
        <w:t xml:space="preserve"> </w:t>
      </w:r>
      <w:r w:rsidRPr="00D953D7">
        <w:t>Одним из таких сервисов является электронный сервис «Личный кабинет плательщика».</w:t>
      </w:r>
    </w:p>
    <w:p w14:paraId="39104536" w14:textId="77777777" w:rsidR="00D953D7" w:rsidRPr="00D953D7" w:rsidRDefault="00D953D7" w:rsidP="005C2D27">
      <w:pPr>
        <w:spacing w:before="120"/>
        <w:ind w:firstLine="567"/>
        <w:jc w:val="both"/>
      </w:pPr>
      <w:r w:rsidRPr="00D953D7">
        <w:t xml:space="preserve">Сервис «Личный кабинет физического лица» позволяет бесплатно в режиме </w:t>
      </w:r>
      <w:proofErr w:type="spellStart"/>
      <w:r w:rsidRPr="00D953D7">
        <w:t>online</w:t>
      </w:r>
      <w:proofErr w:type="spellEnd"/>
      <w:r w:rsidRPr="00D953D7">
        <w:t>:</w:t>
      </w:r>
    </w:p>
    <w:p w14:paraId="403BFA11" w14:textId="77777777" w:rsidR="00D953D7" w:rsidRPr="00D953D7" w:rsidRDefault="00D953D7" w:rsidP="005C2D27">
      <w:pPr>
        <w:pStyle w:val="a5"/>
        <w:numPr>
          <w:ilvl w:val="0"/>
          <w:numId w:val="1"/>
        </w:numPr>
        <w:jc w:val="both"/>
      </w:pPr>
      <w:r w:rsidRPr="00D953D7">
        <w:t>получать информацию о суммах начисленных и уплаченных налогов, наличии переплат, задолженности по налогам;</w:t>
      </w:r>
    </w:p>
    <w:p w14:paraId="57F522A9" w14:textId="77777777" w:rsidR="00D953D7" w:rsidRPr="00D953D7" w:rsidRDefault="00D953D7" w:rsidP="005C2D27">
      <w:pPr>
        <w:pStyle w:val="a5"/>
        <w:numPr>
          <w:ilvl w:val="0"/>
          <w:numId w:val="1"/>
        </w:numPr>
        <w:jc w:val="both"/>
      </w:pPr>
      <w:r w:rsidRPr="00D953D7">
        <w:t>получать извещения на уплату налогов;</w:t>
      </w:r>
    </w:p>
    <w:p w14:paraId="723F87FB" w14:textId="77777777" w:rsidR="00D953D7" w:rsidRPr="00D953D7" w:rsidRDefault="00D953D7" w:rsidP="005C2D27">
      <w:pPr>
        <w:pStyle w:val="a5"/>
        <w:numPr>
          <w:ilvl w:val="0"/>
          <w:numId w:val="1"/>
        </w:numPr>
        <w:jc w:val="both"/>
      </w:pPr>
      <w:r w:rsidRPr="00D953D7">
        <w:t>уплачивать налоги посредством использования интернет-банкинга;</w:t>
      </w:r>
    </w:p>
    <w:p w14:paraId="0A50992E" w14:textId="77777777" w:rsidR="00D953D7" w:rsidRPr="00D953D7" w:rsidRDefault="00D953D7" w:rsidP="005C2D27">
      <w:pPr>
        <w:pStyle w:val="a5"/>
        <w:numPr>
          <w:ilvl w:val="0"/>
          <w:numId w:val="1"/>
        </w:numPr>
        <w:jc w:val="both"/>
      </w:pPr>
      <w:r w:rsidRPr="00D953D7">
        <w:t>записаться на личный прием к руководству инспекции МНС;</w:t>
      </w:r>
    </w:p>
    <w:p w14:paraId="511129E4" w14:textId="77777777" w:rsidR="00D953D7" w:rsidRPr="00D953D7" w:rsidRDefault="00D953D7" w:rsidP="005C2D27">
      <w:pPr>
        <w:pStyle w:val="a5"/>
        <w:numPr>
          <w:ilvl w:val="0"/>
          <w:numId w:val="1"/>
        </w:numPr>
        <w:jc w:val="both"/>
      </w:pPr>
      <w:r w:rsidRPr="00D953D7">
        <w:t>и другие функциональные возможности.</w:t>
      </w:r>
    </w:p>
    <w:p w14:paraId="1A80E1CD" w14:textId="77777777" w:rsidR="00D953D7" w:rsidRPr="00D953D7" w:rsidRDefault="00D953D7" w:rsidP="005C2D27">
      <w:pPr>
        <w:spacing w:before="120"/>
        <w:ind w:firstLine="567"/>
        <w:jc w:val="both"/>
      </w:pPr>
      <w:r w:rsidRPr="00D953D7">
        <w:t>Также для физических лиц, которые используют данный сервис с помощью «Логин и пароль» или «Мобильная ЭЦП», доступно мобильное приложение «MNS Mobile».</w:t>
      </w:r>
    </w:p>
    <w:p w14:paraId="3DCD16CA" w14:textId="65124EE9" w:rsidR="00A46AA9" w:rsidRDefault="00D953D7" w:rsidP="005C2D27">
      <w:pPr>
        <w:spacing w:before="120"/>
        <w:ind w:firstLine="567"/>
        <w:jc w:val="both"/>
        <w:rPr>
          <w:rFonts w:eastAsia="Times New Roman"/>
          <w:color w:val="1A1A1A"/>
          <w:szCs w:val="30"/>
          <w:lang w:eastAsia="ru-RU"/>
        </w:rPr>
      </w:pPr>
      <w:r w:rsidRPr="00D953D7">
        <w:t xml:space="preserve">Более подробная информация о сервисе «Личный кабинет плательщика» размещена на официальном сайте </w:t>
      </w:r>
      <w:r w:rsidRPr="00D953D7">
        <w:rPr>
          <w:szCs w:val="30"/>
        </w:rPr>
        <w:t>МНС по</w:t>
      </w:r>
      <w:r w:rsidRPr="00D953D7">
        <w:rPr>
          <w:rFonts w:eastAsia="Times New Roman"/>
          <w:color w:val="1A1A1A"/>
          <w:szCs w:val="30"/>
          <w:lang w:eastAsia="ru-RU"/>
        </w:rPr>
        <w:t> </w:t>
      </w:r>
      <w:hyperlink r:id="rId5" w:history="1">
        <w:r w:rsidRPr="00D953D7">
          <w:rPr>
            <w:rFonts w:eastAsia="Times New Roman"/>
            <w:color w:val="007A65"/>
            <w:szCs w:val="30"/>
            <w:u w:val="single"/>
            <w:bdr w:val="none" w:sz="0" w:space="0" w:color="auto" w:frame="1"/>
            <w:lang w:eastAsia="ru-RU"/>
          </w:rPr>
          <w:t>https://nalog.gov.by/cabinet/</w:t>
        </w:r>
      </w:hyperlink>
      <w:r w:rsidRPr="00D953D7">
        <w:rPr>
          <w:rFonts w:eastAsia="Times New Roman"/>
          <w:color w:val="1A1A1A"/>
          <w:szCs w:val="30"/>
          <w:lang w:eastAsia="ru-RU"/>
        </w:rPr>
        <w:t>.</w:t>
      </w:r>
    </w:p>
    <w:p w14:paraId="0A6A3683" w14:textId="27B9E85A" w:rsidR="005C2D27" w:rsidRDefault="005C2D27" w:rsidP="005C2D27">
      <w:pPr>
        <w:jc w:val="both"/>
        <w:rPr>
          <w:rFonts w:eastAsia="Times New Roman"/>
          <w:color w:val="1A1A1A"/>
          <w:szCs w:val="30"/>
          <w:lang w:eastAsia="ru-RU"/>
        </w:rPr>
      </w:pPr>
    </w:p>
    <w:p w14:paraId="51F1C4CC" w14:textId="77777777" w:rsidR="005C2D27" w:rsidRPr="00B63A71" w:rsidRDefault="005C2D27" w:rsidP="00B63A71">
      <w:pPr>
        <w:jc w:val="right"/>
      </w:pPr>
      <w:r w:rsidRPr="00B63A71">
        <w:t>Пресс-центр инспекции МНС</w:t>
      </w:r>
    </w:p>
    <w:p w14:paraId="43179D07" w14:textId="77777777" w:rsidR="005C2D27" w:rsidRPr="00B63A71" w:rsidRDefault="005C2D27" w:rsidP="00B63A71">
      <w:pPr>
        <w:jc w:val="right"/>
      </w:pPr>
      <w:r w:rsidRPr="00B63A71">
        <w:t>Республики Беларусь</w:t>
      </w:r>
    </w:p>
    <w:p w14:paraId="7BEFE3FD" w14:textId="77777777" w:rsidR="005C2D27" w:rsidRPr="00B63A71" w:rsidRDefault="005C2D27" w:rsidP="00B63A71">
      <w:pPr>
        <w:jc w:val="right"/>
      </w:pPr>
      <w:r w:rsidRPr="00B63A71">
        <w:t>по Могилевской области</w:t>
      </w:r>
    </w:p>
    <w:sectPr w:rsidR="005C2D27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2137"/>
    <w:multiLevelType w:val="hybridMultilevel"/>
    <w:tmpl w:val="C7D6015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566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7"/>
    <w:rsid w:val="001A0E42"/>
    <w:rsid w:val="001B5D85"/>
    <w:rsid w:val="001C74DC"/>
    <w:rsid w:val="00310B68"/>
    <w:rsid w:val="00390083"/>
    <w:rsid w:val="003C29C1"/>
    <w:rsid w:val="00415CB8"/>
    <w:rsid w:val="00431B27"/>
    <w:rsid w:val="00533D64"/>
    <w:rsid w:val="005C2D27"/>
    <w:rsid w:val="00625907"/>
    <w:rsid w:val="0094746F"/>
    <w:rsid w:val="00A46AA9"/>
    <w:rsid w:val="00A955D5"/>
    <w:rsid w:val="00D953D7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45B6"/>
  <w15:chartTrackingRefBased/>
  <w15:docId w15:val="{188E85E4-100B-456A-A9F6-FF7ACC60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3D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3D7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53D7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3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log.gov.by/cabi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2023-09-18T06:51:00Z</dcterms:created>
  <dcterms:modified xsi:type="dcterms:W3CDTF">2023-11-11T06:56:00Z</dcterms:modified>
</cp:coreProperties>
</file>