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B9" w:rsidRPr="00BE6F4A" w:rsidRDefault="00056CB9" w:rsidP="00056CB9">
      <w:pPr>
        <w:jc w:val="center"/>
        <w:rPr>
          <w:rFonts w:ascii="Times New Roman" w:hAnsi="Times New Roman" w:cs="Times New Roman"/>
          <w:b/>
          <w:color w:val="943634" w:themeColor="accent2" w:themeShade="BF"/>
          <w:sz w:val="48"/>
          <w:szCs w:val="48"/>
        </w:rPr>
      </w:pPr>
      <w:r w:rsidRPr="00BE6F4A">
        <w:rPr>
          <w:rFonts w:ascii="Times New Roman" w:hAnsi="Times New Roman" w:cs="Times New Roman"/>
          <w:b/>
          <w:color w:val="943634" w:themeColor="accent2" w:themeShade="BF"/>
          <w:sz w:val="48"/>
          <w:szCs w:val="48"/>
        </w:rPr>
        <w:t>Информация об особо охраняемых природных территориях</w:t>
      </w:r>
      <w:r w:rsidR="00CD0DA3">
        <w:rPr>
          <w:rFonts w:ascii="Times New Roman" w:hAnsi="Times New Roman" w:cs="Times New Roman"/>
          <w:b/>
          <w:color w:val="943634" w:themeColor="accent2" w:themeShade="BF"/>
          <w:sz w:val="48"/>
          <w:szCs w:val="48"/>
        </w:rPr>
        <w:t xml:space="preserve"> </w:t>
      </w:r>
      <w:proofErr w:type="spellStart"/>
      <w:r w:rsidR="00CD0DA3">
        <w:rPr>
          <w:rFonts w:ascii="Times New Roman" w:hAnsi="Times New Roman" w:cs="Times New Roman"/>
          <w:b/>
          <w:color w:val="943634" w:themeColor="accent2" w:themeShade="BF"/>
          <w:sz w:val="48"/>
          <w:szCs w:val="48"/>
        </w:rPr>
        <w:t>Глусского</w:t>
      </w:r>
      <w:proofErr w:type="spellEnd"/>
      <w:r w:rsidRPr="00BE6F4A">
        <w:rPr>
          <w:rFonts w:ascii="Times New Roman" w:hAnsi="Times New Roman" w:cs="Times New Roman"/>
          <w:b/>
          <w:color w:val="943634" w:themeColor="accent2" w:themeShade="BF"/>
          <w:sz w:val="48"/>
          <w:szCs w:val="48"/>
        </w:rPr>
        <w:t xml:space="preserve"> района</w:t>
      </w:r>
    </w:p>
    <w:tbl>
      <w:tblPr>
        <w:tblStyle w:val="a3"/>
        <w:tblW w:w="0" w:type="auto"/>
        <w:tblLook w:val="04A0"/>
      </w:tblPr>
      <w:tblGrid>
        <w:gridCol w:w="3070"/>
        <w:gridCol w:w="2992"/>
        <w:gridCol w:w="1984"/>
        <w:gridCol w:w="3119"/>
        <w:gridCol w:w="4187"/>
      </w:tblGrid>
      <w:tr w:rsidR="00DF1070" w:rsidTr="00CF19F6">
        <w:tc>
          <w:tcPr>
            <w:tcW w:w="3070" w:type="dxa"/>
            <w:tcBorders>
              <w:bottom w:val="single" w:sz="4" w:space="0" w:color="auto"/>
            </w:tcBorders>
            <w:shd w:val="clear" w:color="auto" w:fill="D6E3BC" w:themeFill="accent3" w:themeFillTint="66"/>
          </w:tcPr>
          <w:p w:rsidR="00317A0C" w:rsidRPr="00CD0DA3" w:rsidRDefault="00317A0C" w:rsidP="00056CB9">
            <w:pPr>
              <w:jc w:val="center"/>
              <w:rPr>
                <w:rFonts w:ascii="Times New Roman" w:hAnsi="Times New Roman" w:cs="Times New Roman"/>
                <w:b/>
                <w:sz w:val="24"/>
                <w:szCs w:val="24"/>
              </w:rPr>
            </w:pPr>
            <w:r w:rsidRPr="00CD0DA3">
              <w:rPr>
                <w:rFonts w:ascii="Times New Roman" w:hAnsi="Times New Roman" w:cs="Times New Roman"/>
                <w:b/>
                <w:sz w:val="24"/>
                <w:szCs w:val="24"/>
              </w:rPr>
              <w:t xml:space="preserve">Название особо охраняемой природной территории </w:t>
            </w:r>
          </w:p>
          <w:p w:rsidR="00056CB9" w:rsidRPr="00CD0DA3" w:rsidRDefault="00317A0C" w:rsidP="00056CB9">
            <w:pPr>
              <w:jc w:val="center"/>
              <w:rPr>
                <w:rFonts w:ascii="Times New Roman" w:hAnsi="Times New Roman" w:cs="Times New Roman"/>
                <w:b/>
                <w:sz w:val="24"/>
                <w:szCs w:val="24"/>
              </w:rPr>
            </w:pPr>
            <w:r w:rsidRPr="00CD0DA3">
              <w:rPr>
                <w:rFonts w:ascii="Times New Roman" w:hAnsi="Times New Roman" w:cs="Times New Roman"/>
                <w:b/>
                <w:sz w:val="24"/>
                <w:szCs w:val="24"/>
              </w:rPr>
              <w:t>(далее – ООПТ)</w:t>
            </w:r>
          </w:p>
        </w:tc>
        <w:tc>
          <w:tcPr>
            <w:tcW w:w="2992" w:type="dxa"/>
            <w:tcBorders>
              <w:bottom w:val="single" w:sz="4" w:space="0" w:color="auto"/>
            </w:tcBorders>
            <w:shd w:val="clear" w:color="auto" w:fill="D6E3BC" w:themeFill="accent3" w:themeFillTint="66"/>
          </w:tcPr>
          <w:p w:rsidR="00056CB9" w:rsidRPr="00CD0DA3" w:rsidRDefault="00317A0C" w:rsidP="00317A0C">
            <w:pPr>
              <w:jc w:val="center"/>
              <w:rPr>
                <w:rFonts w:ascii="Times New Roman" w:hAnsi="Times New Roman" w:cs="Times New Roman"/>
                <w:b/>
                <w:sz w:val="24"/>
                <w:szCs w:val="24"/>
              </w:rPr>
            </w:pPr>
            <w:r w:rsidRPr="00CD0DA3">
              <w:rPr>
                <w:rFonts w:ascii="Times New Roman" w:hAnsi="Times New Roman" w:cs="Times New Roman"/>
                <w:b/>
                <w:sz w:val="24"/>
                <w:szCs w:val="24"/>
              </w:rPr>
              <w:t>Дата и номер решения об объявлении ООПТ</w:t>
            </w:r>
          </w:p>
        </w:tc>
        <w:tc>
          <w:tcPr>
            <w:tcW w:w="1984" w:type="dxa"/>
            <w:tcBorders>
              <w:bottom w:val="single" w:sz="4" w:space="0" w:color="auto"/>
            </w:tcBorders>
            <w:shd w:val="clear" w:color="auto" w:fill="D6E3BC" w:themeFill="accent3" w:themeFillTint="66"/>
          </w:tcPr>
          <w:p w:rsidR="00056CB9" w:rsidRPr="00CD0DA3" w:rsidRDefault="00317A0C" w:rsidP="00056CB9">
            <w:pPr>
              <w:jc w:val="center"/>
              <w:rPr>
                <w:rFonts w:ascii="Times New Roman" w:hAnsi="Times New Roman" w:cs="Times New Roman"/>
                <w:b/>
                <w:sz w:val="24"/>
                <w:szCs w:val="24"/>
              </w:rPr>
            </w:pPr>
            <w:r w:rsidRPr="00CD0DA3">
              <w:rPr>
                <w:rFonts w:ascii="Times New Roman" w:hAnsi="Times New Roman" w:cs="Times New Roman"/>
                <w:b/>
                <w:sz w:val="24"/>
                <w:szCs w:val="24"/>
              </w:rPr>
              <w:t>Площадь ООПТ</w:t>
            </w:r>
          </w:p>
        </w:tc>
        <w:tc>
          <w:tcPr>
            <w:tcW w:w="3119" w:type="dxa"/>
            <w:tcBorders>
              <w:bottom w:val="single" w:sz="4" w:space="0" w:color="auto"/>
            </w:tcBorders>
            <w:shd w:val="clear" w:color="auto" w:fill="D6E3BC" w:themeFill="accent3" w:themeFillTint="66"/>
          </w:tcPr>
          <w:p w:rsidR="00056CB9" w:rsidRPr="00CD0DA3" w:rsidRDefault="00317A0C" w:rsidP="00056CB9">
            <w:pPr>
              <w:jc w:val="center"/>
              <w:rPr>
                <w:rFonts w:ascii="Times New Roman" w:hAnsi="Times New Roman" w:cs="Times New Roman"/>
                <w:b/>
                <w:sz w:val="24"/>
                <w:szCs w:val="24"/>
              </w:rPr>
            </w:pPr>
            <w:r w:rsidRPr="00CD0DA3">
              <w:rPr>
                <w:rFonts w:ascii="Times New Roman" w:hAnsi="Times New Roman" w:cs="Times New Roman"/>
                <w:b/>
                <w:sz w:val="24"/>
                <w:szCs w:val="24"/>
              </w:rPr>
              <w:t>Место нахождения ООПТ</w:t>
            </w:r>
            <w:r w:rsidR="005C695E" w:rsidRPr="00CD0DA3">
              <w:rPr>
                <w:rFonts w:ascii="Times New Roman" w:hAnsi="Times New Roman" w:cs="Times New Roman"/>
                <w:b/>
                <w:sz w:val="24"/>
                <w:szCs w:val="24"/>
              </w:rPr>
              <w:t>*</w:t>
            </w:r>
          </w:p>
        </w:tc>
        <w:tc>
          <w:tcPr>
            <w:tcW w:w="4187" w:type="dxa"/>
            <w:tcBorders>
              <w:bottom w:val="single" w:sz="4" w:space="0" w:color="auto"/>
            </w:tcBorders>
            <w:shd w:val="clear" w:color="auto" w:fill="D6E3BC" w:themeFill="accent3" w:themeFillTint="66"/>
          </w:tcPr>
          <w:p w:rsidR="00056CB9" w:rsidRPr="00CD0DA3" w:rsidRDefault="00317A0C" w:rsidP="00056CB9">
            <w:pPr>
              <w:jc w:val="center"/>
              <w:rPr>
                <w:rFonts w:ascii="Times New Roman" w:hAnsi="Times New Roman" w:cs="Times New Roman"/>
                <w:b/>
                <w:sz w:val="24"/>
                <w:szCs w:val="24"/>
              </w:rPr>
            </w:pPr>
            <w:r w:rsidRPr="00CD0DA3">
              <w:rPr>
                <w:rFonts w:ascii="Times New Roman" w:hAnsi="Times New Roman" w:cs="Times New Roman"/>
                <w:b/>
                <w:sz w:val="24"/>
                <w:szCs w:val="24"/>
              </w:rPr>
              <w:t>Действующие ограничения</w:t>
            </w:r>
            <w:r w:rsidR="00CA3CB4" w:rsidRPr="00CD0DA3">
              <w:rPr>
                <w:rFonts w:ascii="Times New Roman" w:hAnsi="Times New Roman" w:cs="Times New Roman"/>
                <w:b/>
                <w:sz w:val="24"/>
                <w:szCs w:val="24"/>
              </w:rPr>
              <w:t xml:space="preserve"> *</w:t>
            </w:r>
            <w:r w:rsidR="005C695E" w:rsidRPr="00CD0DA3">
              <w:rPr>
                <w:rFonts w:ascii="Times New Roman" w:hAnsi="Times New Roman" w:cs="Times New Roman"/>
                <w:b/>
                <w:sz w:val="24"/>
                <w:szCs w:val="24"/>
              </w:rPr>
              <w:t>*</w:t>
            </w:r>
          </w:p>
        </w:tc>
      </w:tr>
      <w:tr w:rsidR="00DF1070" w:rsidRPr="009A7431" w:rsidTr="006B7095">
        <w:tc>
          <w:tcPr>
            <w:tcW w:w="3070" w:type="dxa"/>
            <w:tcBorders>
              <w:bottom w:val="single" w:sz="4" w:space="0" w:color="auto"/>
            </w:tcBorders>
            <w:shd w:val="clear" w:color="auto" w:fill="B8CCE4" w:themeFill="accent1" w:themeFillTint="66"/>
          </w:tcPr>
          <w:p w:rsidR="00056CB9" w:rsidRPr="00CD0DA3" w:rsidRDefault="009A7431" w:rsidP="00056CB9">
            <w:pPr>
              <w:jc w:val="center"/>
              <w:rPr>
                <w:rFonts w:ascii="Times New Roman" w:hAnsi="Times New Roman" w:cs="Times New Roman"/>
                <w:b/>
                <w:i/>
              </w:rPr>
            </w:pPr>
            <w:r w:rsidRPr="00CD0DA3">
              <w:rPr>
                <w:rFonts w:ascii="Times New Roman" w:hAnsi="Times New Roman" w:cs="Times New Roman"/>
              </w:rPr>
              <w:t>Гидрологический заказник местного значения «Березовка»</w:t>
            </w:r>
          </w:p>
        </w:tc>
        <w:tc>
          <w:tcPr>
            <w:tcW w:w="2992" w:type="dxa"/>
            <w:tcBorders>
              <w:bottom w:val="single" w:sz="4" w:space="0" w:color="auto"/>
            </w:tcBorders>
            <w:shd w:val="clear" w:color="auto" w:fill="B8CCE4" w:themeFill="accent1" w:themeFillTint="66"/>
          </w:tcPr>
          <w:p w:rsidR="00056CB9" w:rsidRPr="00CD0DA3" w:rsidRDefault="009A7431" w:rsidP="00C56E63">
            <w:pPr>
              <w:rPr>
                <w:rFonts w:ascii="Times New Roman" w:hAnsi="Times New Roman" w:cs="Times New Roman"/>
              </w:rPr>
            </w:pPr>
            <w:r w:rsidRPr="00CD0DA3">
              <w:rPr>
                <w:rFonts w:ascii="Times New Roman" w:hAnsi="Times New Roman" w:cs="Times New Roman"/>
                <w:b/>
                <w:u w:val="single"/>
              </w:rPr>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исполнительного комитета №</w:t>
            </w:r>
            <w:r w:rsidR="00C56E63" w:rsidRPr="00CD0DA3">
              <w:rPr>
                <w:rFonts w:ascii="Times New Roman" w:hAnsi="Times New Roman" w:cs="Times New Roman"/>
                <w:b/>
                <w:u w:val="single"/>
              </w:rPr>
              <w:t>15-16</w:t>
            </w:r>
            <w:r w:rsidRPr="00CD0DA3">
              <w:rPr>
                <w:rFonts w:ascii="Times New Roman" w:hAnsi="Times New Roman" w:cs="Times New Roman"/>
                <w:b/>
                <w:u w:val="single"/>
              </w:rPr>
              <w:t xml:space="preserve"> от </w:t>
            </w:r>
            <w:r w:rsidR="00C56E63" w:rsidRPr="00CD0DA3">
              <w:rPr>
                <w:rFonts w:ascii="Times New Roman" w:hAnsi="Times New Roman" w:cs="Times New Roman"/>
                <w:b/>
                <w:u w:val="single"/>
              </w:rPr>
              <w:t>18.07.2011</w:t>
            </w:r>
          </w:p>
        </w:tc>
        <w:tc>
          <w:tcPr>
            <w:tcW w:w="1984" w:type="dxa"/>
            <w:tcBorders>
              <w:bottom w:val="single" w:sz="4" w:space="0" w:color="auto"/>
            </w:tcBorders>
            <w:shd w:val="clear" w:color="auto" w:fill="B8CCE4" w:themeFill="accent1" w:themeFillTint="66"/>
          </w:tcPr>
          <w:p w:rsidR="00DF1070" w:rsidRPr="00CD0DA3" w:rsidRDefault="00D31495" w:rsidP="00056CB9">
            <w:pPr>
              <w:jc w:val="center"/>
              <w:rPr>
                <w:rFonts w:ascii="Times New Roman" w:hAnsi="Times New Roman" w:cs="Times New Roman"/>
              </w:rPr>
            </w:pPr>
            <w:r w:rsidRPr="00CD0DA3">
              <w:rPr>
                <w:rFonts w:ascii="Times New Roman" w:hAnsi="Times New Roman" w:cs="Times New Roman"/>
              </w:rPr>
              <w:t>о</w:t>
            </w:r>
            <w:r w:rsidR="00DF1070" w:rsidRPr="00CD0DA3">
              <w:rPr>
                <w:rFonts w:ascii="Times New Roman" w:hAnsi="Times New Roman" w:cs="Times New Roman"/>
              </w:rPr>
              <w:t xml:space="preserve">бщая площадь </w:t>
            </w:r>
            <w:bookmarkStart w:id="0" w:name="_GoBack"/>
            <w:bookmarkEnd w:id="0"/>
          </w:p>
          <w:p w:rsidR="00056CB9" w:rsidRPr="00CD0DA3" w:rsidRDefault="009A7431" w:rsidP="00056CB9">
            <w:pPr>
              <w:jc w:val="center"/>
              <w:rPr>
                <w:rFonts w:ascii="Times New Roman" w:hAnsi="Times New Roman" w:cs="Times New Roman"/>
              </w:rPr>
            </w:pPr>
            <w:r w:rsidRPr="00CD0DA3">
              <w:rPr>
                <w:rFonts w:ascii="Times New Roman" w:hAnsi="Times New Roman" w:cs="Times New Roman"/>
                <w:b/>
              </w:rPr>
              <w:t>373,42</w:t>
            </w:r>
            <w:r w:rsidR="00065AE3" w:rsidRPr="00CD0DA3">
              <w:rPr>
                <w:rFonts w:ascii="Times New Roman" w:hAnsi="Times New Roman" w:cs="Times New Roman"/>
              </w:rPr>
              <w:t xml:space="preserve"> г</w:t>
            </w:r>
            <w:r w:rsidR="00FC25D2" w:rsidRPr="00CD0DA3">
              <w:rPr>
                <w:rFonts w:ascii="Times New Roman" w:hAnsi="Times New Roman" w:cs="Times New Roman"/>
              </w:rPr>
              <w:t>а</w:t>
            </w:r>
            <w:r w:rsidR="00DF1070" w:rsidRPr="00CD0DA3">
              <w:rPr>
                <w:rFonts w:ascii="Times New Roman" w:hAnsi="Times New Roman" w:cs="Times New Roman"/>
              </w:rPr>
              <w:t>;</w:t>
            </w:r>
          </w:p>
          <w:p w:rsidR="00DF1070" w:rsidRPr="00CD0DA3" w:rsidRDefault="00DF1070" w:rsidP="00056CB9">
            <w:pPr>
              <w:jc w:val="center"/>
              <w:rPr>
                <w:rFonts w:ascii="Times New Roman" w:hAnsi="Times New Roman" w:cs="Times New Roman"/>
              </w:rPr>
            </w:pPr>
          </w:p>
          <w:p w:rsidR="00DF1070" w:rsidRPr="00CD0DA3" w:rsidRDefault="00DF1070" w:rsidP="00FC25D2">
            <w:pPr>
              <w:jc w:val="center"/>
              <w:rPr>
                <w:rFonts w:ascii="Times New Roman" w:hAnsi="Times New Roman" w:cs="Times New Roman"/>
              </w:rPr>
            </w:pPr>
          </w:p>
        </w:tc>
        <w:tc>
          <w:tcPr>
            <w:tcW w:w="3119" w:type="dxa"/>
            <w:tcBorders>
              <w:bottom w:val="single" w:sz="4" w:space="0" w:color="auto"/>
            </w:tcBorders>
            <w:shd w:val="clear" w:color="auto" w:fill="B8CCE4" w:themeFill="accent1" w:themeFillTint="66"/>
          </w:tcPr>
          <w:p w:rsidR="009A7431" w:rsidRPr="00CD0DA3" w:rsidRDefault="009A7431" w:rsidP="00682A63">
            <w:pPr>
              <w:rPr>
                <w:rFonts w:ascii="Times New Roman" w:hAnsi="Times New Roman" w:cs="Times New Roman"/>
              </w:rPr>
            </w:pPr>
            <w:r w:rsidRPr="00CD0DA3">
              <w:rPr>
                <w:rFonts w:ascii="Times New Roman" w:hAnsi="Times New Roman" w:cs="Times New Roman"/>
              </w:rPr>
              <w:t>земли ОАО «</w:t>
            </w:r>
            <w:proofErr w:type="spellStart"/>
            <w:r w:rsidRPr="00CD0DA3">
              <w:rPr>
                <w:rFonts w:ascii="Times New Roman" w:hAnsi="Times New Roman" w:cs="Times New Roman"/>
              </w:rPr>
              <w:t>Глусская</w:t>
            </w:r>
            <w:proofErr w:type="spellEnd"/>
            <w:r w:rsidRPr="00CD0DA3">
              <w:rPr>
                <w:rFonts w:ascii="Times New Roman" w:hAnsi="Times New Roman" w:cs="Times New Roman"/>
              </w:rPr>
              <w:t xml:space="preserve"> заря»</w:t>
            </w:r>
          </w:p>
          <w:p w:rsidR="009A7431" w:rsidRPr="00CD0DA3" w:rsidRDefault="009A7431" w:rsidP="009A7431">
            <w:pPr>
              <w:rPr>
                <w:rFonts w:ascii="Times New Roman" w:hAnsi="Times New Roman" w:cs="Times New Roman"/>
              </w:rPr>
            </w:pPr>
          </w:p>
          <w:p w:rsidR="009A7431" w:rsidRPr="00CD0DA3" w:rsidRDefault="009A7431" w:rsidP="009A7431">
            <w:pPr>
              <w:jc w:val="both"/>
              <w:rPr>
                <w:rFonts w:ascii="Times New Roman" w:hAnsi="Times New Roman" w:cs="Times New Roman"/>
                <w:b/>
              </w:rPr>
            </w:pPr>
            <w:r w:rsidRPr="00CD0DA3">
              <w:rPr>
                <w:rFonts w:ascii="Times New Roman" w:hAnsi="Times New Roman" w:cs="Times New Roman"/>
              </w:rPr>
              <w:t xml:space="preserve">Координаты главной точки (широта, долгота): </w:t>
            </w:r>
            <w:r w:rsidRPr="00CD0DA3">
              <w:rPr>
                <w:rFonts w:ascii="Times New Roman" w:hAnsi="Times New Roman" w:cs="Times New Roman"/>
                <w:b/>
              </w:rPr>
              <w:t>52</w:t>
            </w:r>
            <w:r w:rsidRPr="00CD0DA3">
              <w:rPr>
                <w:rFonts w:ascii="Times New Roman" w:hAnsi="Times New Roman" w:cs="Times New Roman"/>
                <w:b/>
                <w:color w:val="000000"/>
              </w:rPr>
              <w:t>°</w:t>
            </w:r>
            <w:r w:rsidRPr="00CD0DA3">
              <w:rPr>
                <w:rFonts w:ascii="Times New Roman" w:hAnsi="Times New Roman" w:cs="Times New Roman"/>
                <w:b/>
              </w:rPr>
              <w:t>47</w:t>
            </w:r>
            <w:r w:rsidRPr="00CD0DA3">
              <w:rPr>
                <w:rFonts w:ascii="Times New Roman" w:hAnsi="Times New Roman" w:cs="Times New Roman"/>
                <w:b/>
                <w:color w:val="000000"/>
              </w:rPr>
              <w:t>'</w:t>
            </w:r>
            <w:r w:rsidRPr="00CD0DA3">
              <w:rPr>
                <w:rFonts w:ascii="Times New Roman" w:hAnsi="Times New Roman" w:cs="Times New Roman"/>
                <w:b/>
              </w:rPr>
              <w:t>47</w:t>
            </w:r>
            <w:r w:rsidRPr="00CD0DA3">
              <w:rPr>
                <w:rFonts w:ascii="Times New Roman" w:hAnsi="Times New Roman" w:cs="Times New Roman"/>
                <w:b/>
                <w:color w:val="000000"/>
              </w:rPr>
              <w:t>"</w:t>
            </w:r>
            <w:r w:rsidRPr="00CD0DA3">
              <w:rPr>
                <w:rFonts w:ascii="Times New Roman" w:hAnsi="Times New Roman" w:cs="Times New Roman"/>
                <w:b/>
              </w:rPr>
              <w:t>, 28</w:t>
            </w:r>
            <w:r w:rsidRPr="00CD0DA3">
              <w:rPr>
                <w:rFonts w:ascii="Times New Roman" w:hAnsi="Times New Roman" w:cs="Times New Roman"/>
                <w:b/>
                <w:color w:val="000000"/>
              </w:rPr>
              <w:t>°</w:t>
            </w:r>
            <w:r w:rsidRPr="00CD0DA3">
              <w:rPr>
                <w:rFonts w:ascii="Times New Roman" w:hAnsi="Times New Roman" w:cs="Times New Roman"/>
                <w:b/>
              </w:rPr>
              <w:t>48</w:t>
            </w:r>
            <w:r w:rsidRPr="00CD0DA3">
              <w:rPr>
                <w:rFonts w:ascii="Times New Roman" w:hAnsi="Times New Roman" w:cs="Times New Roman"/>
                <w:b/>
                <w:color w:val="000000"/>
              </w:rPr>
              <w:t>'</w:t>
            </w:r>
            <w:r w:rsidRPr="00CD0DA3">
              <w:rPr>
                <w:rFonts w:ascii="Times New Roman" w:hAnsi="Times New Roman" w:cs="Times New Roman"/>
                <w:b/>
              </w:rPr>
              <w:t>4</w:t>
            </w:r>
            <w:r w:rsidRPr="00CD0DA3">
              <w:rPr>
                <w:rFonts w:ascii="Times New Roman" w:hAnsi="Times New Roman" w:cs="Times New Roman"/>
                <w:b/>
                <w:color w:val="000000"/>
              </w:rPr>
              <w:t>"</w:t>
            </w:r>
          </w:p>
          <w:p w:rsidR="00056CB9" w:rsidRPr="00CD0DA3" w:rsidRDefault="00056CB9" w:rsidP="009A7431">
            <w:pPr>
              <w:rPr>
                <w:rFonts w:ascii="Times New Roman" w:hAnsi="Times New Roman" w:cs="Times New Roman"/>
              </w:rPr>
            </w:pPr>
          </w:p>
        </w:tc>
        <w:tc>
          <w:tcPr>
            <w:tcW w:w="4187" w:type="dxa"/>
            <w:tcBorders>
              <w:bottom w:val="single" w:sz="4" w:space="0" w:color="auto"/>
            </w:tcBorders>
            <w:shd w:val="clear" w:color="auto" w:fill="B8CCE4" w:themeFill="accent1" w:themeFillTint="66"/>
          </w:tcPr>
          <w:p w:rsidR="009A7431" w:rsidRPr="00CD0DA3" w:rsidRDefault="009A7431" w:rsidP="009A7431">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а также ремонтно-эксплуатационных работ по обеспечению функционирования существующих мелиоративных систем;</w:t>
            </w:r>
          </w:p>
          <w:p w:rsidR="009A7431" w:rsidRPr="00CD0DA3" w:rsidRDefault="009A7431" w:rsidP="009A7431">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добыча торфа;</w:t>
            </w:r>
          </w:p>
          <w:p w:rsidR="009A7431" w:rsidRPr="00CD0DA3" w:rsidRDefault="009A7431" w:rsidP="009A7431">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rsidR="009A7431" w:rsidRPr="00CD0DA3" w:rsidRDefault="009A7431" w:rsidP="009A7431">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расчистка растительности в прибрежных полосах и водной растительности, за исключением: мест для изъятия воды механическими транспортными средствами органов и подразделений по чрезвычайным ситуациям и юридических лиц, ведущих лесное хозяйство, при ликвидации чрезвычайной ситуац</w:t>
            </w:r>
            <w:proofErr w:type="gramStart"/>
            <w:r w:rsidRPr="00CD0DA3">
              <w:rPr>
                <w:rFonts w:ascii="Times New Roman" w:eastAsia="Calibri" w:hAnsi="Times New Roman" w:cs="Times New Roman"/>
                <w:sz w:val="20"/>
                <w:szCs w:val="20"/>
              </w:rPr>
              <w:t>ии и ее</w:t>
            </w:r>
            <w:proofErr w:type="gramEnd"/>
            <w:r w:rsidRPr="00CD0DA3">
              <w:rPr>
                <w:rFonts w:ascii="Times New Roman" w:eastAsia="Calibri" w:hAnsi="Times New Roman" w:cs="Times New Roman"/>
                <w:sz w:val="20"/>
                <w:szCs w:val="20"/>
              </w:rPr>
              <w:t xml:space="preserve"> последствий; участков, специально определенных решением районного исполнительного комитета для обустройства пляжей и мест массового отдыха у воды, баз (сооружений) для стоянки маломерных судов, лодочных причалов; проведения работ, направленных на предотвращение зарастания сельскохозяйственных земель и открытых </w:t>
            </w:r>
            <w:r w:rsidRPr="00CD0DA3">
              <w:rPr>
                <w:rFonts w:ascii="Times New Roman" w:eastAsia="Calibri" w:hAnsi="Times New Roman" w:cs="Times New Roman"/>
                <w:sz w:val="20"/>
                <w:szCs w:val="20"/>
              </w:rPr>
              <w:lastRenderedPageBreak/>
              <w:t>болот древесно-кустарниковой растительностью;</w:t>
            </w:r>
          </w:p>
          <w:p w:rsidR="009A7431" w:rsidRPr="00CD0DA3" w:rsidRDefault="009A7431" w:rsidP="009A7431">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изъятие воды для промышленных и хозяйственных нужд из реки Птичь;</w:t>
            </w:r>
          </w:p>
          <w:p w:rsidR="009A7431" w:rsidRPr="00CD0DA3" w:rsidRDefault="009A7431" w:rsidP="009A7431">
            <w:pPr>
              <w:ind w:firstLine="709"/>
              <w:jc w:val="both"/>
              <w:rPr>
                <w:rFonts w:ascii="Times New Roman" w:hAnsi="Times New Roman" w:cs="Times New Roman"/>
                <w:sz w:val="20"/>
                <w:szCs w:val="20"/>
              </w:rPr>
            </w:pPr>
            <w:r w:rsidRPr="00CD0DA3">
              <w:rPr>
                <w:rFonts w:ascii="Times New Roman" w:hAnsi="Times New Roman" w:cs="Times New Roman"/>
                <w:sz w:val="20"/>
                <w:szCs w:val="20"/>
              </w:rPr>
              <w:t>сброс сточных вод в окружающую среду;</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распашка земель, </w:t>
            </w:r>
            <w:proofErr w:type="spellStart"/>
            <w:r w:rsidRPr="00CD0DA3">
              <w:rPr>
                <w:rFonts w:ascii="Times New Roman" w:eastAsia="Calibri" w:hAnsi="Times New Roman" w:cs="Times New Roman"/>
                <w:sz w:val="20"/>
                <w:szCs w:val="20"/>
              </w:rPr>
              <w:t>перезалужение</w:t>
            </w:r>
            <w:proofErr w:type="spellEnd"/>
            <w:r w:rsidRPr="00CD0DA3">
              <w:rPr>
                <w:rFonts w:ascii="Times New Roman" w:eastAsia="Calibri" w:hAnsi="Times New Roman" w:cs="Times New Roman"/>
                <w:sz w:val="20"/>
                <w:szCs w:val="20"/>
              </w:rPr>
              <w:t xml:space="preserve"> и иные формы улучшения лугов;</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сенокошение и заготовка дикорастущих растений и/или их частей с 1 апреля по 15 июня;</w:t>
            </w:r>
          </w:p>
          <w:p w:rsidR="009A7431" w:rsidRPr="00CD0DA3" w:rsidRDefault="009A7431" w:rsidP="009A7431">
            <w:pPr>
              <w:autoSpaceDE w:val="0"/>
              <w:autoSpaceDN w:val="0"/>
              <w:adjustRightInd w:val="0"/>
              <w:ind w:firstLine="709"/>
              <w:rPr>
                <w:rFonts w:ascii="Times New Roman" w:hAnsi="Times New Roman" w:cs="Times New Roman"/>
                <w:sz w:val="20"/>
                <w:szCs w:val="20"/>
              </w:rPr>
            </w:pPr>
            <w:r w:rsidRPr="00CD0DA3">
              <w:rPr>
                <w:rFonts w:ascii="Times New Roman" w:hAnsi="Times New Roman" w:cs="Times New Roman"/>
                <w:sz w:val="20"/>
                <w:szCs w:val="20"/>
              </w:rPr>
              <w:t>охота с 1 марта по 14 мая;</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выжигание растительности (сухих дикорастущих растений) и ее остатков на корню, за исключением случаев, предусмотренных нормативными правовыми актами;</w:t>
            </w:r>
          </w:p>
          <w:p w:rsidR="009A7431" w:rsidRPr="00CD0DA3" w:rsidRDefault="009A7431" w:rsidP="009A7431">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применение химических средств защиты растений, минеральных удобрений;</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повреждение и уничтожение древесно-кустарниковой растительности, нарушение естественного почвенного покрова, за исключением выполнения мероприятий по регулированию распространения и численности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дикорастущих растений, противопожарных мероприятий, проведения работ, направленных на предотвращение зарастания сельскохозяйственных земель, поймы и открытых болот древесно-кустарниковой растительностью;</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разведение костров вне мест, установленных местными исполнительными и распорядительными органами;</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возведение объектов строительства, за исключением строительства инженерных, транспортных коммуникаций и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w:t>
            </w:r>
            <w:r w:rsidRPr="00CD0DA3">
              <w:rPr>
                <w:rFonts w:ascii="Times New Roman" w:eastAsia="Calibri" w:hAnsi="Times New Roman" w:cs="Times New Roman"/>
                <w:sz w:val="20"/>
                <w:szCs w:val="20"/>
              </w:rPr>
              <w:lastRenderedPageBreak/>
              <w:t>туристических стоянок, экологических троп;</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размещение палаток,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9A7431" w:rsidRPr="00CD0DA3" w:rsidRDefault="009A7431" w:rsidP="009A7431">
            <w:pPr>
              <w:ind w:firstLine="709"/>
              <w:jc w:val="both"/>
              <w:rPr>
                <w:rFonts w:ascii="Times New Roman" w:eastAsia="Calibri" w:hAnsi="Times New Roman" w:cs="Times New Roman"/>
                <w:sz w:val="20"/>
                <w:szCs w:val="20"/>
              </w:rPr>
            </w:pPr>
            <w:proofErr w:type="gramStart"/>
            <w:r w:rsidRPr="00CD0DA3">
              <w:rPr>
                <w:rFonts w:ascii="Times New Roman" w:eastAsia="Calibri" w:hAnsi="Times New Roman" w:cs="Times New Roman"/>
                <w:sz w:val="20"/>
                <w:szCs w:val="20"/>
              </w:rP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землепользователей, местных исполнительных и распорядительных</w:t>
            </w:r>
            <w:proofErr w:type="gramEnd"/>
            <w:r w:rsidRPr="00CD0DA3">
              <w:rPr>
                <w:rFonts w:ascii="Times New Roman" w:eastAsia="Calibri" w:hAnsi="Times New Roman" w:cs="Times New Roman"/>
                <w:sz w:val="20"/>
                <w:szCs w:val="20"/>
              </w:rPr>
              <w:t xml:space="preserve"> органов для осуществления </w:t>
            </w:r>
            <w:proofErr w:type="gramStart"/>
            <w:r w:rsidRPr="00CD0DA3">
              <w:rPr>
                <w:rFonts w:ascii="Times New Roman" w:eastAsia="Calibri" w:hAnsi="Times New Roman" w:cs="Times New Roman"/>
                <w:sz w:val="20"/>
                <w:szCs w:val="20"/>
              </w:rPr>
              <w:t>контроля за</w:t>
            </w:r>
            <w:proofErr w:type="gramEnd"/>
            <w:r w:rsidRPr="00CD0DA3">
              <w:rPr>
                <w:rFonts w:ascii="Times New Roman" w:eastAsia="Calibri" w:hAnsi="Times New Roman" w:cs="Times New Roman"/>
                <w:sz w:val="20"/>
                <w:szCs w:val="20"/>
              </w:rPr>
              <w:t xml:space="preserve"> использованием и охраной земель, пользователей охотничьих угодий, находящихся в границах заказника, землепользователей и арендаторов земель сельскохозяйственного назначения и земель запаса, выполняющих сельскохозяйственные работы;</w:t>
            </w:r>
          </w:p>
          <w:p w:rsidR="009A7431" w:rsidRPr="00CD0DA3" w:rsidRDefault="009A7431" w:rsidP="009A7431">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предоставление земельных участков для коллективного садоводства и дачного строительства; </w:t>
            </w:r>
          </w:p>
          <w:p w:rsidR="00056CB9" w:rsidRPr="00CD0DA3" w:rsidRDefault="009A7431" w:rsidP="009A7431">
            <w:pPr>
              <w:rPr>
                <w:rFonts w:ascii="Times New Roman" w:hAnsi="Times New Roman" w:cs="Times New Roman"/>
                <w:sz w:val="20"/>
                <w:szCs w:val="20"/>
              </w:rPr>
            </w:pPr>
            <w:r w:rsidRPr="00CD0DA3">
              <w:rPr>
                <w:rFonts w:ascii="Times New Roman" w:eastAsia="Calibri" w:hAnsi="Times New Roman" w:cs="Times New Roman"/>
                <w:sz w:val="20"/>
                <w:szCs w:val="20"/>
              </w:rPr>
              <w:t xml:space="preserve">интродукция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диких животных и дикорастущих растений.</w:t>
            </w:r>
          </w:p>
        </w:tc>
      </w:tr>
      <w:tr w:rsidR="005C695E" w:rsidRPr="009A7431" w:rsidTr="006B7095">
        <w:tc>
          <w:tcPr>
            <w:tcW w:w="30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695E" w:rsidRPr="00CD0DA3" w:rsidRDefault="00A83FC1" w:rsidP="00065AE3">
            <w:pPr>
              <w:jc w:val="center"/>
              <w:rPr>
                <w:rFonts w:ascii="Times New Roman" w:hAnsi="Times New Roman" w:cs="Times New Roman"/>
                <w:b/>
                <w:i/>
              </w:rPr>
            </w:pPr>
            <w:r w:rsidRPr="00CD0DA3">
              <w:rPr>
                <w:rFonts w:ascii="Times New Roman" w:hAnsi="Times New Roman" w:cs="Times New Roman"/>
              </w:rPr>
              <w:lastRenderedPageBreak/>
              <w:t>Гидрологический заказник</w:t>
            </w:r>
            <w:r w:rsidR="006B7095" w:rsidRPr="00CD0DA3">
              <w:rPr>
                <w:rFonts w:ascii="Times New Roman" w:hAnsi="Times New Roman" w:cs="Times New Roman"/>
              </w:rPr>
              <w:t xml:space="preserve"> местного значения «Болото бассейна реки </w:t>
            </w:r>
            <w:proofErr w:type="spellStart"/>
            <w:r w:rsidR="006B7095" w:rsidRPr="00CD0DA3">
              <w:rPr>
                <w:rFonts w:ascii="Times New Roman" w:hAnsi="Times New Roman" w:cs="Times New Roman"/>
              </w:rPr>
              <w:t>Доколька</w:t>
            </w:r>
            <w:proofErr w:type="spellEnd"/>
            <w:r w:rsidR="006B7095" w:rsidRPr="00CD0DA3">
              <w:rPr>
                <w:rFonts w:ascii="Times New Roman" w:hAnsi="Times New Roman" w:cs="Times New Roman"/>
              </w:rPr>
              <w:t>»</w:t>
            </w:r>
          </w:p>
        </w:tc>
        <w:tc>
          <w:tcPr>
            <w:tcW w:w="2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695E" w:rsidRPr="00CD0DA3" w:rsidRDefault="00C56E63" w:rsidP="00B44583">
            <w:pPr>
              <w:rPr>
                <w:rFonts w:ascii="Times New Roman" w:hAnsi="Times New Roman" w:cs="Times New Roman"/>
              </w:rPr>
            </w:pPr>
            <w:r w:rsidRPr="00CD0DA3">
              <w:rPr>
                <w:rFonts w:ascii="Times New Roman" w:hAnsi="Times New Roman" w:cs="Times New Roman"/>
                <w:b/>
                <w:u w:val="single"/>
              </w:rPr>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исполнительного комитета №15-16 от 18.07.2011</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695E" w:rsidRPr="00CD0DA3" w:rsidRDefault="006B7095" w:rsidP="00FC25D2">
            <w:pPr>
              <w:jc w:val="center"/>
              <w:rPr>
                <w:rFonts w:ascii="Times New Roman" w:hAnsi="Times New Roman" w:cs="Times New Roman"/>
              </w:rPr>
            </w:pPr>
            <w:r w:rsidRPr="00CD0DA3">
              <w:rPr>
                <w:rFonts w:ascii="Times New Roman" w:hAnsi="Times New Roman" w:cs="Times New Roman"/>
              </w:rPr>
              <w:t>799,4</w:t>
            </w:r>
            <w:r w:rsidR="005C695E" w:rsidRPr="00CD0DA3">
              <w:rPr>
                <w:rFonts w:ascii="Times New Roman" w:hAnsi="Times New Roman" w:cs="Times New Roman"/>
              </w:rPr>
              <w:t xml:space="preserve"> га</w:t>
            </w:r>
          </w:p>
        </w:tc>
        <w:tc>
          <w:tcPr>
            <w:tcW w:w="311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C695E" w:rsidRPr="00CD0DA3" w:rsidRDefault="006B7095" w:rsidP="00D31495">
            <w:pPr>
              <w:jc w:val="both"/>
              <w:rPr>
                <w:rFonts w:ascii="Times New Roman" w:hAnsi="Times New Roman" w:cs="Times New Roman"/>
              </w:rPr>
            </w:pPr>
            <w:proofErr w:type="gramStart"/>
            <w:r w:rsidRPr="00CD0DA3">
              <w:rPr>
                <w:rFonts w:ascii="Times New Roman" w:hAnsi="Times New Roman" w:cs="Times New Roman"/>
              </w:rPr>
              <w:t>земли ГЛХУ «</w:t>
            </w:r>
            <w:proofErr w:type="spellStart"/>
            <w:r w:rsidRPr="00CD0DA3">
              <w:rPr>
                <w:rFonts w:ascii="Times New Roman" w:hAnsi="Times New Roman" w:cs="Times New Roman"/>
              </w:rPr>
              <w:t>Глусский</w:t>
            </w:r>
            <w:proofErr w:type="spellEnd"/>
            <w:r w:rsidRPr="00CD0DA3">
              <w:rPr>
                <w:rFonts w:ascii="Times New Roman" w:hAnsi="Times New Roman" w:cs="Times New Roman"/>
              </w:rPr>
              <w:t xml:space="preserve"> лесхоз» (</w:t>
            </w:r>
            <w:proofErr w:type="spellStart"/>
            <w:r w:rsidRPr="00CD0DA3">
              <w:rPr>
                <w:rFonts w:ascii="Times New Roman" w:hAnsi="Times New Roman" w:cs="Times New Roman"/>
              </w:rPr>
              <w:t>Докольское</w:t>
            </w:r>
            <w:proofErr w:type="spellEnd"/>
            <w:r w:rsidRPr="00CD0DA3">
              <w:rPr>
                <w:rFonts w:ascii="Times New Roman" w:hAnsi="Times New Roman" w:cs="Times New Roman"/>
              </w:rPr>
              <w:t xml:space="preserve"> лесничество – кварталы 63 (выделы 12-83,85,87,88), 64 (выделы 1-35);</w:t>
            </w:r>
            <w:proofErr w:type="spellStart"/>
            <w:r w:rsidRPr="00CD0DA3">
              <w:rPr>
                <w:rFonts w:ascii="Times New Roman" w:hAnsi="Times New Roman" w:cs="Times New Roman"/>
              </w:rPr>
              <w:t>Славковичское</w:t>
            </w:r>
            <w:proofErr w:type="spellEnd"/>
            <w:r w:rsidRPr="00CD0DA3">
              <w:rPr>
                <w:rFonts w:ascii="Times New Roman" w:hAnsi="Times New Roman" w:cs="Times New Roman"/>
              </w:rPr>
              <w:t xml:space="preserve"> лесничество – кварталы 1 (выделы 1-19), 2 (выделы 1-</w:t>
            </w:r>
            <w:r w:rsidRPr="00CD0DA3">
              <w:rPr>
                <w:rFonts w:ascii="Times New Roman" w:hAnsi="Times New Roman" w:cs="Times New Roman"/>
              </w:rPr>
              <w:lastRenderedPageBreak/>
              <w:t>47), 3 (выделы 1-22) , 4 (выделы 1-29)</w:t>
            </w:r>
            <w:r w:rsidR="005C695E" w:rsidRPr="00CD0DA3">
              <w:rPr>
                <w:rFonts w:ascii="Times New Roman" w:hAnsi="Times New Roman" w:cs="Times New Roman"/>
              </w:rPr>
              <w:t xml:space="preserve"> </w:t>
            </w:r>
            <w:proofErr w:type="gramEnd"/>
          </w:p>
        </w:tc>
        <w:tc>
          <w:tcPr>
            <w:tcW w:w="418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6B7095" w:rsidRPr="00CD0DA3" w:rsidRDefault="006B7095" w:rsidP="006B7095">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lastRenderedPageBreak/>
              <w:t>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а также ремонтно-эксплуатационных работ по обеспечению функционирования существующих мелиоративных систем;</w:t>
            </w:r>
          </w:p>
          <w:p w:rsidR="006B7095" w:rsidRPr="00CD0DA3" w:rsidRDefault="006B7095" w:rsidP="006B7095">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lastRenderedPageBreak/>
              <w:t>добыча торфа;</w:t>
            </w:r>
          </w:p>
          <w:p w:rsidR="006B7095" w:rsidRPr="00CD0DA3" w:rsidRDefault="006B7095" w:rsidP="006B7095">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rsidR="006B7095" w:rsidRPr="00CD0DA3" w:rsidRDefault="006B7095" w:rsidP="006B7095">
            <w:pPr>
              <w:ind w:firstLine="709"/>
              <w:jc w:val="both"/>
              <w:rPr>
                <w:rFonts w:ascii="Times New Roman" w:hAnsi="Times New Roman" w:cs="Times New Roman"/>
                <w:sz w:val="20"/>
                <w:szCs w:val="20"/>
              </w:rPr>
            </w:pPr>
            <w:r w:rsidRPr="00CD0DA3">
              <w:rPr>
                <w:rFonts w:ascii="Times New Roman" w:hAnsi="Times New Roman" w:cs="Times New Roman"/>
                <w:sz w:val="20"/>
                <w:szCs w:val="20"/>
              </w:rPr>
              <w:t>сброс сточных вод в окружающую среду;</w:t>
            </w:r>
          </w:p>
          <w:p w:rsidR="006B7095" w:rsidRPr="00CD0DA3" w:rsidRDefault="006B7095" w:rsidP="006B7095">
            <w:pPr>
              <w:ind w:firstLine="709"/>
              <w:jc w:val="both"/>
              <w:rPr>
                <w:rFonts w:ascii="Times New Roman" w:hAnsi="Times New Roman" w:cs="Times New Roman"/>
                <w:sz w:val="20"/>
                <w:szCs w:val="20"/>
              </w:rPr>
            </w:pPr>
            <w:r w:rsidRPr="00CD0DA3">
              <w:rPr>
                <w:rFonts w:ascii="Times New Roman" w:hAnsi="Times New Roman" w:cs="Times New Roman"/>
                <w:sz w:val="20"/>
                <w:szCs w:val="20"/>
              </w:rPr>
              <w:t>проведение рубок обновления и переформирования, рубок главного пользования, кроме добровольно-выборочных с установленными ограничениями при их проведении в пределах следующих земель лесного фонда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r w:rsidRPr="00CD0DA3">
              <w:rPr>
                <w:rFonts w:ascii="Times New Roman" w:hAnsi="Times New Roman" w:cs="Times New Roman"/>
                <w:sz w:val="20"/>
                <w:szCs w:val="20"/>
              </w:rPr>
              <w:t>Славковичское</w:t>
            </w:r>
            <w:proofErr w:type="spellEnd"/>
            <w:r w:rsidRPr="00CD0DA3">
              <w:rPr>
                <w:rFonts w:ascii="Times New Roman" w:hAnsi="Times New Roman" w:cs="Times New Roman"/>
                <w:sz w:val="20"/>
                <w:szCs w:val="20"/>
              </w:rPr>
              <w:t xml:space="preserve"> лесничество – кварталы 1 (выделы 1-19), 2 (выдел 1-47), 3 (выделы 1-22), 4 (выделы 1-29),</w:t>
            </w:r>
            <w:proofErr w:type="spellStart"/>
            <w:r w:rsidRPr="00CD0DA3">
              <w:rPr>
                <w:rFonts w:ascii="Times New Roman" w:hAnsi="Times New Roman" w:cs="Times New Roman"/>
                <w:sz w:val="20"/>
                <w:szCs w:val="20"/>
              </w:rPr>
              <w:t>Докольское</w:t>
            </w:r>
            <w:proofErr w:type="spellEnd"/>
            <w:r w:rsidRPr="00CD0DA3">
              <w:rPr>
                <w:rFonts w:ascii="Times New Roman" w:hAnsi="Times New Roman" w:cs="Times New Roman"/>
                <w:sz w:val="20"/>
                <w:szCs w:val="20"/>
              </w:rPr>
              <w:t xml:space="preserve"> лесничество – кварталы 63 (выделы 12-83, 85, 87, 88), 64 (выделы 1-35). При необходимости проведения работ, связанных с устройством или реконструкцией объектов хозяйственной и иной деятельности в пределах указанных участков требуется проведение государственной экологической экспертизы;</w:t>
            </w:r>
          </w:p>
          <w:p w:rsidR="006B7095" w:rsidRPr="00CD0DA3" w:rsidRDefault="006B7095" w:rsidP="006B7095">
            <w:pPr>
              <w:ind w:firstLine="709"/>
              <w:jc w:val="both"/>
              <w:rPr>
                <w:rFonts w:ascii="Times New Roman" w:hAnsi="Times New Roman" w:cs="Times New Roman"/>
                <w:sz w:val="20"/>
                <w:szCs w:val="20"/>
              </w:rPr>
            </w:pPr>
            <w:r w:rsidRPr="00CD0DA3">
              <w:rPr>
                <w:rFonts w:ascii="Times New Roman" w:hAnsi="Times New Roman" w:cs="Times New Roman"/>
                <w:sz w:val="20"/>
                <w:szCs w:val="20"/>
              </w:rPr>
              <w:t xml:space="preserve">проведение </w:t>
            </w:r>
            <w:proofErr w:type="spellStart"/>
            <w:r w:rsidRPr="00CD0DA3">
              <w:rPr>
                <w:rFonts w:ascii="Times New Roman" w:hAnsi="Times New Roman" w:cs="Times New Roman"/>
                <w:sz w:val="20"/>
                <w:szCs w:val="20"/>
              </w:rPr>
              <w:t>всехвидов</w:t>
            </w:r>
            <w:proofErr w:type="spellEnd"/>
            <w:r w:rsidRPr="00CD0DA3">
              <w:rPr>
                <w:rFonts w:ascii="Times New Roman" w:hAnsi="Times New Roman" w:cs="Times New Roman"/>
                <w:sz w:val="20"/>
                <w:szCs w:val="20"/>
              </w:rPr>
              <w:t xml:space="preserve"> рубок главного и промежуточного пользования, за исключением выборочных санитарных рубок, проводимых вне периода 1 апреля – 15 августа в </w:t>
            </w:r>
            <w:proofErr w:type="spellStart"/>
            <w:r w:rsidRPr="00CD0DA3">
              <w:rPr>
                <w:rFonts w:ascii="Times New Roman" w:hAnsi="Times New Roman" w:cs="Times New Roman"/>
                <w:sz w:val="20"/>
                <w:szCs w:val="20"/>
              </w:rPr>
              <w:t>пределахследующих</w:t>
            </w:r>
            <w:proofErr w:type="spellEnd"/>
            <w:r w:rsidRPr="00CD0DA3">
              <w:rPr>
                <w:rFonts w:ascii="Times New Roman" w:hAnsi="Times New Roman" w:cs="Times New Roman"/>
                <w:sz w:val="20"/>
                <w:szCs w:val="20"/>
              </w:rPr>
              <w:t xml:space="preserve"> земель лесного фонда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r w:rsidRPr="00CD0DA3">
              <w:rPr>
                <w:rFonts w:ascii="Times New Roman" w:hAnsi="Times New Roman" w:cs="Times New Roman"/>
                <w:sz w:val="20"/>
                <w:szCs w:val="20"/>
              </w:rPr>
              <w:t>Славковичское</w:t>
            </w:r>
            <w:proofErr w:type="spellEnd"/>
            <w:r w:rsidRPr="00CD0DA3">
              <w:rPr>
                <w:rFonts w:ascii="Times New Roman" w:hAnsi="Times New Roman" w:cs="Times New Roman"/>
                <w:sz w:val="20"/>
                <w:szCs w:val="20"/>
              </w:rPr>
              <w:t xml:space="preserve"> лесничество – квартал 1 (выдел 10);</w:t>
            </w:r>
          </w:p>
          <w:p w:rsidR="006B7095" w:rsidRPr="00CD0DA3" w:rsidRDefault="006B7095" w:rsidP="006B7095">
            <w:pPr>
              <w:ind w:firstLine="709"/>
              <w:jc w:val="both"/>
              <w:rPr>
                <w:rFonts w:ascii="Times New Roman" w:hAnsi="Times New Roman" w:cs="Times New Roman"/>
                <w:sz w:val="20"/>
                <w:szCs w:val="20"/>
              </w:rPr>
            </w:pPr>
            <w:r w:rsidRPr="00CD0DA3">
              <w:rPr>
                <w:rFonts w:ascii="Times New Roman" w:hAnsi="Times New Roman" w:cs="Times New Roman"/>
                <w:sz w:val="20"/>
                <w:szCs w:val="20"/>
              </w:rPr>
              <w:t xml:space="preserve">проведение </w:t>
            </w:r>
            <w:proofErr w:type="spellStart"/>
            <w:r w:rsidRPr="00CD0DA3">
              <w:rPr>
                <w:rFonts w:ascii="Times New Roman" w:hAnsi="Times New Roman" w:cs="Times New Roman"/>
                <w:sz w:val="20"/>
                <w:szCs w:val="20"/>
              </w:rPr>
              <w:t>всехвидов</w:t>
            </w:r>
            <w:proofErr w:type="spellEnd"/>
            <w:r w:rsidRPr="00CD0DA3">
              <w:rPr>
                <w:rFonts w:ascii="Times New Roman" w:hAnsi="Times New Roman" w:cs="Times New Roman"/>
                <w:sz w:val="20"/>
                <w:szCs w:val="20"/>
              </w:rPr>
              <w:t xml:space="preserve"> рубок главного и промежуточного пользования, за исключением выборочных санитарных рубок, проводимых вне периода 15 апреля – 15 июля в </w:t>
            </w:r>
            <w:proofErr w:type="spellStart"/>
            <w:r w:rsidRPr="00CD0DA3">
              <w:rPr>
                <w:rFonts w:ascii="Times New Roman" w:hAnsi="Times New Roman" w:cs="Times New Roman"/>
                <w:sz w:val="20"/>
                <w:szCs w:val="20"/>
              </w:rPr>
              <w:t>пределахследующих</w:t>
            </w:r>
            <w:proofErr w:type="spellEnd"/>
            <w:r w:rsidRPr="00CD0DA3">
              <w:rPr>
                <w:rFonts w:ascii="Times New Roman" w:hAnsi="Times New Roman" w:cs="Times New Roman"/>
                <w:sz w:val="20"/>
                <w:szCs w:val="20"/>
              </w:rPr>
              <w:t xml:space="preserve"> земель лесного фонда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r w:rsidRPr="00CD0DA3">
              <w:rPr>
                <w:rFonts w:ascii="Times New Roman" w:hAnsi="Times New Roman" w:cs="Times New Roman"/>
                <w:sz w:val="20"/>
                <w:szCs w:val="20"/>
              </w:rPr>
              <w:t>Докольское</w:t>
            </w:r>
            <w:proofErr w:type="spellEnd"/>
            <w:r w:rsidRPr="00CD0DA3">
              <w:rPr>
                <w:rFonts w:ascii="Times New Roman" w:hAnsi="Times New Roman" w:cs="Times New Roman"/>
                <w:sz w:val="20"/>
                <w:szCs w:val="20"/>
              </w:rPr>
              <w:t xml:space="preserve"> лесничество – квартал 64 (выдел 6);</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заготовка дикорастущих растений и/или их частей с 1 апреля по 15 июня;</w:t>
            </w:r>
          </w:p>
          <w:p w:rsidR="006B7095" w:rsidRPr="00CD0DA3" w:rsidRDefault="006B7095" w:rsidP="006B7095">
            <w:pPr>
              <w:autoSpaceDE w:val="0"/>
              <w:autoSpaceDN w:val="0"/>
              <w:adjustRightInd w:val="0"/>
              <w:ind w:firstLine="709"/>
              <w:rPr>
                <w:rFonts w:ascii="Times New Roman" w:hAnsi="Times New Roman" w:cs="Times New Roman"/>
                <w:sz w:val="20"/>
                <w:szCs w:val="20"/>
              </w:rPr>
            </w:pPr>
            <w:r w:rsidRPr="00CD0DA3">
              <w:rPr>
                <w:rFonts w:ascii="Times New Roman" w:hAnsi="Times New Roman" w:cs="Times New Roman"/>
                <w:sz w:val="20"/>
                <w:szCs w:val="20"/>
              </w:rPr>
              <w:t>охота с 1 марта по 14 мая;</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lastRenderedPageBreak/>
              <w:t>выжигание растительности (сухих дикорастущих растений) и ее остатков на корню, за исключением случаев, предусмотренных нормативными правовыми актами;</w:t>
            </w:r>
          </w:p>
          <w:p w:rsidR="006B7095" w:rsidRPr="00CD0DA3" w:rsidRDefault="006B7095" w:rsidP="006B7095">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применение химических средств защиты растений, минеральных удобрений;</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повреждение и уничтожение древесно-кустарниковой растительности, нарушение естественного почвенного покрова, за исключением выполнения мероприятий по регулированию распространения и численности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дикорастущих растений, противопожарных мероприятий;</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сжигание порубочных остатков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нормативными правовыми актами;</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разведение костров (кроме мест отдыха, участков,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возведение объектов строительства, за исключением строительства инженерных, транспортных коммуникаций и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w:t>
            </w:r>
            <w:r w:rsidRPr="00CD0DA3">
              <w:rPr>
                <w:rFonts w:ascii="Times New Roman" w:eastAsia="Calibri" w:hAnsi="Times New Roman" w:cs="Times New Roman"/>
                <w:sz w:val="20"/>
                <w:szCs w:val="20"/>
              </w:rPr>
              <w:lastRenderedPageBreak/>
              <w:t>туристических стоянок, экологических троп;</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размещение палаток,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w:t>
            </w:r>
            <w:proofErr w:type="spellStart"/>
            <w:r w:rsidRPr="00CD0DA3">
              <w:rPr>
                <w:rFonts w:ascii="Times New Roman" w:eastAsia="Calibri" w:hAnsi="Times New Roman" w:cs="Times New Roman"/>
                <w:sz w:val="20"/>
                <w:szCs w:val="20"/>
              </w:rPr>
              <w:t>органов</w:t>
            </w:r>
            <w:proofErr w:type="gramStart"/>
            <w:r w:rsidRPr="00CD0DA3">
              <w:rPr>
                <w:rFonts w:ascii="Times New Roman" w:eastAsia="Calibri" w:hAnsi="Times New Roman" w:cs="Times New Roman"/>
                <w:sz w:val="20"/>
                <w:szCs w:val="20"/>
              </w:rPr>
              <w:t>,М</w:t>
            </w:r>
            <w:proofErr w:type="gramEnd"/>
            <w:r w:rsidRPr="00CD0DA3">
              <w:rPr>
                <w:rFonts w:ascii="Times New Roman" w:eastAsia="Calibri" w:hAnsi="Times New Roman" w:cs="Times New Roman"/>
                <w:sz w:val="20"/>
                <w:szCs w:val="20"/>
              </w:rPr>
              <w:t>инистерства</w:t>
            </w:r>
            <w:proofErr w:type="spellEnd"/>
            <w:r w:rsidRPr="00CD0DA3">
              <w:rPr>
                <w:rFonts w:ascii="Times New Roman" w:eastAsia="Calibri" w:hAnsi="Times New Roman" w:cs="Times New Roman"/>
                <w:sz w:val="20"/>
                <w:szCs w:val="20"/>
              </w:rPr>
              <w:t xml:space="preserve"> лесного хозяйства, Могилевского государственного производственного лесохозяйственного объединения, ГЛХУ «</w:t>
            </w:r>
            <w:proofErr w:type="spellStart"/>
            <w:r w:rsidRPr="00CD0DA3">
              <w:rPr>
                <w:rFonts w:ascii="Times New Roman" w:eastAsia="Calibri" w:hAnsi="Times New Roman" w:cs="Times New Roman"/>
                <w:sz w:val="20"/>
                <w:szCs w:val="20"/>
              </w:rPr>
              <w:t>Глусский</w:t>
            </w:r>
            <w:proofErr w:type="spellEnd"/>
            <w:r w:rsidRPr="00CD0DA3">
              <w:rPr>
                <w:rFonts w:ascii="Times New Roman" w:eastAsia="Calibri" w:hAnsi="Times New Roman" w:cs="Times New Roman"/>
                <w:sz w:val="20"/>
                <w:szCs w:val="20"/>
              </w:rPr>
              <w:t xml:space="preserve">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w:t>
            </w:r>
            <w:proofErr w:type="gramStart"/>
            <w:r w:rsidRPr="00CD0DA3">
              <w:rPr>
                <w:rFonts w:ascii="Times New Roman" w:eastAsia="Calibri" w:hAnsi="Times New Roman" w:cs="Times New Roman"/>
                <w:sz w:val="20"/>
                <w:szCs w:val="20"/>
              </w:rPr>
              <w:t>контроля за</w:t>
            </w:r>
            <w:proofErr w:type="gramEnd"/>
            <w:r w:rsidRPr="00CD0DA3">
              <w:rPr>
                <w:rFonts w:ascii="Times New Roman" w:eastAsia="Calibri" w:hAnsi="Times New Roman" w:cs="Times New Roman"/>
                <w:sz w:val="20"/>
                <w:szCs w:val="20"/>
              </w:rPr>
              <w:t xml:space="preserve"> использованием и охраной земель, пользователей охотничьих угодий, находящихся в границах заказника;</w:t>
            </w:r>
          </w:p>
          <w:p w:rsidR="006B7095" w:rsidRPr="00CD0DA3" w:rsidRDefault="006B7095" w:rsidP="006B7095">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предоставление земельных участков для коллективного садоводства и дачного строительства; </w:t>
            </w:r>
          </w:p>
          <w:p w:rsidR="005C695E" w:rsidRPr="00CD0DA3" w:rsidRDefault="006B7095" w:rsidP="006B7095">
            <w:pPr>
              <w:jc w:val="both"/>
              <w:rPr>
                <w:rFonts w:ascii="Times New Roman" w:hAnsi="Times New Roman" w:cs="Times New Roman"/>
                <w:sz w:val="20"/>
                <w:szCs w:val="20"/>
              </w:rPr>
            </w:pPr>
            <w:r w:rsidRPr="00CD0DA3">
              <w:rPr>
                <w:rFonts w:ascii="Times New Roman" w:eastAsia="Calibri" w:hAnsi="Times New Roman" w:cs="Times New Roman"/>
                <w:sz w:val="20"/>
                <w:szCs w:val="20"/>
              </w:rPr>
              <w:t xml:space="preserve">интродукция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диких животных и дикорастущих растений.</w:t>
            </w:r>
          </w:p>
        </w:tc>
      </w:tr>
      <w:tr w:rsidR="005C695E" w:rsidRPr="009A7431" w:rsidTr="006B7095">
        <w:tc>
          <w:tcPr>
            <w:tcW w:w="3070" w:type="dxa"/>
            <w:tcBorders>
              <w:top w:val="single" w:sz="4" w:space="0" w:color="auto"/>
            </w:tcBorders>
            <w:shd w:val="clear" w:color="auto" w:fill="B8CCE4" w:themeFill="accent1" w:themeFillTint="66"/>
          </w:tcPr>
          <w:p w:rsidR="005C695E" w:rsidRPr="00CD0DA3" w:rsidRDefault="00A83FC1" w:rsidP="00B44583">
            <w:pPr>
              <w:jc w:val="center"/>
              <w:rPr>
                <w:rFonts w:ascii="Times New Roman" w:hAnsi="Times New Roman" w:cs="Times New Roman"/>
              </w:rPr>
            </w:pPr>
            <w:r w:rsidRPr="00CD0DA3">
              <w:rPr>
                <w:rFonts w:ascii="Times New Roman" w:hAnsi="Times New Roman" w:cs="Times New Roman"/>
              </w:rPr>
              <w:lastRenderedPageBreak/>
              <w:t>Гидрологический заказник</w:t>
            </w:r>
            <w:r w:rsidR="006B7095" w:rsidRPr="00CD0DA3">
              <w:rPr>
                <w:rFonts w:ascii="Times New Roman" w:hAnsi="Times New Roman" w:cs="Times New Roman"/>
              </w:rPr>
              <w:t xml:space="preserve"> местного значения «Великий мох»</w:t>
            </w:r>
          </w:p>
        </w:tc>
        <w:tc>
          <w:tcPr>
            <w:tcW w:w="2992" w:type="dxa"/>
            <w:tcBorders>
              <w:top w:val="single" w:sz="4" w:space="0" w:color="auto"/>
            </w:tcBorders>
            <w:shd w:val="clear" w:color="auto" w:fill="B8CCE4" w:themeFill="accent1" w:themeFillTint="66"/>
          </w:tcPr>
          <w:p w:rsidR="005C695E" w:rsidRPr="00CD0DA3" w:rsidRDefault="00C56E63" w:rsidP="00B44583">
            <w:pPr>
              <w:rPr>
                <w:rFonts w:ascii="Times New Roman" w:hAnsi="Times New Roman" w:cs="Times New Roman"/>
              </w:rPr>
            </w:pPr>
            <w:r w:rsidRPr="00CD0DA3">
              <w:rPr>
                <w:rFonts w:ascii="Times New Roman" w:hAnsi="Times New Roman" w:cs="Times New Roman"/>
                <w:b/>
                <w:u w:val="single"/>
              </w:rPr>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исполнительного комитета №15-16 от 18.07.2011</w:t>
            </w:r>
          </w:p>
        </w:tc>
        <w:tc>
          <w:tcPr>
            <w:tcW w:w="1984" w:type="dxa"/>
            <w:tcBorders>
              <w:top w:val="single" w:sz="4" w:space="0" w:color="auto"/>
            </w:tcBorders>
            <w:shd w:val="clear" w:color="auto" w:fill="B8CCE4" w:themeFill="accent1" w:themeFillTint="66"/>
          </w:tcPr>
          <w:p w:rsidR="005C695E" w:rsidRPr="00CD0DA3" w:rsidRDefault="006B7095" w:rsidP="00FC25D2">
            <w:pPr>
              <w:jc w:val="center"/>
              <w:rPr>
                <w:rFonts w:ascii="Times New Roman" w:hAnsi="Times New Roman" w:cs="Times New Roman"/>
              </w:rPr>
            </w:pPr>
            <w:r w:rsidRPr="00CD0DA3">
              <w:rPr>
                <w:rFonts w:ascii="Times New Roman" w:hAnsi="Times New Roman" w:cs="Times New Roman"/>
              </w:rPr>
              <w:t>2 865,33</w:t>
            </w:r>
            <w:r w:rsidR="005C695E" w:rsidRPr="00CD0DA3">
              <w:rPr>
                <w:rFonts w:ascii="Times New Roman" w:hAnsi="Times New Roman" w:cs="Times New Roman"/>
              </w:rPr>
              <w:t xml:space="preserve"> га</w:t>
            </w:r>
          </w:p>
        </w:tc>
        <w:tc>
          <w:tcPr>
            <w:tcW w:w="3119" w:type="dxa"/>
            <w:tcBorders>
              <w:top w:val="single" w:sz="4" w:space="0" w:color="auto"/>
            </w:tcBorders>
            <w:shd w:val="clear" w:color="auto" w:fill="B8CCE4" w:themeFill="accent1" w:themeFillTint="66"/>
          </w:tcPr>
          <w:p w:rsidR="005C695E" w:rsidRPr="00CD0DA3" w:rsidRDefault="006B7095" w:rsidP="00B44583">
            <w:pPr>
              <w:jc w:val="both"/>
              <w:rPr>
                <w:rFonts w:ascii="Times New Roman" w:hAnsi="Times New Roman" w:cs="Times New Roman"/>
              </w:rPr>
            </w:pPr>
            <w:r w:rsidRPr="00CD0DA3">
              <w:rPr>
                <w:rFonts w:ascii="Times New Roman" w:hAnsi="Times New Roman" w:cs="Times New Roman"/>
              </w:rPr>
              <w:t>земли ГЛХУ «</w:t>
            </w:r>
            <w:proofErr w:type="spellStart"/>
            <w:r w:rsidRPr="00CD0DA3">
              <w:rPr>
                <w:rFonts w:ascii="Times New Roman" w:hAnsi="Times New Roman" w:cs="Times New Roman"/>
              </w:rPr>
              <w:t>Глусский</w:t>
            </w:r>
            <w:proofErr w:type="spellEnd"/>
            <w:r w:rsidRPr="00CD0DA3">
              <w:rPr>
                <w:rFonts w:ascii="Times New Roman" w:hAnsi="Times New Roman" w:cs="Times New Roman"/>
              </w:rPr>
              <w:t xml:space="preserve"> лесхоз» (</w:t>
            </w:r>
            <w:proofErr w:type="spellStart"/>
            <w:r w:rsidRPr="00CD0DA3">
              <w:rPr>
                <w:rFonts w:ascii="Times New Roman" w:hAnsi="Times New Roman" w:cs="Times New Roman"/>
              </w:rPr>
              <w:t>Славковичское</w:t>
            </w:r>
            <w:proofErr w:type="spellEnd"/>
            <w:r w:rsidRPr="00CD0DA3">
              <w:rPr>
                <w:rFonts w:ascii="Times New Roman" w:hAnsi="Times New Roman" w:cs="Times New Roman"/>
              </w:rPr>
              <w:t xml:space="preserve"> лесничество – кварталы 14, 15, 21-27, 40-46, 53-59, 69-71)</w:t>
            </w:r>
            <w:r w:rsidR="005C695E" w:rsidRPr="00CD0DA3">
              <w:rPr>
                <w:rFonts w:ascii="Times New Roman" w:hAnsi="Times New Roman" w:cs="Times New Roman"/>
              </w:rPr>
              <w:t xml:space="preserve"> </w:t>
            </w:r>
          </w:p>
        </w:tc>
        <w:tc>
          <w:tcPr>
            <w:tcW w:w="4187" w:type="dxa"/>
            <w:tcBorders>
              <w:top w:val="single" w:sz="4" w:space="0" w:color="auto"/>
            </w:tcBorders>
            <w:shd w:val="clear" w:color="auto" w:fill="B8CCE4" w:themeFill="accent1" w:themeFillTint="66"/>
          </w:tcPr>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а также ремонтно-эксплуатационных работ по обеспечению функционирования существующих мелиоративных систем;</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добыча торфа;</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lastRenderedPageBreak/>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сброс сточных вод в окружающую среду;</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 xml:space="preserve">проведение рубок обновления и переформирования, рубок главного пользования, кроме </w:t>
            </w:r>
            <w:proofErr w:type="spellStart"/>
            <w:r w:rsidRPr="00CD0DA3">
              <w:rPr>
                <w:rFonts w:ascii="Times New Roman" w:hAnsi="Times New Roman" w:cs="Times New Roman"/>
                <w:sz w:val="20"/>
                <w:szCs w:val="20"/>
              </w:rPr>
              <w:t>добровольно-выборочныхв</w:t>
            </w:r>
            <w:proofErr w:type="spellEnd"/>
            <w:r w:rsidRPr="00CD0DA3">
              <w:rPr>
                <w:rFonts w:ascii="Times New Roman" w:hAnsi="Times New Roman" w:cs="Times New Roman"/>
                <w:sz w:val="20"/>
                <w:szCs w:val="20"/>
              </w:rPr>
              <w:t xml:space="preserve"> </w:t>
            </w:r>
            <w:proofErr w:type="gramStart"/>
            <w:r w:rsidRPr="00CD0DA3">
              <w:rPr>
                <w:rFonts w:ascii="Times New Roman" w:hAnsi="Times New Roman" w:cs="Times New Roman"/>
                <w:sz w:val="20"/>
                <w:szCs w:val="20"/>
              </w:rPr>
              <w:t>пределах</w:t>
            </w:r>
            <w:proofErr w:type="gramEnd"/>
            <w:r w:rsidRPr="00CD0DA3">
              <w:rPr>
                <w:rFonts w:ascii="Times New Roman" w:hAnsi="Times New Roman" w:cs="Times New Roman"/>
                <w:sz w:val="20"/>
                <w:szCs w:val="20"/>
              </w:rPr>
              <w:t xml:space="preserve"> следующих земель лесного фонда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proofErr w:type="gramStart"/>
            <w:r w:rsidRPr="00CD0DA3">
              <w:rPr>
                <w:rFonts w:ascii="Times New Roman" w:hAnsi="Times New Roman" w:cs="Times New Roman"/>
                <w:sz w:val="20"/>
                <w:szCs w:val="20"/>
              </w:rPr>
              <w:t>Славковичское</w:t>
            </w:r>
            <w:proofErr w:type="spellEnd"/>
            <w:r w:rsidRPr="00CD0DA3">
              <w:rPr>
                <w:rFonts w:ascii="Times New Roman" w:hAnsi="Times New Roman" w:cs="Times New Roman"/>
                <w:sz w:val="20"/>
                <w:szCs w:val="20"/>
              </w:rPr>
              <w:t xml:space="preserve"> лесничество – кварталы 14 (выдел 12, 16), 15 (выделы 8, 17, 25, 30, 31, 36-39, 41, 42, 46, 47), 21 (выделы 5, 6, 12-14, 17, 19, 20, 21, 22, 24, 26, 28, 41), 22 (выделы 8, 10, 12, 15, 17, 19-22, 24), 23 (выдел 4, 5, 6, 8, 15, 18, 23, 28), 24 (выдел 1, 4, 8, 9, 12, 13</w:t>
            </w:r>
            <w:proofErr w:type="gramEnd"/>
            <w:r w:rsidRPr="00CD0DA3">
              <w:rPr>
                <w:rFonts w:ascii="Times New Roman" w:hAnsi="Times New Roman" w:cs="Times New Roman"/>
                <w:sz w:val="20"/>
                <w:szCs w:val="20"/>
              </w:rPr>
              <w:t xml:space="preserve">, </w:t>
            </w:r>
            <w:proofErr w:type="gramStart"/>
            <w:r w:rsidRPr="00CD0DA3">
              <w:rPr>
                <w:rFonts w:ascii="Times New Roman" w:hAnsi="Times New Roman" w:cs="Times New Roman"/>
                <w:sz w:val="20"/>
                <w:szCs w:val="20"/>
              </w:rPr>
              <w:t>17, 19, 28, 29, 31), 25 (выделы 1, 2, 8, 10, 14, 17, 19, 21, 24, 25, 30), 26 (выделы 1, 6, 15, 16, 17-19, 21, 24, 31), 27 (выделы 2, 13, 19, 20, 24, 27, 30), 40 (выделы 2-4, 7, 13, 18), 41 (выделы 1, 2, 3, 4, 6, 11, 13, 23, 24, 25, 27), 42 (выделы 1, 4</w:t>
            </w:r>
            <w:proofErr w:type="gramEnd"/>
            <w:r w:rsidRPr="00CD0DA3">
              <w:rPr>
                <w:rFonts w:ascii="Times New Roman" w:hAnsi="Times New Roman" w:cs="Times New Roman"/>
                <w:sz w:val="20"/>
                <w:szCs w:val="20"/>
              </w:rPr>
              <w:t xml:space="preserve">, </w:t>
            </w:r>
            <w:proofErr w:type="gramStart"/>
            <w:r w:rsidRPr="00CD0DA3">
              <w:rPr>
                <w:rFonts w:ascii="Times New Roman" w:hAnsi="Times New Roman" w:cs="Times New Roman"/>
                <w:sz w:val="20"/>
                <w:szCs w:val="20"/>
              </w:rPr>
              <w:t>7, 12, 16, 21, 22), 43 (выделы 1, 12, 18, 21), 44 (выделы 4, 6-8), 45 (выделы 2, 13, 15, 16, 23), 46 (выделы 7, 10, 12, 13), 53 (выдел 5, 10, 13), 54 (выделы 10, 15, 28), 55 (выделы 2, 5, 6, 8, 9, 21), 56 (выделы 3-7, 9, 12), 57 (выделы 1, 2, 7, 8, 10), 58 (выделы</w:t>
            </w:r>
            <w:proofErr w:type="gramEnd"/>
            <w:r w:rsidRPr="00CD0DA3">
              <w:rPr>
                <w:rFonts w:ascii="Times New Roman" w:hAnsi="Times New Roman" w:cs="Times New Roman"/>
                <w:sz w:val="20"/>
                <w:szCs w:val="20"/>
              </w:rPr>
              <w:t xml:space="preserve"> 1, 2, 4, 7, 15, 20, 22), 59 (выделы 10, 13, 14, 16, 18, 19, 21, 22) 69 (выделы 12, 21), 70 (выдел 5), 71 (выдел 2). При необходимости проведения работ, связанных с устройством или реконструкцией объектов хозяйственной и иной деятельности в пределах указанных участков, требуется проведение государственной экологической экспертизы;</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 xml:space="preserve">проведение </w:t>
            </w:r>
            <w:proofErr w:type="spellStart"/>
            <w:r w:rsidRPr="00CD0DA3">
              <w:rPr>
                <w:rFonts w:ascii="Times New Roman" w:hAnsi="Times New Roman" w:cs="Times New Roman"/>
                <w:sz w:val="20"/>
                <w:szCs w:val="20"/>
              </w:rPr>
              <w:t>всехвидов</w:t>
            </w:r>
            <w:proofErr w:type="spellEnd"/>
            <w:r w:rsidRPr="00CD0DA3">
              <w:rPr>
                <w:rFonts w:ascii="Times New Roman" w:hAnsi="Times New Roman" w:cs="Times New Roman"/>
                <w:sz w:val="20"/>
                <w:szCs w:val="20"/>
              </w:rPr>
              <w:t xml:space="preserve"> рубок главного и промежуточного пользования, за исключением выборочных санитарных рубок, проводимых в зимний период в </w:t>
            </w:r>
            <w:proofErr w:type="spellStart"/>
            <w:r w:rsidRPr="00CD0DA3">
              <w:rPr>
                <w:rFonts w:ascii="Times New Roman" w:hAnsi="Times New Roman" w:cs="Times New Roman"/>
                <w:sz w:val="20"/>
                <w:szCs w:val="20"/>
              </w:rPr>
              <w:t>пределахследующих</w:t>
            </w:r>
            <w:proofErr w:type="spellEnd"/>
            <w:r w:rsidRPr="00CD0DA3">
              <w:rPr>
                <w:rFonts w:ascii="Times New Roman" w:hAnsi="Times New Roman" w:cs="Times New Roman"/>
                <w:sz w:val="20"/>
                <w:szCs w:val="20"/>
              </w:rPr>
              <w:t xml:space="preserve"> земель лесного фонда </w:t>
            </w:r>
            <w:r w:rsidRPr="00CD0DA3">
              <w:rPr>
                <w:rFonts w:ascii="Times New Roman" w:hAnsi="Times New Roman" w:cs="Times New Roman"/>
                <w:sz w:val="20"/>
                <w:szCs w:val="20"/>
              </w:rPr>
              <w:lastRenderedPageBreak/>
              <w:t>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r w:rsidRPr="00CD0DA3">
              <w:rPr>
                <w:rFonts w:ascii="Times New Roman" w:hAnsi="Times New Roman" w:cs="Times New Roman"/>
                <w:sz w:val="20"/>
                <w:szCs w:val="20"/>
              </w:rPr>
              <w:t>Славковичское</w:t>
            </w:r>
            <w:proofErr w:type="spellEnd"/>
            <w:r w:rsidRPr="00CD0DA3">
              <w:rPr>
                <w:rFonts w:ascii="Times New Roman" w:hAnsi="Times New Roman" w:cs="Times New Roman"/>
                <w:sz w:val="20"/>
                <w:szCs w:val="20"/>
              </w:rPr>
              <w:t xml:space="preserve"> лесничество – квартал 43 (выдел 11);</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заготовка дикорастущих растений и/или их частей с 1 апреля по 15 июня;</w:t>
            </w:r>
          </w:p>
          <w:p w:rsidR="005D421D" w:rsidRPr="00CD0DA3" w:rsidRDefault="005D421D" w:rsidP="005D421D">
            <w:pPr>
              <w:autoSpaceDE w:val="0"/>
              <w:autoSpaceDN w:val="0"/>
              <w:adjustRightInd w:val="0"/>
              <w:ind w:firstLine="709"/>
              <w:rPr>
                <w:rFonts w:ascii="Times New Roman" w:hAnsi="Times New Roman" w:cs="Times New Roman"/>
                <w:sz w:val="20"/>
                <w:szCs w:val="20"/>
              </w:rPr>
            </w:pPr>
            <w:r w:rsidRPr="00CD0DA3">
              <w:rPr>
                <w:rFonts w:ascii="Times New Roman" w:hAnsi="Times New Roman" w:cs="Times New Roman"/>
                <w:sz w:val="20"/>
                <w:szCs w:val="20"/>
              </w:rPr>
              <w:t>охота с 1 марта по 14 мая;</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выжигание растительности (сухих дикорастущих растений) и ее остатков на корню, за исключением случаев, предусмотренных нормативными правовыми актами;</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применение химических средств защиты растений, минеральных удобрений;</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повреждение и уничтожение древесно-кустарниковой растительности, нарушение естественного почвенного покрова, за исключением выполнения мероприятий по регулированию распространения и численности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дикорастущих растений, противопожарных мероприятий;</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сжигание порубочных остатков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нормативными правовыми актами;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разведение костров (кроме мест отдыха, участков,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возведение объектов строительства, за исключением строительства инженерных, транспортных коммуникаций и стоянок механических транспортных средств, зданий </w:t>
            </w:r>
            <w:r w:rsidRPr="00CD0DA3">
              <w:rPr>
                <w:rFonts w:ascii="Times New Roman" w:eastAsia="Calibri" w:hAnsi="Times New Roman" w:cs="Times New Roman"/>
                <w:sz w:val="20"/>
                <w:szCs w:val="20"/>
              </w:rPr>
              <w:lastRenderedPageBreak/>
              <w:t>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туристических стоянок, экологических троп;</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размещение палаток,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w:t>
            </w:r>
            <w:proofErr w:type="spellStart"/>
            <w:r w:rsidRPr="00CD0DA3">
              <w:rPr>
                <w:rFonts w:ascii="Times New Roman" w:eastAsia="Calibri" w:hAnsi="Times New Roman" w:cs="Times New Roman"/>
                <w:sz w:val="20"/>
                <w:szCs w:val="20"/>
              </w:rPr>
              <w:t>органов</w:t>
            </w:r>
            <w:proofErr w:type="gramStart"/>
            <w:r w:rsidRPr="00CD0DA3">
              <w:rPr>
                <w:rFonts w:ascii="Times New Roman" w:eastAsia="Calibri" w:hAnsi="Times New Roman" w:cs="Times New Roman"/>
                <w:sz w:val="20"/>
                <w:szCs w:val="20"/>
              </w:rPr>
              <w:t>,М</w:t>
            </w:r>
            <w:proofErr w:type="gramEnd"/>
            <w:r w:rsidRPr="00CD0DA3">
              <w:rPr>
                <w:rFonts w:ascii="Times New Roman" w:eastAsia="Calibri" w:hAnsi="Times New Roman" w:cs="Times New Roman"/>
                <w:sz w:val="20"/>
                <w:szCs w:val="20"/>
              </w:rPr>
              <w:t>инистерства</w:t>
            </w:r>
            <w:proofErr w:type="spellEnd"/>
            <w:r w:rsidRPr="00CD0DA3">
              <w:rPr>
                <w:rFonts w:ascii="Times New Roman" w:eastAsia="Calibri" w:hAnsi="Times New Roman" w:cs="Times New Roman"/>
                <w:sz w:val="20"/>
                <w:szCs w:val="20"/>
              </w:rPr>
              <w:t xml:space="preserve"> лесного хозяйства, Могилевского государственного производственного лесохозяйственного объединения, ГЛХУ «</w:t>
            </w:r>
            <w:proofErr w:type="spellStart"/>
            <w:r w:rsidRPr="00CD0DA3">
              <w:rPr>
                <w:rFonts w:ascii="Times New Roman" w:eastAsia="Calibri" w:hAnsi="Times New Roman" w:cs="Times New Roman"/>
                <w:sz w:val="20"/>
                <w:szCs w:val="20"/>
              </w:rPr>
              <w:t>Глусский</w:t>
            </w:r>
            <w:proofErr w:type="spellEnd"/>
            <w:r w:rsidRPr="00CD0DA3">
              <w:rPr>
                <w:rFonts w:ascii="Times New Roman" w:eastAsia="Calibri" w:hAnsi="Times New Roman" w:cs="Times New Roman"/>
                <w:sz w:val="20"/>
                <w:szCs w:val="20"/>
              </w:rPr>
              <w:t xml:space="preserve">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w:t>
            </w:r>
            <w:proofErr w:type="gramStart"/>
            <w:r w:rsidRPr="00CD0DA3">
              <w:rPr>
                <w:rFonts w:ascii="Times New Roman" w:eastAsia="Calibri" w:hAnsi="Times New Roman" w:cs="Times New Roman"/>
                <w:sz w:val="20"/>
                <w:szCs w:val="20"/>
              </w:rPr>
              <w:t>контроля за</w:t>
            </w:r>
            <w:proofErr w:type="gramEnd"/>
            <w:r w:rsidRPr="00CD0DA3">
              <w:rPr>
                <w:rFonts w:ascii="Times New Roman" w:eastAsia="Calibri" w:hAnsi="Times New Roman" w:cs="Times New Roman"/>
                <w:sz w:val="20"/>
                <w:szCs w:val="20"/>
              </w:rPr>
              <w:t xml:space="preserve"> использованием и охраной земель, пользователей охотничьих угодий, находящихся в границах заказника;</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предоставление земельных участков для коллективного садоводства и дачного строительства; </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интродукция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диких животных и дикорастущих растений.</w:t>
            </w:r>
          </w:p>
          <w:p w:rsidR="005C695E" w:rsidRPr="00CD0DA3" w:rsidRDefault="005C695E" w:rsidP="00056CB9">
            <w:pPr>
              <w:jc w:val="center"/>
              <w:rPr>
                <w:rFonts w:ascii="Times New Roman" w:hAnsi="Times New Roman" w:cs="Times New Roman"/>
                <w:sz w:val="20"/>
                <w:szCs w:val="20"/>
              </w:rPr>
            </w:pPr>
          </w:p>
        </w:tc>
      </w:tr>
      <w:tr w:rsidR="005C695E" w:rsidRPr="009A7431" w:rsidTr="00CF19F6">
        <w:tc>
          <w:tcPr>
            <w:tcW w:w="3070" w:type="dxa"/>
            <w:shd w:val="clear" w:color="auto" w:fill="B8CCE4" w:themeFill="accent1" w:themeFillTint="66"/>
          </w:tcPr>
          <w:p w:rsidR="005C695E" w:rsidRPr="00CD0DA3" w:rsidRDefault="00A83FC1" w:rsidP="00FC25D2">
            <w:pPr>
              <w:jc w:val="center"/>
              <w:rPr>
                <w:rFonts w:ascii="Times New Roman" w:hAnsi="Times New Roman" w:cs="Times New Roman"/>
              </w:rPr>
            </w:pPr>
            <w:r w:rsidRPr="00CD0DA3">
              <w:rPr>
                <w:rFonts w:ascii="Times New Roman" w:hAnsi="Times New Roman" w:cs="Times New Roman"/>
              </w:rPr>
              <w:lastRenderedPageBreak/>
              <w:t>Гидрологический заказник</w:t>
            </w:r>
            <w:r w:rsidR="006B7095" w:rsidRPr="00CD0DA3">
              <w:rPr>
                <w:rFonts w:ascii="Times New Roman" w:hAnsi="Times New Roman" w:cs="Times New Roman"/>
              </w:rPr>
              <w:t xml:space="preserve"> </w:t>
            </w:r>
            <w:r w:rsidR="006B7095" w:rsidRPr="00CD0DA3">
              <w:rPr>
                <w:rFonts w:ascii="Times New Roman" w:hAnsi="Times New Roman" w:cs="Times New Roman"/>
              </w:rPr>
              <w:lastRenderedPageBreak/>
              <w:t xml:space="preserve">местного значения «Пойма реки </w:t>
            </w:r>
            <w:proofErr w:type="spellStart"/>
            <w:r w:rsidR="006B7095" w:rsidRPr="00CD0DA3">
              <w:rPr>
                <w:rFonts w:ascii="Times New Roman" w:hAnsi="Times New Roman" w:cs="Times New Roman"/>
              </w:rPr>
              <w:t>Бежица</w:t>
            </w:r>
            <w:proofErr w:type="spellEnd"/>
            <w:r w:rsidR="006B7095" w:rsidRPr="00CD0DA3">
              <w:rPr>
                <w:rFonts w:ascii="Times New Roman" w:hAnsi="Times New Roman" w:cs="Times New Roman"/>
              </w:rPr>
              <w:t>»</w:t>
            </w:r>
          </w:p>
        </w:tc>
        <w:tc>
          <w:tcPr>
            <w:tcW w:w="2992" w:type="dxa"/>
            <w:shd w:val="clear" w:color="auto" w:fill="B8CCE4" w:themeFill="accent1" w:themeFillTint="66"/>
          </w:tcPr>
          <w:p w:rsidR="005C695E" w:rsidRPr="00CD0DA3" w:rsidRDefault="00C56E63" w:rsidP="00FC25D2">
            <w:pPr>
              <w:rPr>
                <w:rFonts w:ascii="Times New Roman" w:hAnsi="Times New Roman" w:cs="Times New Roman"/>
              </w:rPr>
            </w:pPr>
            <w:r w:rsidRPr="00CD0DA3">
              <w:rPr>
                <w:rFonts w:ascii="Times New Roman" w:hAnsi="Times New Roman" w:cs="Times New Roman"/>
                <w:b/>
                <w:u w:val="single"/>
              </w:rPr>
              <w:lastRenderedPageBreak/>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w:t>
            </w:r>
            <w:r w:rsidRPr="00CD0DA3">
              <w:rPr>
                <w:rFonts w:ascii="Times New Roman" w:hAnsi="Times New Roman" w:cs="Times New Roman"/>
                <w:b/>
                <w:u w:val="single"/>
              </w:rPr>
              <w:lastRenderedPageBreak/>
              <w:t>районного исполнительного комитета №15-16 от 18.07.2011</w:t>
            </w:r>
          </w:p>
        </w:tc>
        <w:tc>
          <w:tcPr>
            <w:tcW w:w="1984" w:type="dxa"/>
            <w:shd w:val="clear" w:color="auto" w:fill="B8CCE4" w:themeFill="accent1" w:themeFillTint="66"/>
          </w:tcPr>
          <w:p w:rsidR="005C695E" w:rsidRPr="00CD0DA3" w:rsidRDefault="006B7095" w:rsidP="00FC25D2">
            <w:pPr>
              <w:jc w:val="center"/>
              <w:rPr>
                <w:rFonts w:ascii="Times New Roman" w:hAnsi="Times New Roman" w:cs="Times New Roman"/>
              </w:rPr>
            </w:pPr>
            <w:r w:rsidRPr="00CD0DA3">
              <w:rPr>
                <w:rFonts w:ascii="Times New Roman" w:hAnsi="Times New Roman" w:cs="Times New Roman"/>
              </w:rPr>
              <w:lastRenderedPageBreak/>
              <w:t>411</w:t>
            </w:r>
            <w:r w:rsidR="005C695E" w:rsidRPr="00CD0DA3">
              <w:rPr>
                <w:rFonts w:ascii="Times New Roman" w:hAnsi="Times New Roman" w:cs="Times New Roman"/>
              </w:rPr>
              <w:t xml:space="preserve"> га</w:t>
            </w:r>
          </w:p>
        </w:tc>
        <w:tc>
          <w:tcPr>
            <w:tcW w:w="3119" w:type="dxa"/>
            <w:shd w:val="clear" w:color="auto" w:fill="B8CCE4" w:themeFill="accent1" w:themeFillTint="66"/>
          </w:tcPr>
          <w:p w:rsidR="005C695E" w:rsidRPr="00CD0DA3" w:rsidRDefault="006B7095" w:rsidP="003E4993">
            <w:pPr>
              <w:jc w:val="both"/>
              <w:rPr>
                <w:rFonts w:ascii="Times New Roman" w:hAnsi="Times New Roman" w:cs="Times New Roman"/>
              </w:rPr>
            </w:pPr>
            <w:proofErr w:type="gramStart"/>
            <w:r w:rsidRPr="00CD0DA3">
              <w:rPr>
                <w:rFonts w:ascii="Times New Roman" w:hAnsi="Times New Roman" w:cs="Times New Roman"/>
              </w:rPr>
              <w:t>земли ГЛХУ «</w:t>
            </w:r>
            <w:proofErr w:type="spellStart"/>
            <w:r w:rsidRPr="00CD0DA3">
              <w:rPr>
                <w:rFonts w:ascii="Times New Roman" w:hAnsi="Times New Roman" w:cs="Times New Roman"/>
              </w:rPr>
              <w:t>Глусский</w:t>
            </w:r>
            <w:proofErr w:type="spellEnd"/>
            <w:r w:rsidRPr="00CD0DA3">
              <w:rPr>
                <w:rFonts w:ascii="Times New Roman" w:hAnsi="Times New Roman" w:cs="Times New Roman"/>
              </w:rPr>
              <w:t xml:space="preserve"> </w:t>
            </w:r>
            <w:r w:rsidRPr="00CD0DA3">
              <w:rPr>
                <w:rFonts w:ascii="Times New Roman" w:hAnsi="Times New Roman" w:cs="Times New Roman"/>
              </w:rPr>
              <w:lastRenderedPageBreak/>
              <w:t>лесхоз» (</w:t>
            </w:r>
            <w:proofErr w:type="spellStart"/>
            <w:r w:rsidRPr="00CD0DA3">
              <w:rPr>
                <w:rFonts w:ascii="Times New Roman" w:hAnsi="Times New Roman" w:cs="Times New Roman"/>
              </w:rPr>
              <w:t>Зеленковичское</w:t>
            </w:r>
            <w:proofErr w:type="spellEnd"/>
            <w:r w:rsidRPr="00CD0DA3">
              <w:rPr>
                <w:rFonts w:ascii="Times New Roman" w:hAnsi="Times New Roman" w:cs="Times New Roman"/>
              </w:rPr>
              <w:t xml:space="preserve"> лесничество – кварталы 22 (выделы 14, 17, 21, 22, 30, 42, 49, 51-53, 58), 30 (выделы 1-4, 33, 45, 49-51, 66, 71, 75), 34 (выделы 33-35, 39, 42, 48, 49, 51-54, 56, 57, 60-62), 35 (выделы 18, 25-31, 35, 36, 38, 39, 42),  36 (выделы 23-32, 36),  37 (выделы 1-4, 27-31, 55, 57),  41 (выделы 1-22</w:t>
            </w:r>
            <w:proofErr w:type="gramEnd"/>
            <w:r w:rsidRPr="00CD0DA3">
              <w:rPr>
                <w:rFonts w:ascii="Times New Roman" w:hAnsi="Times New Roman" w:cs="Times New Roman"/>
              </w:rPr>
              <w:t xml:space="preserve">,  </w:t>
            </w:r>
            <w:proofErr w:type="gramStart"/>
            <w:r w:rsidRPr="00CD0DA3">
              <w:rPr>
                <w:rFonts w:ascii="Times New Roman" w:hAnsi="Times New Roman" w:cs="Times New Roman"/>
              </w:rPr>
              <w:t>24-26, 29, 38, 43, 44, 50, 84, 86-88), 42 (выделы 1-4, 7, 8, 10, 65, 68, 83), 43 (выделы 1, 2, 6, 7, 16, 20, 46, 49), 44 (выделы 1-14, 17, 53, 58)</w:t>
            </w:r>
            <w:r w:rsidR="005C695E" w:rsidRPr="00CD0DA3">
              <w:rPr>
                <w:rFonts w:ascii="Times New Roman" w:hAnsi="Times New Roman" w:cs="Times New Roman"/>
              </w:rPr>
              <w:t xml:space="preserve"> </w:t>
            </w:r>
            <w:proofErr w:type="gramEnd"/>
          </w:p>
        </w:tc>
        <w:tc>
          <w:tcPr>
            <w:tcW w:w="4187" w:type="dxa"/>
            <w:shd w:val="clear" w:color="auto" w:fill="B8CCE4" w:themeFill="accent1" w:themeFillTint="66"/>
          </w:tcPr>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lastRenderedPageBreak/>
              <w:t xml:space="preserve">проведение работ по гидротехнической мелиорации, работ, </w:t>
            </w:r>
            <w:r w:rsidRPr="00CD0DA3">
              <w:rPr>
                <w:rFonts w:ascii="Times New Roman" w:hAnsi="Times New Roman" w:cs="Times New Roman"/>
                <w:sz w:val="20"/>
                <w:szCs w:val="20"/>
              </w:rPr>
              <w:lastRenderedPageBreak/>
              <w:t xml:space="preserve">связанных с изменением существующего гидрологического </w:t>
            </w:r>
            <w:proofErr w:type="spellStart"/>
            <w:r w:rsidRPr="00CD0DA3">
              <w:rPr>
                <w:rFonts w:ascii="Times New Roman" w:hAnsi="Times New Roman" w:cs="Times New Roman"/>
                <w:sz w:val="20"/>
                <w:szCs w:val="20"/>
              </w:rPr>
              <w:t>режима</w:t>
            </w:r>
            <w:proofErr w:type="gramStart"/>
            <w:r w:rsidRPr="00CD0DA3">
              <w:rPr>
                <w:rFonts w:ascii="Times New Roman" w:hAnsi="Times New Roman" w:cs="Times New Roman"/>
                <w:sz w:val="20"/>
                <w:szCs w:val="20"/>
              </w:rPr>
              <w:t>,з</w:t>
            </w:r>
            <w:proofErr w:type="gramEnd"/>
            <w:r w:rsidRPr="00CD0DA3">
              <w:rPr>
                <w:rFonts w:ascii="Times New Roman" w:hAnsi="Times New Roman" w:cs="Times New Roman"/>
                <w:sz w:val="20"/>
                <w:szCs w:val="20"/>
              </w:rPr>
              <w:t>а</w:t>
            </w:r>
            <w:proofErr w:type="spellEnd"/>
            <w:r w:rsidRPr="00CD0DA3">
              <w:rPr>
                <w:rFonts w:ascii="Times New Roman" w:hAnsi="Times New Roman" w:cs="Times New Roman"/>
                <w:sz w:val="20"/>
                <w:szCs w:val="20"/>
              </w:rPr>
              <w:t xml:space="preserve"> исключением ремонтно-эксплуатационных работ по обеспечению функционирования моста автомобильной дороги общего пользования;</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добыча торфа;</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сброс сточных вод в окружающую среду;</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проведение рубок обновления и переформирования, рубок главного пользования, кроме добровольно-выборочных с установленными ограничениями при их проведении в пределах следующих земель лесного фонда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 </w:t>
            </w:r>
            <w:proofErr w:type="spellStart"/>
            <w:r w:rsidRPr="00CD0DA3">
              <w:rPr>
                <w:rFonts w:ascii="Times New Roman" w:hAnsi="Times New Roman" w:cs="Times New Roman"/>
                <w:sz w:val="20"/>
                <w:szCs w:val="20"/>
              </w:rPr>
              <w:t>Зеленковичское</w:t>
            </w:r>
            <w:proofErr w:type="spellEnd"/>
            <w:r w:rsidRPr="00CD0DA3">
              <w:rPr>
                <w:rFonts w:ascii="Times New Roman" w:hAnsi="Times New Roman" w:cs="Times New Roman"/>
                <w:sz w:val="20"/>
                <w:szCs w:val="20"/>
              </w:rPr>
              <w:t xml:space="preserve"> лесничество – кварталы 22 (выделы 14, 17, 21, 22, 30, 42, 49, 51-53, 58), 30 (выделы 1-4, 33, 45, 49-51, 66, 71, 75), 34 (выделы 33-35, 39, 42, 48, 49, 51-54, 56, 57, 60-62</w:t>
            </w:r>
            <w:proofErr w:type="gramStart"/>
            <w:r w:rsidRPr="00CD0DA3">
              <w:rPr>
                <w:rFonts w:ascii="Times New Roman" w:hAnsi="Times New Roman" w:cs="Times New Roman"/>
                <w:sz w:val="20"/>
                <w:szCs w:val="20"/>
              </w:rPr>
              <w:t xml:space="preserve"> )</w:t>
            </w:r>
            <w:proofErr w:type="gramEnd"/>
            <w:r w:rsidRPr="00CD0DA3">
              <w:rPr>
                <w:rFonts w:ascii="Times New Roman" w:hAnsi="Times New Roman" w:cs="Times New Roman"/>
                <w:sz w:val="20"/>
                <w:szCs w:val="20"/>
              </w:rPr>
              <w:t xml:space="preserve">, 35 (выделы 18, 25-31, 35, 36, 38, 39, 42),  36 (выделы 23-32, 36),  37 (выделы 1-4, 27-31, 55, 57),  41 (выделы 1-22,  24-26, 29, 38, 43, </w:t>
            </w:r>
            <w:proofErr w:type="gramStart"/>
            <w:r w:rsidRPr="00CD0DA3">
              <w:rPr>
                <w:rFonts w:ascii="Times New Roman" w:hAnsi="Times New Roman" w:cs="Times New Roman"/>
                <w:sz w:val="20"/>
                <w:szCs w:val="20"/>
              </w:rPr>
              <w:t>44, 50, 84, 86-88), 42 (выделы 1-4, 7, 8, 10, 65, 68, 83), 43 (выделы 1, 2, 6, 7, 16, 20, 46, 49), 44 (выделы 1-14, 17, 53, 58)</w:t>
            </w:r>
            <w:proofErr w:type="gramEnd"/>
            <w:r w:rsidRPr="00CD0DA3">
              <w:rPr>
                <w:rFonts w:ascii="Times New Roman" w:hAnsi="Times New Roman" w:cs="Times New Roman"/>
                <w:sz w:val="20"/>
                <w:szCs w:val="20"/>
              </w:rPr>
              <w:t>.При необходимости проведения работ, связанных с устройством или реконструкцией объектов хозяйственной и иной деятельности в пределах указанных участков, требуется проведение государственной экологической экспертизы;</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заготовка дикорастущих растений и/или их частей с 1 апреля по 15 июня;</w:t>
            </w:r>
          </w:p>
          <w:p w:rsidR="005D421D" w:rsidRPr="00CD0DA3" w:rsidRDefault="005D421D" w:rsidP="005D421D">
            <w:pPr>
              <w:autoSpaceDE w:val="0"/>
              <w:autoSpaceDN w:val="0"/>
              <w:adjustRightInd w:val="0"/>
              <w:ind w:firstLine="709"/>
              <w:rPr>
                <w:rFonts w:ascii="Times New Roman" w:hAnsi="Times New Roman" w:cs="Times New Roman"/>
                <w:sz w:val="20"/>
                <w:szCs w:val="20"/>
              </w:rPr>
            </w:pPr>
            <w:r w:rsidRPr="00CD0DA3">
              <w:rPr>
                <w:rFonts w:ascii="Times New Roman" w:hAnsi="Times New Roman" w:cs="Times New Roman"/>
                <w:sz w:val="20"/>
                <w:szCs w:val="20"/>
              </w:rPr>
              <w:t>охота с 1 марта по 14 мая;</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выжигание растительности (сухих дикорастущих растений) и ее остатков на корню, за исключением случаев, предусмотренных нормативными правовыми актами;</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lastRenderedPageBreak/>
              <w:t>применение химических средств защиты растений, минеральных удобрений;</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повреждение и уничтожение древесно-кустарниковой растительности, нарушение естественного почвенного покрова, за исключением выполнения мероприятий по регулированию распространения и численности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дикорастущих растений, противопожарных мероприятий;</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сжигание порубочных остатков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нормативными правовыми актами;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разведение костров (кроме мест отдыха, участков,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возведение объектов строительства, за исключением строительства инженерных, транспортных коммуникаций и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туристических стоянок, экологических троп;</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размещение палаток, оборудованных зон и мест отдыха, туристических стоянок, стоянок механических транспортных средств вне мест, установленных местными </w:t>
            </w:r>
            <w:r w:rsidRPr="00CD0DA3">
              <w:rPr>
                <w:rFonts w:ascii="Times New Roman" w:eastAsia="Calibri" w:hAnsi="Times New Roman" w:cs="Times New Roman"/>
                <w:sz w:val="20"/>
                <w:szCs w:val="20"/>
              </w:rPr>
              <w:lastRenderedPageBreak/>
              <w:t>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w:t>
            </w:r>
            <w:proofErr w:type="spellStart"/>
            <w:r w:rsidRPr="00CD0DA3">
              <w:rPr>
                <w:rFonts w:ascii="Times New Roman" w:eastAsia="Calibri" w:hAnsi="Times New Roman" w:cs="Times New Roman"/>
                <w:sz w:val="20"/>
                <w:szCs w:val="20"/>
              </w:rPr>
              <w:t>органов</w:t>
            </w:r>
            <w:proofErr w:type="gramStart"/>
            <w:r w:rsidRPr="00CD0DA3">
              <w:rPr>
                <w:rFonts w:ascii="Times New Roman" w:eastAsia="Calibri" w:hAnsi="Times New Roman" w:cs="Times New Roman"/>
                <w:sz w:val="20"/>
                <w:szCs w:val="20"/>
              </w:rPr>
              <w:t>,М</w:t>
            </w:r>
            <w:proofErr w:type="gramEnd"/>
            <w:r w:rsidRPr="00CD0DA3">
              <w:rPr>
                <w:rFonts w:ascii="Times New Roman" w:eastAsia="Calibri" w:hAnsi="Times New Roman" w:cs="Times New Roman"/>
                <w:sz w:val="20"/>
                <w:szCs w:val="20"/>
              </w:rPr>
              <w:t>инистерства</w:t>
            </w:r>
            <w:proofErr w:type="spellEnd"/>
            <w:r w:rsidRPr="00CD0DA3">
              <w:rPr>
                <w:rFonts w:ascii="Times New Roman" w:eastAsia="Calibri" w:hAnsi="Times New Roman" w:cs="Times New Roman"/>
                <w:sz w:val="20"/>
                <w:szCs w:val="20"/>
              </w:rPr>
              <w:t xml:space="preserve"> лесного хозяйства, Могилевского государственного производственного лесохозяйственного объединения, ГЛХУ «</w:t>
            </w:r>
            <w:proofErr w:type="spellStart"/>
            <w:r w:rsidRPr="00CD0DA3">
              <w:rPr>
                <w:rFonts w:ascii="Times New Roman" w:eastAsia="Calibri" w:hAnsi="Times New Roman" w:cs="Times New Roman"/>
                <w:sz w:val="20"/>
                <w:szCs w:val="20"/>
              </w:rPr>
              <w:t>Глусский</w:t>
            </w:r>
            <w:proofErr w:type="spellEnd"/>
            <w:r w:rsidRPr="00CD0DA3">
              <w:rPr>
                <w:rFonts w:ascii="Times New Roman" w:eastAsia="Calibri" w:hAnsi="Times New Roman" w:cs="Times New Roman"/>
                <w:sz w:val="20"/>
                <w:szCs w:val="20"/>
              </w:rPr>
              <w:t xml:space="preserve">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w:t>
            </w:r>
            <w:proofErr w:type="gramStart"/>
            <w:r w:rsidRPr="00CD0DA3">
              <w:rPr>
                <w:rFonts w:ascii="Times New Roman" w:eastAsia="Calibri" w:hAnsi="Times New Roman" w:cs="Times New Roman"/>
                <w:sz w:val="20"/>
                <w:szCs w:val="20"/>
              </w:rPr>
              <w:t>контроля за</w:t>
            </w:r>
            <w:proofErr w:type="gramEnd"/>
            <w:r w:rsidRPr="00CD0DA3">
              <w:rPr>
                <w:rFonts w:ascii="Times New Roman" w:eastAsia="Calibri" w:hAnsi="Times New Roman" w:cs="Times New Roman"/>
                <w:sz w:val="20"/>
                <w:szCs w:val="20"/>
              </w:rPr>
              <w:t xml:space="preserve"> использованием и охраной земель, пользователей охотничьих угодий, находящихся в границах заказника;</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предоставление земельных участков для коллективного садоводства и дачного строительства; </w:t>
            </w:r>
          </w:p>
          <w:p w:rsidR="005C695E" w:rsidRPr="00CD0DA3" w:rsidRDefault="005D421D" w:rsidP="005D421D">
            <w:pPr>
              <w:jc w:val="center"/>
              <w:rPr>
                <w:rFonts w:ascii="Times New Roman" w:hAnsi="Times New Roman" w:cs="Times New Roman"/>
                <w:sz w:val="20"/>
                <w:szCs w:val="20"/>
              </w:rPr>
            </w:pPr>
            <w:r w:rsidRPr="00CD0DA3">
              <w:rPr>
                <w:rFonts w:ascii="Times New Roman" w:eastAsia="Calibri" w:hAnsi="Times New Roman" w:cs="Times New Roman"/>
                <w:sz w:val="20"/>
                <w:szCs w:val="20"/>
              </w:rPr>
              <w:t xml:space="preserve">интродукция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диких животных и дикорастущих растений.</w:t>
            </w:r>
          </w:p>
        </w:tc>
      </w:tr>
      <w:tr w:rsidR="005C695E" w:rsidRPr="009A7431" w:rsidTr="00CF19F6">
        <w:tc>
          <w:tcPr>
            <w:tcW w:w="3070" w:type="dxa"/>
            <w:shd w:val="clear" w:color="auto" w:fill="B8CCE4" w:themeFill="accent1" w:themeFillTint="66"/>
          </w:tcPr>
          <w:p w:rsidR="005C695E" w:rsidRPr="00CD0DA3" w:rsidRDefault="00A83FC1" w:rsidP="00FC25D2">
            <w:pPr>
              <w:jc w:val="center"/>
              <w:rPr>
                <w:rFonts w:ascii="Times New Roman" w:hAnsi="Times New Roman" w:cs="Times New Roman"/>
                <w:b/>
                <w:i/>
              </w:rPr>
            </w:pPr>
            <w:r w:rsidRPr="00CD0DA3">
              <w:rPr>
                <w:rFonts w:ascii="Times New Roman" w:hAnsi="Times New Roman" w:cs="Times New Roman"/>
              </w:rPr>
              <w:lastRenderedPageBreak/>
              <w:t>Гидрологический заказник</w:t>
            </w:r>
            <w:r w:rsidR="006B7095" w:rsidRPr="00CD0DA3">
              <w:rPr>
                <w:rFonts w:ascii="Times New Roman" w:hAnsi="Times New Roman" w:cs="Times New Roman"/>
              </w:rPr>
              <w:t xml:space="preserve"> местного значения «Староречье реки Птичь»</w:t>
            </w:r>
          </w:p>
        </w:tc>
        <w:tc>
          <w:tcPr>
            <w:tcW w:w="2992" w:type="dxa"/>
            <w:shd w:val="clear" w:color="auto" w:fill="B8CCE4" w:themeFill="accent1" w:themeFillTint="66"/>
          </w:tcPr>
          <w:p w:rsidR="005C695E" w:rsidRPr="00CD0DA3" w:rsidRDefault="00C56E63" w:rsidP="00FC25D2">
            <w:pPr>
              <w:rPr>
                <w:rFonts w:ascii="Times New Roman" w:hAnsi="Times New Roman" w:cs="Times New Roman"/>
              </w:rPr>
            </w:pPr>
            <w:r w:rsidRPr="00CD0DA3">
              <w:rPr>
                <w:rFonts w:ascii="Times New Roman" w:hAnsi="Times New Roman" w:cs="Times New Roman"/>
                <w:b/>
                <w:u w:val="single"/>
              </w:rPr>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исполнительного комитета №15-16 от 18.07.2011</w:t>
            </w:r>
          </w:p>
        </w:tc>
        <w:tc>
          <w:tcPr>
            <w:tcW w:w="1984" w:type="dxa"/>
            <w:shd w:val="clear" w:color="auto" w:fill="B8CCE4" w:themeFill="accent1" w:themeFillTint="66"/>
          </w:tcPr>
          <w:p w:rsidR="005C695E" w:rsidRPr="00CD0DA3" w:rsidRDefault="006B7095" w:rsidP="00FC25D2">
            <w:pPr>
              <w:jc w:val="center"/>
              <w:rPr>
                <w:rFonts w:ascii="Times New Roman" w:hAnsi="Times New Roman" w:cs="Times New Roman"/>
              </w:rPr>
            </w:pPr>
            <w:r w:rsidRPr="00CD0DA3">
              <w:rPr>
                <w:rFonts w:ascii="Times New Roman" w:hAnsi="Times New Roman" w:cs="Times New Roman"/>
              </w:rPr>
              <w:t>134,13</w:t>
            </w:r>
            <w:r w:rsidR="005C695E" w:rsidRPr="00CD0DA3">
              <w:rPr>
                <w:rFonts w:ascii="Times New Roman" w:hAnsi="Times New Roman" w:cs="Times New Roman"/>
              </w:rPr>
              <w:t xml:space="preserve"> га</w:t>
            </w:r>
          </w:p>
        </w:tc>
        <w:tc>
          <w:tcPr>
            <w:tcW w:w="3119" w:type="dxa"/>
            <w:shd w:val="clear" w:color="auto" w:fill="B8CCE4" w:themeFill="accent1" w:themeFillTint="66"/>
          </w:tcPr>
          <w:p w:rsidR="005C695E" w:rsidRPr="00CD0DA3" w:rsidRDefault="006B7095" w:rsidP="00FC25D2">
            <w:pPr>
              <w:jc w:val="both"/>
              <w:rPr>
                <w:rFonts w:ascii="Times New Roman" w:hAnsi="Times New Roman" w:cs="Times New Roman"/>
              </w:rPr>
            </w:pPr>
            <w:r w:rsidRPr="00CD0DA3">
              <w:rPr>
                <w:rFonts w:ascii="Times New Roman" w:hAnsi="Times New Roman" w:cs="Times New Roman"/>
              </w:rPr>
              <w:t xml:space="preserve">земли </w:t>
            </w:r>
            <w:proofErr w:type="gramStart"/>
            <w:r w:rsidRPr="00CD0DA3">
              <w:rPr>
                <w:rFonts w:ascii="Times New Roman" w:hAnsi="Times New Roman" w:cs="Times New Roman"/>
              </w:rPr>
              <w:t>г</w:t>
            </w:r>
            <w:proofErr w:type="gramEnd"/>
            <w:r w:rsidRPr="00CD0DA3">
              <w:rPr>
                <w:rFonts w:ascii="Times New Roman" w:hAnsi="Times New Roman" w:cs="Times New Roman"/>
              </w:rPr>
              <w:t xml:space="preserve">.п. Глуск и </w:t>
            </w:r>
            <w:proofErr w:type="spellStart"/>
            <w:r w:rsidRPr="00CD0DA3">
              <w:rPr>
                <w:rFonts w:ascii="Times New Roman" w:hAnsi="Times New Roman" w:cs="Times New Roman"/>
              </w:rPr>
              <w:t>Хвастовичского</w:t>
            </w:r>
            <w:proofErr w:type="spellEnd"/>
            <w:r w:rsidRPr="00CD0DA3">
              <w:rPr>
                <w:rFonts w:ascii="Times New Roman" w:hAnsi="Times New Roman" w:cs="Times New Roman"/>
              </w:rPr>
              <w:t xml:space="preserve"> сельского совета</w:t>
            </w:r>
          </w:p>
        </w:tc>
        <w:tc>
          <w:tcPr>
            <w:tcW w:w="4187" w:type="dxa"/>
            <w:shd w:val="clear" w:color="auto" w:fill="B8CCE4" w:themeFill="accent1" w:themeFillTint="66"/>
          </w:tcPr>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а также ремонтно-эксплуатационных работ по обеспечению функционирования существующих мелиоративных систем;</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добыча торфа;</w:t>
            </w:r>
          </w:p>
          <w:p w:rsidR="005D421D" w:rsidRPr="00CD0DA3" w:rsidRDefault="005D421D" w:rsidP="005D421D">
            <w:pPr>
              <w:autoSpaceDE w:val="0"/>
              <w:autoSpaceDN w:val="0"/>
              <w:adjustRightInd w:val="0"/>
              <w:ind w:firstLine="709"/>
              <w:jc w:val="both"/>
              <w:rPr>
                <w:rFonts w:ascii="Times New Roman" w:hAnsi="Times New Roman" w:cs="Times New Roman"/>
                <w:sz w:val="20"/>
                <w:szCs w:val="20"/>
              </w:rPr>
            </w:pPr>
            <w:r w:rsidRPr="00CD0DA3">
              <w:rPr>
                <w:rFonts w:ascii="Times New Roman" w:hAnsi="Times New Roman" w:cs="Times New Roman"/>
                <w:sz w:val="20"/>
                <w:szCs w:val="20"/>
              </w:rPr>
              <w:t xml:space="preserve">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w:t>
            </w:r>
            <w:r w:rsidRPr="00CD0DA3">
              <w:rPr>
                <w:rFonts w:ascii="Times New Roman" w:hAnsi="Times New Roman" w:cs="Times New Roman"/>
                <w:sz w:val="20"/>
                <w:szCs w:val="20"/>
              </w:rPr>
              <w:lastRenderedPageBreak/>
              <w:t>на объекты по использованию отходов;</w:t>
            </w:r>
          </w:p>
          <w:p w:rsidR="005D421D" w:rsidRPr="00CD0DA3" w:rsidRDefault="005D421D" w:rsidP="005D421D">
            <w:pPr>
              <w:ind w:firstLine="709"/>
              <w:jc w:val="both"/>
              <w:rPr>
                <w:rFonts w:ascii="Times New Roman" w:hAnsi="Times New Roman" w:cs="Times New Roman"/>
                <w:sz w:val="20"/>
                <w:szCs w:val="20"/>
              </w:rPr>
            </w:pPr>
            <w:r w:rsidRPr="00CD0DA3">
              <w:rPr>
                <w:rFonts w:ascii="Times New Roman" w:hAnsi="Times New Roman" w:cs="Times New Roman"/>
                <w:sz w:val="20"/>
                <w:szCs w:val="20"/>
              </w:rPr>
              <w:t>сброс сточных вод в окружающую среду;</w:t>
            </w:r>
          </w:p>
          <w:p w:rsidR="005D421D" w:rsidRPr="00CD0DA3" w:rsidRDefault="005D421D" w:rsidP="005D421D">
            <w:pPr>
              <w:autoSpaceDE w:val="0"/>
              <w:autoSpaceDN w:val="0"/>
              <w:adjustRightInd w:val="0"/>
              <w:ind w:firstLine="709"/>
              <w:rPr>
                <w:rFonts w:ascii="Times New Roman" w:eastAsia="Calibri" w:hAnsi="Times New Roman" w:cs="Times New Roman"/>
                <w:sz w:val="20"/>
                <w:szCs w:val="20"/>
              </w:rPr>
            </w:pPr>
            <w:r w:rsidRPr="00CD0DA3">
              <w:rPr>
                <w:rFonts w:ascii="Times New Roman" w:hAnsi="Times New Roman" w:cs="Times New Roman"/>
                <w:sz w:val="20"/>
                <w:szCs w:val="20"/>
              </w:rPr>
              <w:t xml:space="preserve">распашка земель, </w:t>
            </w:r>
            <w:proofErr w:type="spellStart"/>
            <w:r w:rsidRPr="00CD0DA3">
              <w:rPr>
                <w:rFonts w:ascii="Times New Roman" w:eastAsia="Calibri" w:hAnsi="Times New Roman" w:cs="Times New Roman"/>
                <w:sz w:val="20"/>
                <w:szCs w:val="20"/>
              </w:rPr>
              <w:t>перезалужение</w:t>
            </w:r>
            <w:proofErr w:type="spellEnd"/>
            <w:r w:rsidRPr="00CD0DA3">
              <w:rPr>
                <w:rFonts w:ascii="Times New Roman" w:eastAsia="Calibri" w:hAnsi="Times New Roman" w:cs="Times New Roman"/>
                <w:sz w:val="20"/>
                <w:szCs w:val="20"/>
              </w:rPr>
              <w:t xml:space="preserve"> и иные формы улучшения лугов;</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расчистка растительности в прибрежных полосах и водной растительности, за исключением: мест для изъятия воды механическими транспортными средствами органов и подразделений по чрезвычайным ситуациям и юридических лиц, ведущих лесное хозяйство, при ликвидации чрезвычайной ситуац</w:t>
            </w:r>
            <w:proofErr w:type="gramStart"/>
            <w:r w:rsidRPr="00CD0DA3">
              <w:rPr>
                <w:rFonts w:ascii="Times New Roman" w:eastAsia="Calibri" w:hAnsi="Times New Roman" w:cs="Times New Roman"/>
                <w:sz w:val="20"/>
                <w:szCs w:val="20"/>
              </w:rPr>
              <w:t>ии и ее</w:t>
            </w:r>
            <w:proofErr w:type="gramEnd"/>
            <w:r w:rsidRPr="00CD0DA3">
              <w:rPr>
                <w:rFonts w:ascii="Times New Roman" w:eastAsia="Calibri" w:hAnsi="Times New Roman" w:cs="Times New Roman"/>
                <w:sz w:val="20"/>
                <w:szCs w:val="20"/>
              </w:rPr>
              <w:t xml:space="preserve"> последствий; участков, специально определенных решением районного исполнительного комитета для обустройства пляжей и мест массового отдыха у воды, баз (сооружений) для стоянки маломерных судов, лодочных причалов; проведения работ, направленных на предотвращение зарастания сельскохозяйственных земель и открытых болот древесно-кустарниковой растительностью;</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изъятие воды для промышленных и хозяйственных нужд из реки Птичь;</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сенокошение и заготовка дикорастущих растений и/или их частей с 1 апреля по 15 июня;</w:t>
            </w:r>
          </w:p>
          <w:p w:rsidR="005D421D" w:rsidRPr="00CD0DA3" w:rsidRDefault="005D421D" w:rsidP="005D421D">
            <w:pPr>
              <w:autoSpaceDE w:val="0"/>
              <w:autoSpaceDN w:val="0"/>
              <w:adjustRightInd w:val="0"/>
              <w:ind w:firstLine="709"/>
              <w:rPr>
                <w:rFonts w:ascii="Times New Roman" w:hAnsi="Times New Roman" w:cs="Times New Roman"/>
                <w:sz w:val="20"/>
                <w:szCs w:val="20"/>
              </w:rPr>
            </w:pPr>
            <w:r w:rsidRPr="00CD0DA3">
              <w:rPr>
                <w:rFonts w:ascii="Times New Roman" w:hAnsi="Times New Roman" w:cs="Times New Roman"/>
                <w:sz w:val="20"/>
                <w:szCs w:val="20"/>
              </w:rPr>
              <w:t>охота с 1 марта по 14 мая;</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выжигание растительности (сухих дикорастущих растений) и ее остатков на корню, за исключением случаев, предусмотренных нормативными правовыми актами;</w:t>
            </w:r>
          </w:p>
          <w:p w:rsidR="005D421D" w:rsidRPr="00CD0DA3" w:rsidRDefault="005D421D" w:rsidP="005D421D">
            <w:pPr>
              <w:autoSpaceDE w:val="0"/>
              <w:autoSpaceDN w:val="0"/>
              <w:adjustRightInd w:val="0"/>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применение химических средств защиты растений, минеральных удобрений;</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повреждение и уничтожение древесно-кустарниковой растительности, нарушение естественного почвенного покрова, за исключением выполнения мероприятий по регулированию распространения и численности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w:t>
            </w:r>
            <w:r w:rsidRPr="00CD0DA3">
              <w:rPr>
                <w:rFonts w:ascii="Times New Roman" w:eastAsia="Calibri" w:hAnsi="Times New Roman" w:cs="Times New Roman"/>
                <w:sz w:val="20"/>
                <w:szCs w:val="20"/>
              </w:rPr>
              <w:lastRenderedPageBreak/>
              <w:t>чужеродных видов дикорастущих растений, противопожарных мероприятий, проведения работ, направленных на предотвращение зарастания сельскохозяйственных земель, поймы и открытых болот древесно-кустарниковой растительностью;</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разведение костров вне мест, установленных местными 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возведение объектов строительства, за исключением строительства инженерных, транспортных коммуникаций и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туристических стоянок, экологических троп;</w:t>
            </w:r>
          </w:p>
          <w:p w:rsidR="005D421D" w:rsidRPr="00CD0DA3" w:rsidRDefault="005D421D" w:rsidP="005D421D">
            <w:pPr>
              <w:ind w:firstLine="709"/>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размещение палаток,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5D421D" w:rsidRPr="00CD0DA3" w:rsidRDefault="005D421D" w:rsidP="005D421D">
            <w:pPr>
              <w:ind w:firstLine="709"/>
              <w:jc w:val="both"/>
              <w:rPr>
                <w:rFonts w:ascii="Times New Roman" w:eastAsia="Calibri" w:hAnsi="Times New Roman" w:cs="Times New Roman"/>
                <w:sz w:val="20"/>
                <w:szCs w:val="20"/>
              </w:rPr>
            </w:pPr>
            <w:proofErr w:type="gramStart"/>
            <w:r w:rsidRPr="00CD0DA3">
              <w:rPr>
                <w:rFonts w:ascii="Times New Roman" w:eastAsia="Calibri" w:hAnsi="Times New Roman" w:cs="Times New Roman"/>
                <w:sz w:val="20"/>
                <w:szCs w:val="20"/>
              </w:rP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органов,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w:t>
            </w:r>
            <w:proofErr w:type="gramEnd"/>
            <w:r w:rsidRPr="00CD0DA3">
              <w:rPr>
                <w:rFonts w:ascii="Times New Roman" w:eastAsia="Calibri" w:hAnsi="Times New Roman" w:cs="Times New Roman"/>
                <w:sz w:val="20"/>
                <w:szCs w:val="20"/>
              </w:rPr>
              <w:t xml:space="preserve"> для осуществления </w:t>
            </w:r>
            <w:proofErr w:type="gramStart"/>
            <w:r w:rsidRPr="00CD0DA3">
              <w:rPr>
                <w:rFonts w:ascii="Times New Roman" w:eastAsia="Calibri" w:hAnsi="Times New Roman" w:cs="Times New Roman"/>
                <w:sz w:val="20"/>
                <w:szCs w:val="20"/>
              </w:rPr>
              <w:t>контроля за</w:t>
            </w:r>
            <w:proofErr w:type="gramEnd"/>
            <w:r w:rsidRPr="00CD0DA3">
              <w:rPr>
                <w:rFonts w:ascii="Times New Roman" w:eastAsia="Calibri" w:hAnsi="Times New Roman" w:cs="Times New Roman"/>
                <w:sz w:val="20"/>
                <w:szCs w:val="20"/>
              </w:rPr>
              <w:t xml:space="preserve"> использованием и охраной земель, пользователей охотничьих угодий, находящихся в границах заказника, </w:t>
            </w:r>
            <w:r w:rsidRPr="00CD0DA3">
              <w:rPr>
                <w:rFonts w:ascii="Times New Roman" w:eastAsia="Calibri" w:hAnsi="Times New Roman" w:cs="Times New Roman"/>
                <w:sz w:val="20"/>
                <w:szCs w:val="20"/>
              </w:rPr>
              <w:lastRenderedPageBreak/>
              <w:t xml:space="preserve">землепользователей и арендаторов </w:t>
            </w:r>
          </w:p>
          <w:p w:rsidR="005D421D" w:rsidRPr="00CD0DA3" w:rsidRDefault="005D421D" w:rsidP="005D421D">
            <w:pPr>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земель сельскохозяйственного назначения и земель запаса, выполняющих сельскохозяйственные работы;</w:t>
            </w:r>
          </w:p>
          <w:p w:rsidR="005D421D" w:rsidRPr="00CD0DA3" w:rsidRDefault="005D421D" w:rsidP="005D421D">
            <w:pPr>
              <w:jc w:val="both"/>
              <w:rPr>
                <w:rFonts w:ascii="Times New Roman" w:eastAsia="Calibri" w:hAnsi="Times New Roman" w:cs="Times New Roman"/>
                <w:sz w:val="20"/>
                <w:szCs w:val="20"/>
              </w:rPr>
            </w:pPr>
            <w:r w:rsidRPr="00CD0DA3">
              <w:rPr>
                <w:rFonts w:ascii="Times New Roman" w:eastAsia="Calibri" w:hAnsi="Times New Roman" w:cs="Times New Roman"/>
                <w:sz w:val="20"/>
                <w:szCs w:val="20"/>
              </w:rPr>
              <w:t xml:space="preserve">предоставление земельных участков для коллективного садоводства и дачного строительства; </w:t>
            </w:r>
          </w:p>
          <w:p w:rsidR="005C695E" w:rsidRPr="00CD0DA3" w:rsidRDefault="005D421D" w:rsidP="005D421D">
            <w:pPr>
              <w:jc w:val="center"/>
              <w:rPr>
                <w:rFonts w:ascii="Times New Roman" w:hAnsi="Times New Roman" w:cs="Times New Roman"/>
                <w:sz w:val="20"/>
                <w:szCs w:val="20"/>
              </w:rPr>
            </w:pPr>
            <w:r w:rsidRPr="00CD0DA3">
              <w:rPr>
                <w:rFonts w:ascii="Times New Roman" w:eastAsia="Calibri" w:hAnsi="Times New Roman" w:cs="Times New Roman"/>
                <w:sz w:val="20"/>
                <w:szCs w:val="20"/>
              </w:rPr>
              <w:t xml:space="preserve">интродукция </w:t>
            </w:r>
            <w:proofErr w:type="spellStart"/>
            <w:r w:rsidRPr="00CD0DA3">
              <w:rPr>
                <w:rFonts w:ascii="Times New Roman" w:eastAsia="Calibri" w:hAnsi="Times New Roman" w:cs="Times New Roman"/>
                <w:sz w:val="20"/>
                <w:szCs w:val="20"/>
              </w:rPr>
              <w:t>инвазивных</w:t>
            </w:r>
            <w:proofErr w:type="spellEnd"/>
            <w:r w:rsidRPr="00CD0DA3">
              <w:rPr>
                <w:rFonts w:ascii="Times New Roman" w:eastAsia="Calibri" w:hAnsi="Times New Roman" w:cs="Times New Roman"/>
                <w:sz w:val="20"/>
                <w:szCs w:val="20"/>
              </w:rPr>
              <w:t xml:space="preserve"> чужеродных видов диких животных и дикорастущих растений.</w:t>
            </w:r>
          </w:p>
        </w:tc>
      </w:tr>
      <w:tr w:rsidR="00FF4219" w:rsidRPr="009A7431" w:rsidTr="00CF19F6">
        <w:tc>
          <w:tcPr>
            <w:tcW w:w="3070" w:type="dxa"/>
            <w:shd w:val="clear" w:color="auto" w:fill="B8CCE4" w:themeFill="accent1" w:themeFillTint="66"/>
          </w:tcPr>
          <w:p w:rsidR="00FF4219" w:rsidRPr="00CD0DA3" w:rsidRDefault="00FF4219" w:rsidP="00FF4219">
            <w:pPr>
              <w:spacing w:after="120"/>
              <w:jc w:val="both"/>
              <w:rPr>
                <w:rFonts w:ascii="Times New Roman" w:hAnsi="Times New Roman" w:cs="Times New Roman"/>
                <w:b/>
                <w:i/>
                <w:sz w:val="20"/>
                <w:szCs w:val="20"/>
              </w:rPr>
            </w:pPr>
            <w:r w:rsidRPr="00CD0DA3">
              <w:rPr>
                <w:rFonts w:ascii="Times New Roman" w:hAnsi="Times New Roman" w:cs="Times New Roman"/>
                <w:b/>
                <w:sz w:val="20"/>
                <w:szCs w:val="20"/>
              </w:rPr>
              <w:lastRenderedPageBreak/>
              <w:t>Памятник природы местного значения «Вековое широколиственное насаждение»</w:t>
            </w:r>
          </w:p>
        </w:tc>
        <w:tc>
          <w:tcPr>
            <w:tcW w:w="2992" w:type="dxa"/>
            <w:shd w:val="clear" w:color="auto" w:fill="B8CCE4" w:themeFill="accent1" w:themeFillTint="66"/>
          </w:tcPr>
          <w:p w:rsidR="00FF4219" w:rsidRPr="00CD0DA3" w:rsidRDefault="00C56E63" w:rsidP="00C56E63">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Совета депутатов №15-10 от 26.09.1994</w:t>
            </w:r>
          </w:p>
        </w:tc>
        <w:tc>
          <w:tcPr>
            <w:tcW w:w="1984" w:type="dxa"/>
            <w:shd w:val="clear" w:color="auto" w:fill="B8CCE4" w:themeFill="accent1" w:themeFillTint="66"/>
          </w:tcPr>
          <w:p w:rsidR="00FF4219" w:rsidRPr="00CD0DA3" w:rsidRDefault="00FF4219" w:rsidP="008D2983">
            <w:pPr>
              <w:jc w:val="center"/>
              <w:rPr>
                <w:rFonts w:ascii="Times New Roman" w:hAnsi="Times New Roman" w:cs="Times New Roman"/>
                <w:sz w:val="20"/>
                <w:szCs w:val="20"/>
              </w:rPr>
            </w:pPr>
            <w:r w:rsidRPr="00CD0DA3">
              <w:rPr>
                <w:rFonts w:ascii="Times New Roman" w:hAnsi="Times New Roman" w:cs="Times New Roman"/>
                <w:sz w:val="20"/>
                <w:szCs w:val="20"/>
              </w:rPr>
              <w:t>18,5 га</w:t>
            </w:r>
          </w:p>
        </w:tc>
        <w:tc>
          <w:tcPr>
            <w:tcW w:w="3119" w:type="dxa"/>
            <w:shd w:val="clear" w:color="auto" w:fill="B8CCE4" w:themeFill="accent1" w:themeFillTint="66"/>
          </w:tcPr>
          <w:p w:rsidR="00FF4219" w:rsidRPr="00CD0DA3" w:rsidRDefault="00FF4219" w:rsidP="003E4993">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13 квартала 12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при санитарных рубках полное изъятие крупномерной валежной древесины (оставляется в виде валежа до 10 кбм на 1 га) и крупномерных сухостойных деревьев </w:t>
            </w:r>
            <w:r w:rsidRPr="006964B1">
              <w:rPr>
                <w:rFonts w:ascii="Times New Roman" w:hAnsi="Times New Roman" w:cs="Times New Roman"/>
                <w:lang w:val="be-BY" w:eastAsia="be-BY"/>
              </w:rPr>
              <w:lastRenderedPageBreak/>
              <w:t>(сохраняется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уничтожение живого напочвенного покрова 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p>
          <w:p w:rsidR="00FF4219" w:rsidRPr="00CD0DA3" w:rsidRDefault="00FF4219" w:rsidP="00FD2798">
            <w:pPr>
              <w:pStyle w:val="ConsPlusNonformat"/>
              <w:widowControl/>
              <w:ind w:firstLine="709"/>
              <w:contextualSpacing/>
              <w:jc w:val="both"/>
              <w:rPr>
                <w:rFonts w:ascii="Times New Roman" w:hAnsi="Times New Roman" w:cs="Times New Roman"/>
              </w:rPr>
            </w:pPr>
          </w:p>
        </w:tc>
      </w:tr>
      <w:tr w:rsidR="00FF4219" w:rsidRPr="009A7431" w:rsidTr="00CF19F6">
        <w:tc>
          <w:tcPr>
            <w:tcW w:w="3070" w:type="dxa"/>
            <w:shd w:val="clear" w:color="auto" w:fill="B8CCE4" w:themeFill="accent1" w:themeFillTint="66"/>
          </w:tcPr>
          <w:p w:rsidR="00FF4219" w:rsidRPr="00CD0DA3" w:rsidRDefault="00FF4219" w:rsidP="003E4993">
            <w:pPr>
              <w:jc w:val="center"/>
              <w:rPr>
                <w:rFonts w:ascii="Times New Roman" w:hAnsi="Times New Roman" w:cs="Times New Roman"/>
                <w:b/>
                <w:i/>
                <w:sz w:val="20"/>
                <w:szCs w:val="20"/>
              </w:rPr>
            </w:pPr>
            <w:r w:rsidRPr="00CD0DA3">
              <w:rPr>
                <w:rFonts w:ascii="Times New Roman" w:hAnsi="Times New Roman" w:cs="Times New Roman"/>
                <w:b/>
                <w:sz w:val="20"/>
                <w:szCs w:val="20"/>
              </w:rPr>
              <w:lastRenderedPageBreak/>
              <w:t>Памятник природы местного значения «Пойменная дубрава»</w:t>
            </w:r>
          </w:p>
        </w:tc>
        <w:tc>
          <w:tcPr>
            <w:tcW w:w="2992" w:type="dxa"/>
            <w:shd w:val="clear" w:color="auto" w:fill="B8CCE4" w:themeFill="accent1" w:themeFillTint="66"/>
          </w:tcPr>
          <w:p w:rsidR="00FF4219" w:rsidRPr="00CD0DA3" w:rsidRDefault="00C56E63" w:rsidP="00CD0DA3">
            <w:pPr>
              <w:rPr>
                <w:rFonts w:ascii="Times New Roman" w:hAnsi="Times New Roman" w:cs="Times New Roman"/>
                <w:sz w:val="20"/>
                <w:szCs w:val="20"/>
              </w:rPr>
            </w:pPr>
            <w:r w:rsidRPr="00CD0DA3">
              <w:rPr>
                <w:rFonts w:ascii="Times New Roman" w:hAnsi="Times New Roman" w:cs="Times New Roman"/>
                <w:b/>
                <w:u w:val="single"/>
              </w:rPr>
              <w:t xml:space="preserve">решение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w:t>
            </w:r>
            <w:r w:rsidR="00CD0DA3" w:rsidRPr="00CD0DA3">
              <w:rPr>
                <w:rFonts w:ascii="Times New Roman" w:hAnsi="Times New Roman" w:cs="Times New Roman"/>
                <w:b/>
                <w:u w:val="single"/>
              </w:rPr>
              <w:t xml:space="preserve"> Совета народных депутатов Могилевской области Исполнительный комитет</w:t>
            </w:r>
            <w:r w:rsidRPr="00CD0DA3">
              <w:rPr>
                <w:rFonts w:ascii="Times New Roman" w:hAnsi="Times New Roman" w:cs="Times New Roman"/>
                <w:b/>
                <w:u w:val="single"/>
              </w:rPr>
              <w:t xml:space="preserve">  №</w:t>
            </w:r>
            <w:r w:rsidR="00CD0DA3" w:rsidRPr="00CD0DA3">
              <w:rPr>
                <w:rFonts w:ascii="Times New Roman" w:hAnsi="Times New Roman" w:cs="Times New Roman"/>
                <w:b/>
                <w:u w:val="single"/>
              </w:rPr>
              <w:t>1-22</w:t>
            </w:r>
            <w:r w:rsidRPr="00CD0DA3">
              <w:rPr>
                <w:rFonts w:ascii="Times New Roman" w:hAnsi="Times New Roman" w:cs="Times New Roman"/>
                <w:b/>
                <w:u w:val="single"/>
              </w:rPr>
              <w:t xml:space="preserve"> от 2</w:t>
            </w:r>
            <w:r w:rsidR="00CD0DA3" w:rsidRPr="00CD0DA3">
              <w:rPr>
                <w:rFonts w:ascii="Times New Roman" w:hAnsi="Times New Roman" w:cs="Times New Roman"/>
                <w:b/>
                <w:u w:val="single"/>
              </w:rPr>
              <w:t>7</w:t>
            </w:r>
            <w:r w:rsidRPr="00CD0DA3">
              <w:rPr>
                <w:rFonts w:ascii="Times New Roman" w:hAnsi="Times New Roman" w:cs="Times New Roman"/>
                <w:b/>
                <w:u w:val="single"/>
              </w:rPr>
              <w:t>.</w:t>
            </w:r>
            <w:r w:rsidR="00CD0DA3" w:rsidRPr="00CD0DA3">
              <w:rPr>
                <w:rFonts w:ascii="Times New Roman" w:hAnsi="Times New Roman" w:cs="Times New Roman"/>
                <w:b/>
                <w:u w:val="single"/>
              </w:rPr>
              <w:t>03.1990</w:t>
            </w:r>
          </w:p>
        </w:tc>
        <w:tc>
          <w:tcPr>
            <w:tcW w:w="1984" w:type="dxa"/>
            <w:shd w:val="clear" w:color="auto" w:fill="B8CCE4" w:themeFill="accent1" w:themeFillTint="66"/>
          </w:tcPr>
          <w:p w:rsidR="00FF4219" w:rsidRPr="00CD0DA3" w:rsidRDefault="00FF4219" w:rsidP="00CF6D4D">
            <w:pPr>
              <w:jc w:val="center"/>
              <w:rPr>
                <w:rFonts w:ascii="Times New Roman" w:hAnsi="Times New Roman" w:cs="Times New Roman"/>
                <w:sz w:val="20"/>
                <w:szCs w:val="20"/>
              </w:rPr>
            </w:pPr>
            <w:r w:rsidRPr="00CD0DA3">
              <w:rPr>
                <w:rFonts w:ascii="Times New Roman" w:hAnsi="Times New Roman" w:cs="Times New Roman"/>
                <w:sz w:val="20"/>
                <w:szCs w:val="20"/>
              </w:rPr>
              <w:t>5 га</w:t>
            </w:r>
          </w:p>
        </w:tc>
        <w:tc>
          <w:tcPr>
            <w:tcW w:w="3119" w:type="dxa"/>
            <w:shd w:val="clear" w:color="auto" w:fill="B8CCE4" w:themeFill="accent1" w:themeFillTint="66"/>
          </w:tcPr>
          <w:p w:rsidR="00FF4219" w:rsidRPr="00CD0DA3" w:rsidRDefault="00FF4219" w:rsidP="00FF4219">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13 квартала 70 </w:t>
            </w:r>
            <w:proofErr w:type="spellStart"/>
            <w:r w:rsidRPr="00CD0DA3">
              <w:rPr>
                <w:rFonts w:ascii="Times New Roman" w:hAnsi="Times New Roman" w:cs="Times New Roman"/>
                <w:sz w:val="20"/>
                <w:szCs w:val="20"/>
              </w:rPr>
              <w:t>Заволочицкого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t>–</w:t>
            </w:r>
            <w:r w:rsidRPr="006964B1">
              <w:rPr>
                <w:rFonts w:ascii="Times New Roman" w:hAnsi="Times New Roman" w:cs="Times New Roman"/>
                <w:lang w:val="be-BY" w:eastAsia="be-BY"/>
              </w:rPr>
              <w:t xml:space="preserve"> 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w:t>
            </w:r>
            <w:r w:rsidRPr="006964B1">
              <w:rPr>
                <w:rFonts w:ascii="Times New Roman" w:hAnsi="Times New Roman" w:cs="Times New Roman"/>
                <w:lang w:val="be-BY" w:eastAsia="be-BY"/>
              </w:rPr>
              <w:lastRenderedPageBreak/>
              <w:t>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lang w:val="be-BY" w:eastAsia="be-BY"/>
              </w:rPr>
              <w:t>–</w:t>
            </w:r>
            <w:r w:rsidRPr="006964B1">
              <w:rPr>
                <w:rFonts w:ascii="Times New Roman" w:hAnsi="Times New Roman" w:cs="Times New Roman"/>
              </w:rPr>
              <w:t>– проведение всех видов рубок главного пользования, рубок реконструкции, обновления и переформирования;</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создание лесных культур, плантаций, питомников;</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нецелевое использование земель;</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применение минеральных удобрений, ядохимикатов, химических средств защиты растений за исключением случаев борьбы с болезнями хвои и листьев древесно-кустарниковой растительности;</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выпас сельскохозяйственных животных, кроме выпаса сельскохозяйственных животных, принадлежащих гражданам;</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заготовка второстепенных лесных ресурсов, живицы, древесных соков, промысловая заготовка дикорастущих растений и (или) их частей, сбор мха, лесной подстилки;</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устройство складов хранения древесины.</w:t>
            </w:r>
          </w:p>
          <w:p w:rsidR="00FF4219"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p>
        </w:tc>
      </w:tr>
      <w:tr w:rsidR="00FF4219" w:rsidRPr="009A7431" w:rsidTr="00CF19F6">
        <w:tc>
          <w:tcPr>
            <w:tcW w:w="3070" w:type="dxa"/>
            <w:shd w:val="clear" w:color="auto" w:fill="B8CCE4" w:themeFill="accent1" w:themeFillTint="66"/>
          </w:tcPr>
          <w:p w:rsidR="00FF4219" w:rsidRPr="00CD0DA3" w:rsidRDefault="00FF4219" w:rsidP="00CF6D4D">
            <w:pPr>
              <w:jc w:val="center"/>
              <w:rPr>
                <w:rFonts w:ascii="Times New Roman" w:hAnsi="Times New Roman" w:cs="Times New Roman"/>
                <w:b/>
                <w:i/>
                <w:sz w:val="20"/>
                <w:szCs w:val="20"/>
              </w:rPr>
            </w:pPr>
            <w:r w:rsidRPr="00CD0DA3">
              <w:rPr>
                <w:rFonts w:ascii="Times New Roman" w:hAnsi="Times New Roman" w:cs="Times New Roman"/>
                <w:b/>
                <w:sz w:val="20"/>
                <w:szCs w:val="20"/>
              </w:rPr>
              <w:lastRenderedPageBreak/>
              <w:t>Памятник природы местного значения «Дубрава-1»</w:t>
            </w:r>
          </w:p>
        </w:tc>
        <w:tc>
          <w:tcPr>
            <w:tcW w:w="2992" w:type="dxa"/>
            <w:shd w:val="clear" w:color="auto" w:fill="B8CCE4" w:themeFill="accent1" w:themeFillTint="66"/>
          </w:tcPr>
          <w:p w:rsidR="00FF4219" w:rsidRPr="00CD0DA3" w:rsidRDefault="00CD0DA3" w:rsidP="00CF6D4D">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w:t>
            </w:r>
            <w:r w:rsidRPr="00CD0DA3">
              <w:rPr>
                <w:rFonts w:ascii="Times New Roman" w:hAnsi="Times New Roman" w:cs="Times New Roman"/>
                <w:b/>
                <w:u w:val="single"/>
              </w:rPr>
              <w:lastRenderedPageBreak/>
              <w:t>районного Совета депутатов №15-10 от 26.09.1994</w:t>
            </w:r>
          </w:p>
        </w:tc>
        <w:tc>
          <w:tcPr>
            <w:tcW w:w="1984" w:type="dxa"/>
            <w:shd w:val="clear" w:color="auto" w:fill="B8CCE4" w:themeFill="accent1" w:themeFillTint="66"/>
          </w:tcPr>
          <w:p w:rsidR="00FF4219" w:rsidRPr="00CD0DA3" w:rsidRDefault="00FF4219" w:rsidP="00CF6D4D">
            <w:pPr>
              <w:jc w:val="center"/>
              <w:rPr>
                <w:rFonts w:ascii="Times New Roman" w:hAnsi="Times New Roman" w:cs="Times New Roman"/>
                <w:sz w:val="20"/>
                <w:szCs w:val="20"/>
              </w:rPr>
            </w:pPr>
            <w:r w:rsidRPr="00CD0DA3">
              <w:rPr>
                <w:rFonts w:ascii="Times New Roman" w:hAnsi="Times New Roman" w:cs="Times New Roman"/>
                <w:sz w:val="20"/>
                <w:szCs w:val="20"/>
              </w:rPr>
              <w:lastRenderedPageBreak/>
              <w:t>19,4 га</w:t>
            </w:r>
          </w:p>
        </w:tc>
        <w:tc>
          <w:tcPr>
            <w:tcW w:w="3119" w:type="dxa"/>
            <w:shd w:val="clear" w:color="auto" w:fill="B8CCE4" w:themeFill="accent1" w:themeFillTint="66"/>
          </w:tcPr>
          <w:p w:rsidR="00FF4219" w:rsidRPr="00CD0DA3" w:rsidRDefault="00FF4219" w:rsidP="005C695E">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13 квартала 12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t>–</w:t>
            </w:r>
            <w:r w:rsidRPr="006964B1">
              <w:rPr>
                <w:rFonts w:ascii="Times New Roman" w:hAnsi="Times New Roman" w:cs="Times New Roman"/>
                <w:lang w:val="be-BY" w:eastAsia="be-BY"/>
              </w:rPr>
              <w:t xml:space="preserve"> проведение работ по гидротехнической мелиорации, работ, связанных с изменением </w:t>
            </w:r>
            <w:r w:rsidRPr="006964B1">
              <w:rPr>
                <w:rFonts w:ascii="Times New Roman" w:hAnsi="Times New Roman" w:cs="Times New Roman"/>
                <w:lang w:val="be-BY" w:eastAsia="be-BY"/>
              </w:rPr>
              <w:lastRenderedPageBreak/>
              <w:t>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при санитарных рубках полное изъятие крупномерной валежной древесины (оставляется в виде валежа до 10 кбм на 1 га) и крупномерных сухостойных деревьев (сохраняется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уничтожение живого напочвенного покрова </w:t>
            </w:r>
            <w:r w:rsidRPr="006964B1">
              <w:rPr>
                <w:rFonts w:ascii="Times New Roman" w:hAnsi="Times New Roman" w:cs="Times New Roman"/>
                <w:lang w:val="be-BY" w:eastAsia="be-BY"/>
              </w:rPr>
              <w:lastRenderedPageBreak/>
              <w:t>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xml:space="preserve">– проводить отбор в рубку деревьев, населенных </w:t>
            </w:r>
            <w:proofErr w:type="spellStart"/>
            <w:r w:rsidRPr="006964B1">
              <w:rPr>
                <w:rFonts w:ascii="Times New Roman" w:hAnsi="Times New Roman" w:cs="Times New Roman"/>
              </w:rPr>
              <w:t>цетрелией</w:t>
            </w:r>
            <w:proofErr w:type="spellEnd"/>
            <w:r w:rsidRPr="006964B1">
              <w:rPr>
                <w:rFonts w:ascii="Times New Roman" w:hAnsi="Times New Roman" w:cs="Times New Roman"/>
              </w:rPr>
              <w:t xml:space="preserve"> </w:t>
            </w:r>
            <w:proofErr w:type="spellStart"/>
            <w:r w:rsidRPr="006964B1">
              <w:rPr>
                <w:rFonts w:ascii="Times New Roman" w:hAnsi="Times New Roman" w:cs="Times New Roman"/>
              </w:rPr>
              <w:t>цетрариевидной</w:t>
            </w:r>
            <w:proofErr w:type="spellEnd"/>
            <w:r w:rsidRPr="006964B1">
              <w:rPr>
                <w:rFonts w:ascii="Times New Roman" w:hAnsi="Times New Roman" w:cs="Times New Roman"/>
              </w:rPr>
              <w:t>;</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rPr>
              <w:t xml:space="preserve">– проводить отбор в рубку </w:t>
            </w:r>
            <w:proofErr w:type="spellStart"/>
            <w:r w:rsidRPr="006964B1">
              <w:rPr>
                <w:rFonts w:ascii="Times New Roman" w:hAnsi="Times New Roman" w:cs="Times New Roman"/>
              </w:rPr>
              <w:t>старовозрастных</w:t>
            </w:r>
            <w:proofErr w:type="spellEnd"/>
            <w:r w:rsidRPr="006964B1">
              <w:rPr>
                <w:rFonts w:ascii="Times New Roman" w:hAnsi="Times New Roman" w:cs="Times New Roman"/>
              </w:rPr>
              <w:t xml:space="preserve"> деревьев.</w:t>
            </w:r>
          </w:p>
          <w:p w:rsidR="00FF4219" w:rsidRPr="006964B1" w:rsidRDefault="006964B1" w:rsidP="006964B1">
            <w:pPr>
              <w:pStyle w:val="ConsPlusNonformat"/>
              <w:widowControl/>
              <w:ind w:firstLine="709"/>
              <w:contextualSpacing/>
              <w:jc w:val="both"/>
              <w:rPr>
                <w:rFonts w:ascii="Times New Roman" w:hAnsi="Times New Roman" w:cs="Times New Roman"/>
              </w:rPr>
            </w:pPr>
            <w:r w:rsidRPr="006964B1">
              <w:rPr>
                <w:rFonts w:ascii="Times New Roman" w:hAnsi="Times New Roman" w:cs="Times New Roman"/>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r w:rsidR="00553AE5" w:rsidRPr="006964B1">
              <w:rPr>
                <w:rFonts w:ascii="Times New Roman" w:hAnsi="Times New Roman" w:cs="Times New Roman"/>
              </w:rPr>
              <w:t>.</w:t>
            </w:r>
          </w:p>
        </w:tc>
      </w:tr>
      <w:tr w:rsidR="00FF4219" w:rsidRPr="009A7431" w:rsidTr="00CF19F6">
        <w:tc>
          <w:tcPr>
            <w:tcW w:w="3070" w:type="dxa"/>
            <w:shd w:val="clear" w:color="auto" w:fill="B8CCE4" w:themeFill="accent1" w:themeFillTint="66"/>
          </w:tcPr>
          <w:p w:rsidR="00FF4219" w:rsidRPr="00CD0DA3" w:rsidRDefault="00FF4219" w:rsidP="00CF6D4D">
            <w:pPr>
              <w:jc w:val="center"/>
              <w:rPr>
                <w:rFonts w:ascii="Times New Roman" w:hAnsi="Times New Roman" w:cs="Times New Roman"/>
                <w:b/>
                <w:sz w:val="20"/>
                <w:szCs w:val="20"/>
              </w:rPr>
            </w:pPr>
            <w:r w:rsidRPr="00CD0DA3">
              <w:rPr>
                <w:rFonts w:ascii="Times New Roman" w:hAnsi="Times New Roman" w:cs="Times New Roman"/>
                <w:b/>
                <w:sz w:val="20"/>
                <w:szCs w:val="20"/>
              </w:rPr>
              <w:lastRenderedPageBreak/>
              <w:t>Памятник природы местного значения «Дубрава-2»</w:t>
            </w:r>
          </w:p>
        </w:tc>
        <w:tc>
          <w:tcPr>
            <w:tcW w:w="2992" w:type="dxa"/>
            <w:shd w:val="clear" w:color="auto" w:fill="B8CCE4" w:themeFill="accent1" w:themeFillTint="66"/>
          </w:tcPr>
          <w:p w:rsidR="00FF4219" w:rsidRPr="00CD0DA3" w:rsidRDefault="00CD0DA3" w:rsidP="00CF6D4D">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Совета депутатов №15-10 от 26.09.1994</w:t>
            </w:r>
          </w:p>
        </w:tc>
        <w:tc>
          <w:tcPr>
            <w:tcW w:w="1984" w:type="dxa"/>
            <w:shd w:val="clear" w:color="auto" w:fill="B8CCE4" w:themeFill="accent1" w:themeFillTint="66"/>
          </w:tcPr>
          <w:p w:rsidR="00FF4219" w:rsidRPr="00CD0DA3" w:rsidRDefault="00FF4219" w:rsidP="00FF4219">
            <w:pPr>
              <w:jc w:val="center"/>
              <w:rPr>
                <w:rFonts w:ascii="Times New Roman" w:hAnsi="Times New Roman" w:cs="Times New Roman"/>
                <w:sz w:val="20"/>
                <w:szCs w:val="20"/>
              </w:rPr>
            </w:pPr>
            <w:r w:rsidRPr="00CD0DA3">
              <w:rPr>
                <w:rFonts w:ascii="Times New Roman" w:hAnsi="Times New Roman" w:cs="Times New Roman"/>
                <w:sz w:val="20"/>
                <w:szCs w:val="20"/>
              </w:rPr>
              <w:t>19,3 га</w:t>
            </w:r>
          </w:p>
        </w:tc>
        <w:tc>
          <w:tcPr>
            <w:tcW w:w="3119" w:type="dxa"/>
            <w:shd w:val="clear" w:color="auto" w:fill="B8CCE4" w:themeFill="accent1" w:themeFillTint="66"/>
          </w:tcPr>
          <w:p w:rsidR="00FF4219" w:rsidRPr="00CD0DA3" w:rsidRDefault="00FF4219" w:rsidP="00FF4219">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12 квартала 52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t>–</w:t>
            </w:r>
            <w:r w:rsidRPr="006964B1">
              <w:rPr>
                <w:rFonts w:ascii="Times New Roman" w:hAnsi="Times New Roman" w:cs="Times New Roman"/>
                <w:lang w:val="be-BY" w:eastAsia="be-BY"/>
              </w:rPr>
              <w:t xml:space="preserve"> 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размещение отходов, за исключением временного хранения отходов в санкционированных местах хранения отходов </w:t>
            </w:r>
            <w:r w:rsidRPr="006964B1">
              <w:rPr>
                <w:rFonts w:ascii="Times New Roman" w:hAnsi="Times New Roman" w:cs="Times New Roman"/>
                <w:lang w:val="be-BY" w:eastAsia="be-BY"/>
              </w:rPr>
              <w:lastRenderedPageBreak/>
              <w:t>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при санитарных рубках полное изъятие крупномерной валежной древесины (оставляется в виде валежа до 10 кбм на 1 га) и крупномерных сухостойных деревьев (сохраняется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уничтожение живого напочвенного покрова 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r w:rsidRPr="006964B1">
              <w:rPr>
                <w:rFonts w:ascii="Times New Roman" w:hAnsi="Times New Roman" w:cs="Times New Roman"/>
              </w:rPr>
              <w:t>.</w:t>
            </w:r>
          </w:p>
          <w:p w:rsidR="00FF4219"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p>
        </w:tc>
      </w:tr>
      <w:tr w:rsidR="00FF4219" w:rsidRPr="009A7431" w:rsidTr="00CF19F6">
        <w:tc>
          <w:tcPr>
            <w:tcW w:w="3070" w:type="dxa"/>
            <w:shd w:val="clear" w:color="auto" w:fill="B8CCE4" w:themeFill="accent1" w:themeFillTint="66"/>
          </w:tcPr>
          <w:p w:rsidR="00FF4219" w:rsidRPr="00CD0DA3" w:rsidRDefault="00FF4219" w:rsidP="00CF6D4D">
            <w:pPr>
              <w:jc w:val="center"/>
              <w:rPr>
                <w:rFonts w:ascii="Times New Roman" w:hAnsi="Times New Roman" w:cs="Times New Roman"/>
                <w:b/>
                <w:sz w:val="20"/>
                <w:szCs w:val="20"/>
              </w:rPr>
            </w:pPr>
            <w:r w:rsidRPr="00CD0DA3">
              <w:rPr>
                <w:rFonts w:ascii="Times New Roman" w:hAnsi="Times New Roman" w:cs="Times New Roman"/>
                <w:b/>
                <w:sz w:val="20"/>
                <w:szCs w:val="20"/>
              </w:rPr>
              <w:lastRenderedPageBreak/>
              <w:t>Памятник природы местного значения «Дубрава-3»</w:t>
            </w:r>
          </w:p>
        </w:tc>
        <w:tc>
          <w:tcPr>
            <w:tcW w:w="2992" w:type="dxa"/>
            <w:shd w:val="clear" w:color="auto" w:fill="B8CCE4" w:themeFill="accent1" w:themeFillTint="66"/>
          </w:tcPr>
          <w:p w:rsidR="00FF4219" w:rsidRPr="00CD0DA3" w:rsidRDefault="00CD0DA3" w:rsidP="00CF6D4D">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w:t>
            </w:r>
            <w:r w:rsidRPr="00CD0DA3">
              <w:rPr>
                <w:rFonts w:ascii="Times New Roman" w:hAnsi="Times New Roman" w:cs="Times New Roman"/>
                <w:b/>
                <w:u w:val="single"/>
              </w:rPr>
              <w:lastRenderedPageBreak/>
              <w:t xml:space="preserve">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Совета депутатов №15-10 от 26.09.1994</w:t>
            </w:r>
          </w:p>
        </w:tc>
        <w:tc>
          <w:tcPr>
            <w:tcW w:w="1984" w:type="dxa"/>
            <w:shd w:val="clear" w:color="auto" w:fill="B8CCE4" w:themeFill="accent1" w:themeFillTint="66"/>
          </w:tcPr>
          <w:p w:rsidR="00FF4219" w:rsidRPr="00CD0DA3" w:rsidRDefault="00FF4219" w:rsidP="00CF6D4D">
            <w:pPr>
              <w:jc w:val="center"/>
              <w:rPr>
                <w:rFonts w:ascii="Times New Roman" w:hAnsi="Times New Roman" w:cs="Times New Roman"/>
                <w:sz w:val="20"/>
                <w:szCs w:val="20"/>
              </w:rPr>
            </w:pPr>
            <w:r w:rsidRPr="00CD0DA3">
              <w:rPr>
                <w:rFonts w:ascii="Times New Roman" w:hAnsi="Times New Roman" w:cs="Times New Roman"/>
                <w:sz w:val="20"/>
                <w:szCs w:val="20"/>
              </w:rPr>
              <w:lastRenderedPageBreak/>
              <w:t>9,8 га</w:t>
            </w:r>
          </w:p>
        </w:tc>
        <w:tc>
          <w:tcPr>
            <w:tcW w:w="3119" w:type="dxa"/>
            <w:shd w:val="clear" w:color="auto" w:fill="B8CCE4" w:themeFill="accent1" w:themeFillTint="66"/>
          </w:tcPr>
          <w:p w:rsidR="00FF4219" w:rsidRPr="00CD0DA3" w:rsidRDefault="00FF4219" w:rsidP="00D24B09">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w:t>
            </w:r>
            <w:r w:rsidR="00D24B09" w:rsidRPr="00CD0DA3">
              <w:rPr>
                <w:rFonts w:ascii="Times New Roman" w:hAnsi="Times New Roman" w:cs="Times New Roman"/>
                <w:sz w:val="20"/>
                <w:szCs w:val="20"/>
              </w:rPr>
              <w:t>10</w:t>
            </w:r>
            <w:r w:rsidRPr="00CD0DA3">
              <w:rPr>
                <w:rFonts w:ascii="Times New Roman" w:hAnsi="Times New Roman" w:cs="Times New Roman"/>
                <w:sz w:val="20"/>
                <w:szCs w:val="20"/>
              </w:rPr>
              <w:t xml:space="preserve"> квартала 5</w:t>
            </w:r>
            <w:r w:rsidR="00D24B09" w:rsidRPr="00CD0DA3">
              <w:rPr>
                <w:rFonts w:ascii="Times New Roman" w:hAnsi="Times New Roman" w:cs="Times New Roman"/>
                <w:sz w:val="20"/>
                <w:szCs w:val="20"/>
              </w:rPr>
              <w:t>4</w:t>
            </w:r>
            <w:r w:rsidRPr="00CD0DA3">
              <w:rPr>
                <w:rFonts w:ascii="Times New Roman" w:hAnsi="Times New Roman" w:cs="Times New Roman"/>
                <w:sz w:val="20"/>
                <w:szCs w:val="20"/>
              </w:rPr>
              <w:t xml:space="preserve">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w:t>
            </w:r>
            <w:r w:rsidRPr="00CD0DA3">
              <w:rPr>
                <w:rFonts w:ascii="Times New Roman" w:hAnsi="Times New Roman" w:cs="Times New Roman"/>
                <w:sz w:val="20"/>
                <w:szCs w:val="20"/>
              </w:rPr>
              <w:lastRenderedPageBreak/>
              <w:t>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lastRenderedPageBreak/>
              <w:t>–</w:t>
            </w:r>
            <w:r w:rsidRPr="006964B1">
              <w:rPr>
                <w:rFonts w:ascii="Times New Roman" w:hAnsi="Times New Roman" w:cs="Times New Roman"/>
                <w:lang w:val="be-BY" w:eastAsia="be-BY"/>
              </w:rPr>
              <w:t xml:space="preserve"> проведение работ по гидротехнической </w:t>
            </w:r>
            <w:r w:rsidRPr="006964B1">
              <w:rPr>
                <w:rFonts w:ascii="Times New Roman" w:hAnsi="Times New Roman" w:cs="Times New Roman"/>
                <w:lang w:val="be-BY" w:eastAsia="be-BY"/>
              </w:rPr>
              <w:lastRenderedPageBreak/>
              <w:t>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при санитарных рубках полное изъятие крупномерной валежной древесины (оставляется в виде валежа до 10 кбм на 1 га) и крупномерных сухостойных деревьев (сохраняется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lastRenderedPageBreak/>
              <w:t>– уничтожение живого напочвенного покрова 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xml:space="preserve">– проводить отбор в рубку деревьев, населенных </w:t>
            </w:r>
            <w:proofErr w:type="spellStart"/>
            <w:r w:rsidRPr="006964B1">
              <w:rPr>
                <w:rFonts w:ascii="Times New Roman" w:hAnsi="Times New Roman" w:cs="Times New Roman"/>
              </w:rPr>
              <w:t>цетрелией</w:t>
            </w:r>
            <w:proofErr w:type="spellEnd"/>
            <w:r w:rsidRPr="006964B1">
              <w:rPr>
                <w:rFonts w:ascii="Times New Roman" w:hAnsi="Times New Roman" w:cs="Times New Roman"/>
              </w:rPr>
              <w:t xml:space="preserve"> </w:t>
            </w:r>
            <w:proofErr w:type="spellStart"/>
            <w:r w:rsidRPr="006964B1">
              <w:rPr>
                <w:rFonts w:ascii="Times New Roman" w:hAnsi="Times New Roman" w:cs="Times New Roman"/>
              </w:rPr>
              <w:t>цетрариевидной</w:t>
            </w:r>
            <w:proofErr w:type="spellEnd"/>
            <w:r w:rsidRPr="006964B1">
              <w:rPr>
                <w:rFonts w:ascii="Times New Roman" w:hAnsi="Times New Roman" w:cs="Times New Roman"/>
              </w:rPr>
              <w:t>;</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rPr>
              <w:t xml:space="preserve">– проводить отбор в рубку </w:t>
            </w:r>
            <w:proofErr w:type="spellStart"/>
            <w:r w:rsidRPr="006964B1">
              <w:rPr>
                <w:rFonts w:ascii="Times New Roman" w:hAnsi="Times New Roman" w:cs="Times New Roman"/>
              </w:rPr>
              <w:t>старовозрастных</w:t>
            </w:r>
            <w:proofErr w:type="spellEnd"/>
            <w:r w:rsidRPr="006964B1">
              <w:rPr>
                <w:rFonts w:ascii="Times New Roman" w:hAnsi="Times New Roman" w:cs="Times New Roman"/>
              </w:rPr>
              <w:t xml:space="preserve"> деревьев.</w:t>
            </w:r>
          </w:p>
          <w:p w:rsidR="00FF4219" w:rsidRPr="006964B1" w:rsidRDefault="006964B1" w:rsidP="006964B1">
            <w:pPr>
              <w:pStyle w:val="ConsPlusNonformat"/>
              <w:widowControl/>
              <w:ind w:firstLine="709"/>
              <w:contextualSpacing/>
              <w:jc w:val="both"/>
              <w:rPr>
                <w:rFonts w:ascii="Times New Roman" w:hAnsi="Times New Roman" w:cs="Times New Roman"/>
              </w:rPr>
            </w:pPr>
            <w:r w:rsidRPr="006964B1">
              <w:rPr>
                <w:rFonts w:ascii="Times New Roman" w:hAnsi="Times New Roman" w:cs="Times New Roman"/>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r w:rsidR="00553AE5" w:rsidRPr="006964B1">
              <w:rPr>
                <w:rFonts w:ascii="Times New Roman" w:hAnsi="Times New Roman" w:cs="Times New Roman"/>
              </w:rPr>
              <w:t>.</w:t>
            </w:r>
          </w:p>
        </w:tc>
      </w:tr>
      <w:tr w:rsidR="00FF4219" w:rsidRPr="009A7431" w:rsidTr="00CF19F6">
        <w:tc>
          <w:tcPr>
            <w:tcW w:w="3070" w:type="dxa"/>
            <w:shd w:val="clear" w:color="auto" w:fill="B8CCE4" w:themeFill="accent1" w:themeFillTint="66"/>
          </w:tcPr>
          <w:p w:rsidR="00FF4219" w:rsidRPr="00CD0DA3" w:rsidRDefault="00FF4219" w:rsidP="00CF6D4D">
            <w:pPr>
              <w:jc w:val="center"/>
              <w:rPr>
                <w:rFonts w:ascii="Times New Roman" w:hAnsi="Times New Roman" w:cs="Times New Roman"/>
                <w:b/>
                <w:sz w:val="20"/>
                <w:szCs w:val="20"/>
              </w:rPr>
            </w:pPr>
            <w:r w:rsidRPr="00CD0DA3">
              <w:rPr>
                <w:rFonts w:ascii="Times New Roman" w:hAnsi="Times New Roman" w:cs="Times New Roman"/>
                <w:b/>
                <w:sz w:val="20"/>
                <w:szCs w:val="20"/>
              </w:rPr>
              <w:lastRenderedPageBreak/>
              <w:t>Памятник природы местного значения «Дубрава-4»</w:t>
            </w:r>
          </w:p>
        </w:tc>
        <w:tc>
          <w:tcPr>
            <w:tcW w:w="2992" w:type="dxa"/>
            <w:shd w:val="clear" w:color="auto" w:fill="B8CCE4" w:themeFill="accent1" w:themeFillTint="66"/>
          </w:tcPr>
          <w:p w:rsidR="00FF4219" w:rsidRPr="00CD0DA3" w:rsidRDefault="00CD0DA3" w:rsidP="00CF6D4D">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Совета депутатов №15-10 от 26.09.1994</w:t>
            </w:r>
          </w:p>
        </w:tc>
        <w:tc>
          <w:tcPr>
            <w:tcW w:w="1984" w:type="dxa"/>
            <w:shd w:val="clear" w:color="auto" w:fill="B8CCE4" w:themeFill="accent1" w:themeFillTint="66"/>
          </w:tcPr>
          <w:p w:rsidR="00FF4219" w:rsidRPr="00CD0DA3" w:rsidRDefault="00D24B09" w:rsidP="00D24B09">
            <w:pPr>
              <w:jc w:val="center"/>
              <w:rPr>
                <w:rFonts w:ascii="Times New Roman" w:hAnsi="Times New Roman" w:cs="Times New Roman"/>
                <w:sz w:val="20"/>
                <w:szCs w:val="20"/>
              </w:rPr>
            </w:pPr>
            <w:r w:rsidRPr="00CD0DA3">
              <w:rPr>
                <w:rFonts w:ascii="Times New Roman" w:hAnsi="Times New Roman" w:cs="Times New Roman"/>
                <w:sz w:val="20"/>
                <w:szCs w:val="20"/>
              </w:rPr>
              <w:t>9,0</w:t>
            </w:r>
            <w:r w:rsidR="00FF4219" w:rsidRPr="00CD0DA3">
              <w:rPr>
                <w:rFonts w:ascii="Times New Roman" w:hAnsi="Times New Roman" w:cs="Times New Roman"/>
                <w:sz w:val="20"/>
                <w:szCs w:val="20"/>
              </w:rPr>
              <w:t xml:space="preserve"> га</w:t>
            </w:r>
          </w:p>
        </w:tc>
        <w:tc>
          <w:tcPr>
            <w:tcW w:w="3119" w:type="dxa"/>
            <w:shd w:val="clear" w:color="auto" w:fill="B8CCE4" w:themeFill="accent1" w:themeFillTint="66"/>
          </w:tcPr>
          <w:p w:rsidR="00FF4219" w:rsidRPr="00CD0DA3" w:rsidRDefault="00FF4219" w:rsidP="00D24B09">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w:t>
            </w:r>
            <w:r w:rsidR="00D24B09" w:rsidRPr="00CD0DA3">
              <w:rPr>
                <w:rFonts w:ascii="Times New Roman" w:hAnsi="Times New Roman" w:cs="Times New Roman"/>
                <w:sz w:val="20"/>
                <w:szCs w:val="20"/>
              </w:rPr>
              <w:t>8</w:t>
            </w:r>
            <w:r w:rsidRPr="00CD0DA3">
              <w:rPr>
                <w:rFonts w:ascii="Times New Roman" w:hAnsi="Times New Roman" w:cs="Times New Roman"/>
                <w:sz w:val="20"/>
                <w:szCs w:val="20"/>
              </w:rPr>
              <w:t xml:space="preserve"> квартала </w:t>
            </w:r>
            <w:r w:rsidR="00D24B09" w:rsidRPr="00CD0DA3">
              <w:rPr>
                <w:rFonts w:ascii="Times New Roman" w:hAnsi="Times New Roman" w:cs="Times New Roman"/>
                <w:sz w:val="20"/>
                <w:szCs w:val="20"/>
              </w:rPr>
              <w:t>65</w:t>
            </w:r>
            <w:r w:rsidRPr="00CD0DA3">
              <w:rPr>
                <w:rFonts w:ascii="Times New Roman" w:hAnsi="Times New Roman" w:cs="Times New Roman"/>
                <w:sz w:val="20"/>
                <w:szCs w:val="20"/>
              </w:rPr>
              <w:t xml:space="preserve">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t>–</w:t>
            </w:r>
            <w:r w:rsidRPr="006964B1">
              <w:rPr>
                <w:rFonts w:ascii="Times New Roman" w:hAnsi="Times New Roman" w:cs="Times New Roman"/>
                <w:lang w:val="be-BY" w:eastAsia="be-BY"/>
              </w:rPr>
              <w:t xml:space="preserve"> 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размещение отходов, за исключением временного хранения отходов в </w:t>
            </w:r>
            <w:r w:rsidRPr="006964B1">
              <w:rPr>
                <w:rFonts w:ascii="Times New Roman" w:hAnsi="Times New Roman" w:cs="Times New Roman"/>
                <w:lang w:val="be-BY" w:eastAsia="be-BY"/>
              </w:rPr>
              <w:lastRenderedPageBreak/>
              <w:t>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при санитарных рубках полное изъятие крупномерной валежной древесины (оставляется в виде валежа до 10 кбм на 1 га) и крупномерных сухостойных деревьев (сохраняется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уничтожение живого напочвенного покрова 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p>
          <w:p w:rsidR="006964B1"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xml:space="preserve">– проводить отбор в рубку деревьев, населенных </w:t>
            </w:r>
            <w:proofErr w:type="spellStart"/>
            <w:r w:rsidRPr="006964B1">
              <w:rPr>
                <w:rFonts w:ascii="Times New Roman" w:hAnsi="Times New Roman" w:cs="Times New Roman"/>
              </w:rPr>
              <w:t>цетрелией</w:t>
            </w:r>
            <w:proofErr w:type="spellEnd"/>
            <w:r w:rsidRPr="006964B1">
              <w:rPr>
                <w:rFonts w:ascii="Times New Roman" w:hAnsi="Times New Roman" w:cs="Times New Roman"/>
              </w:rPr>
              <w:t xml:space="preserve"> </w:t>
            </w:r>
            <w:proofErr w:type="spellStart"/>
            <w:r w:rsidRPr="006964B1">
              <w:rPr>
                <w:rFonts w:ascii="Times New Roman" w:hAnsi="Times New Roman" w:cs="Times New Roman"/>
              </w:rPr>
              <w:t>цетрариевидной</w:t>
            </w:r>
            <w:proofErr w:type="spellEnd"/>
            <w:r w:rsidRPr="006964B1">
              <w:rPr>
                <w:rFonts w:ascii="Times New Roman" w:hAnsi="Times New Roman" w:cs="Times New Roman"/>
              </w:rPr>
              <w:t>;</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rPr>
              <w:t xml:space="preserve">– проводить отбор в рубку </w:t>
            </w:r>
            <w:proofErr w:type="spellStart"/>
            <w:r w:rsidRPr="006964B1">
              <w:rPr>
                <w:rFonts w:ascii="Times New Roman" w:hAnsi="Times New Roman" w:cs="Times New Roman"/>
              </w:rPr>
              <w:t>старовозрастных</w:t>
            </w:r>
            <w:proofErr w:type="spellEnd"/>
            <w:r w:rsidRPr="006964B1">
              <w:rPr>
                <w:rFonts w:ascii="Times New Roman" w:hAnsi="Times New Roman" w:cs="Times New Roman"/>
              </w:rPr>
              <w:t xml:space="preserve"> деревьев.</w:t>
            </w:r>
          </w:p>
          <w:p w:rsidR="00FF4219"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 xml:space="preserve">Хозяйственная и иная деятельность в границах памятника природы осуществляется в соответствии с режимом охраны и </w:t>
            </w:r>
            <w:r w:rsidRPr="006964B1">
              <w:rPr>
                <w:rFonts w:ascii="Times New Roman" w:hAnsi="Times New Roman" w:cs="Times New Roman"/>
              </w:rPr>
              <w:lastRenderedPageBreak/>
              <w:t>использования памятника природы, установленным настоящим охранным свидетельством.</w:t>
            </w:r>
          </w:p>
        </w:tc>
      </w:tr>
      <w:tr w:rsidR="00FF4219" w:rsidRPr="009A7431" w:rsidTr="00CF19F6">
        <w:tc>
          <w:tcPr>
            <w:tcW w:w="3070" w:type="dxa"/>
            <w:shd w:val="clear" w:color="auto" w:fill="B8CCE4" w:themeFill="accent1" w:themeFillTint="66"/>
          </w:tcPr>
          <w:p w:rsidR="00FF4219" w:rsidRPr="00CD0DA3" w:rsidRDefault="00FF4219" w:rsidP="00CF6D4D">
            <w:pPr>
              <w:jc w:val="center"/>
              <w:rPr>
                <w:rFonts w:ascii="Times New Roman" w:hAnsi="Times New Roman" w:cs="Times New Roman"/>
                <w:b/>
                <w:sz w:val="20"/>
                <w:szCs w:val="20"/>
              </w:rPr>
            </w:pPr>
            <w:r w:rsidRPr="00CD0DA3">
              <w:rPr>
                <w:rFonts w:ascii="Times New Roman" w:hAnsi="Times New Roman" w:cs="Times New Roman"/>
                <w:b/>
                <w:sz w:val="20"/>
                <w:szCs w:val="20"/>
              </w:rPr>
              <w:lastRenderedPageBreak/>
              <w:t>Памятник природы местного значения «Дубрава-5»</w:t>
            </w:r>
          </w:p>
        </w:tc>
        <w:tc>
          <w:tcPr>
            <w:tcW w:w="2992" w:type="dxa"/>
            <w:shd w:val="clear" w:color="auto" w:fill="B8CCE4" w:themeFill="accent1" w:themeFillTint="66"/>
          </w:tcPr>
          <w:p w:rsidR="00FF4219" w:rsidRPr="00CD0DA3" w:rsidRDefault="00CD0DA3" w:rsidP="00CF6D4D">
            <w:pPr>
              <w:rPr>
                <w:rFonts w:ascii="Times New Roman" w:hAnsi="Times New Roman" w:cs="Times New Roman"/>
                <w:sz w:val="20"/>
                <w:szCs w:val="20"/>
              </w:rPr>
            </w:pPr>
            <w:r w:rsidRPr="00CD0DA3">
              <w:rPr>
                <w:rFonts w:ascii="Times New Roman" w:hAnsi="Times New Roman" w:cs="Times New Roman"/>
                <w:b/>
                <w:u w:val="single"/>
              </w:rPr>
              <w:t xml:space="preserve">решение Исполнительного комитета </w:t>
            </w:r>
            <w:proofErr w:type="spellStart"/>
            <w:r w:rsidRPr="00CD0DA3">
              <w:rPr>
                <w:rFonts w:ascii="Times New Roman" w:hAnsi="Times New Roman" w:cs="Times New Roman"/>
                <w:b/>
                <w:u w:val="single"/>
              </w:rPr>
              <w:t>Глусского</w:t>
            </w:r>
            <w:proofErr w:type="spellEnd"/>
            <w:r w:rsidRPr="00CD0DA3">
              <w:rPr>
                <w:rFonts w:ascii="Times New Roman" w:hAnsi="Times New Roman" w:cs="Times New Roman"/>
                <w:b/>
                <w:u w:val="single"/>
              </w:rPr>
              <w:t xml:space="preserve"> районного Совета депутатов №15-10 от 26.09.1994</w:t>
            </w:r>
          </w:p>
        </w:tc>
        <w:tc>
          <w:tcPr>
            <w:tcW w:w="1984" w:type="dxa"/>
            <w:shd w:val="clear" w:color="auto" w:fill="B8CCE4" w:themeFill="accent1" w:themeFillTint="66"/>
          </w:tcPr>
          <w:p w:rsidR="00FF4219" w:rsidRPr="00CD0DA3" w:rsidRDefault="00D24B09" w:rsidP="00CF6D4D">
            <w:pPr>
              <w:jc w:val="center"/>
              <w:rPr>
                <w:rFonts w:ascii="Times New Roman" w:hAnsi="Times New Roman" w:cs="Times New Roman"/>
                <w:sz w:val="20"/>
                <w:szCs w:val="20"/>
              </w:rPr>
            </w:pPr>
            <w:r w:rsidRPr="00CD0DA3">
              <w:rPr>
                <w:rFonts w:ascii="Times New Roman" w:hAnsi="Times New Roman" w:cs="Times New Roman"/>
                <w:sz w:val="20"/>
                <w:szCs w:val="20"/>
              </w:rPr>
              <w:t>25,0</w:t>
            </w:r>
            <w:r w:rsidR="00FF4219" w:rsidRPr="00CD0DA3">
              <w:rPr>
                <w:rFonts w:ascii="Times New Roman" w:hAnsi="Times New Roman" w:cs="Times New Roman"/>
                <w:sz w:val="20"/>
                <w:szCs w:val="20"/>
              </w:rPr>
              <w:t xml:space="preserve"> га</w:t>
            </w:r>
          </w:p>
        </w:tc>
        <w:tc>
          <w:tcPr>
            <w:tcW w:w="3119" w:type="dxa"/>
            <w:shd w:val="clear" w:color="auto" w:fill="B8CCE4" w:themeFill="accent1" w:themeFillTint="66"/>
          </w:tcPr>
          <w:p w:rsidR="00FF4219" w:rsidRPr="00CD0DA3" w:rsidRDefault="00FF4219" w:rsidP="00D24B09">
            <w:pPr>
              <w:jc w:val="both"/>
              <w:rPr>
                <w:rFonts w:ascii="Times New Roman" w:hAnsi="Times New Roman" w:cs="Times New Roman"/>
                <w:sz w:val="20"/>
                <w:szCs w:val="20"/>
              </w:rPr>
            </w:pPr>
            <w:r w:rsidRPr="00CD0DA3">
              <w:rPr>
                <w:rFonts w:ascii="Times New Roman" w:hAnsi="Times New Roman" w:cs="Times New Roman"/>
                <w:sz w:val="20"/>
                <w:szCs w:val="20"/>
              </w:rPr>
              <w:t xml:space="preserve">В границах выдела 12 квартала </w:t>
            </w:r>
            <w:r w:rsidR="00D24B09" w:rsidRPr="00CD0DA3">
              <w:rPr>
                <w:rFonts w:ascii="Times New Roman" w:hAnsi="Times New Roman" w:cs="Times New Roman"/>
                <w:sz w:val="20"/>
                <w:szCs w:val="20"/>
              </w:rPr>
              <w:t>63</w:t>
            </w:r>
            <w:r w:rsidRPr="00CD0DA3">
              <w:rPr>
                <w:rFonts w:ascii="Times New Roman" w:hAnsi="Times New Roman" w:cs="Times New Roman"/>
                <w:sz w:val="20"/>
                <w:szCs w:val="20"/>
              </w:rPr>
              <w:t xml:space="preserve"> </w:t>
            </w:r>
            <w:proofErr w:type="spellStart"/>
            <w:r w:rsidRPr="00CD0DA3">
              <w:rPr>
                <w:rFonts w:ascii="Times New Roman" w:hAnsi="Times New Roman" w:cs="Times New Roman"/>
                <w:sz w:val="20"/>
                <w:szCs w:val="20"/>
              </w:rPr>
              <w:t>Славковичского</w:t>
            </w:r>
            <w:proofErr w:type="spellEnd"/>
            <w:r w:rsidRPr="00CD0DA3">
              <w:rPr>
                <w:rFonts w:ascii="Times New Roman" w:hAnsi="Times New Roman" w:cs="Times New Roman"/>
                <w:sz w:val="20"/>
                <w:szCs w:val="20"/>
              </w:rPr>
              <w:t xml:space="preserve"> лесничества ГЛХУ «</w:t>
            </w:r>
            <w:proofErr w:type="spellStart"/>
            <w:r w:rsidRPr="00CD0DA3">
              <w:rPr>
                <w:rFonts w:ascii="Times New Roman" w:hAnsi="Times New Roman" w:cs="Times New Roman"/>
                <w:sz w:val="20"/>
                <w:szCs w:val="20"/>
              </w:rPr>
              <w:t>Глусский</w:t>
            </w:r>
            <w:proofErr w:type="spellEnd"/>
            <w:r w:rsidRPr="00CD0DA3">
              <w:rPr>
                <w:rFonts w:ascii="Times New Roman" w:hAnsi="Times New Roman" w:cs="Times New Roman"/>
                <w:sz w:val="20"/>
                <w:szCs w:val="20"/>
              </w:rPr>
              <w:t xml:space="preserve"> лесхоз»</w:t>
            </w:r>
          </w:p>
        </w:tc>
        <w:tc>
          <w:tcPr>
            <w:tcW w:w="4187" w:type="dxa"/>
            <w:shd w:val="clear" w:color="auto" w:fill="B8CCE4" w:themeFill="accent1" w:themeFillTint="66"/>
          </w:tcPr>
          <w:p w:rsidR="006964B1" w:rsidRPr="006964B1" w:rsidRDefault="006964B1" w:rsidP="006964B1">
            <w:pPr>
              <w:pStyle w:val="ConsPlusNonformat"/>
              <w:widowControl/>
              <w:jc w:val="both"/>
              <w:rPr>
                <w:rFonts w:ascii="Times New Roman" w:hAnsi="Times New Roman" w:cs="Times New Roman"/>
                <w:lang w:val="be-BY" w:eastAsia="be-BY"/>
              </w:rPr>
            </w:pPr>
            <w:r w:rsidRPr="006964B1">
              <w:t>–</w:t>
            </w:r>
            <w:r w:rsidRPr="006964B1">
              <w:rPr>
                <w:rFonts w:ascii="Times New Roman" w:hAnsi="Times New Roman" w:cs="Times New Roman"/>
                <w:lang w:val="be-BY" w:eastAsia="be-BY"/>
              </w:rPr>
              <w:t xml:space="preserve"> 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палаток и палаточных городков, других оборудованных зон и мест отдыха, туристических стоянок, стоянок механических транспортных средств;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движение и стоянка механических транспортных средств, кроме механических транспортных средств, выполняющих в границах лесосечные работы и работы по трелевке и вывозке древесины при проведении рубок леса, не запрещенных настоящим решением, работы по охране и защите лесного фонда, осуществляющих ликвидацию чрезвычайной ситуации или ее последствий;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возведение объектов строительства, за исключением обустройства экологических троп, установления малых архитектурных форм (беседок, скамеек и т.д.).</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рубки главного пользования, рубки обновления, рубки переформирования;</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при санитарных рубках полное изъятие крупномерной валежной древесины (оставляется в виде валежа до 10 кбм на 1 га) и крупномерных сухостойных деревьев (сохраняется до 5 шт/га), раскорчевка пней;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xml:space="preserve">– сжигание порубочных остатков при проведении лесосечных работ и иных работ по удалению древесно-кустарниковой растительности (рекомендуется применение </w:t>
            </w:r>
            <w:r w:rsidRPr="006964B1">
              <w:rPr>
                <w:rFonts w:ascii="Times New Roman" w:hAnsi="Times New Roman" w:cs="Times New Roman"/>
                <w:lang w:val="be-BY" w:eastAsia="be-BY"/>
              </w:rPr>
              <w:lastRenderedPageBreak/>
              <w:t>различных способов очистки мест рубок от порубочных остатков: разбрасывание, оставление в кучах, смешанные способы);</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создание лесных культур; интродукция инвазивных чужеродных видов растений;</w:t>
            </w:r>
          </w:p>
          <w:p w:rsidR="006964B1" w:rsidRPr="006964B1" w:rsidRDefault="006964B1" w:rsidP="006964B1">
            <w:pPr>
              <w:pStyle w:val="ConsPlusNonformat"/>
              <w:widowControl/>
              <w:jc w:val="both"/>
              <w:rPr>
                <w:rFonts w:ascii="Times New Roman" w:hAnsi="Times New Roman" w:cs="Times New Roman"/>
                <w:lang w:val="be-BY" w:eastAsia="be-BY"/>
              </w:rPr>
            </w:pPr>
            <w:r w:rsidRPr="006964B1">
              <w:rPr>
                <w:rFonts w:ascii="Times New Roman" w:hAnsi="Times New Roman" w:cs="Times New Roman"/>
                <w:lang w:val="be-BY" w:eastAsia="be-BY"/>
              </w:rPr>
              <w:t>– уничтожение живого напочвенного покрова и лесной подстилки, снятие (уничтожение) плодородного слоя почвы, за исключением ликвидации чрезвычайной ситуации или ее последствий, выполнения лесосечных работ и работ по трелевке и вывозке древесины при проведении рубок леса, не запрещенных настоящим решением, работ по охране и защите лесного фонда, а также мероприятий по регулированию распространения и численности инвазивных чужеродных видов диких животных и дикорастущих растений.</w:t>
            </w:r>
          </w:p>
          <w:p w:rsidR="00FF4219" w:rsidRPr="006964B1" w:rsidRDefault="006964B1" w:rsidP="006964B1">
            <w:pPr>
              <w:pStyle w:val="ConsPlusNonformat"/>
              <w:widowControl/>
              <w:jc w:val="both"/>
              <w:rPr>
                <w:rFonts w:ascii="Times New Roman" w:hAnsi="Times New Roman" w:cs="Times New Roman"/>
              </w:rPr>
            </w:pPr>
            <w:r w:rsidRPr="006964B1">
              <w:rPr>
                <w:rFonts w:ascii="Times New Roman" w:hAnsi="Times New Roman" w:cs="Times New Roman"/>
              </w:rPr>
              <w:t>Хозяйственная и иная деятельность в границах памятника природы осуществляется в соответствии с режимом охраны и использования памятника природы, установленным настоящим охранным свидетельством.</w:t>
            </w:r>
          </w:p>
        </w:tc>
      </w:tr>
    </w:tbl>
    <w:p w:rsidR="00056CB9" w:rsidRPr="009A7431" w:rsidRDefault="00056CB9" w:rsidP="005C695E">
      <w:pPr>
        <w:rPr>
          <w:rFonts w:ascii="Times New Roman" w:hAnsi="Times New Roman" w:cs="Times New Roman"/>
        </w:rPr>
      </w:pPr>
    </w:p>
    <w:p w:rsidR="005C695E" w:rsidRPr="002372BD" w:rsidRDefault="005C695E" w:rsidP="002372BD">
      <w:pPr>
        <w:jc w:val="both"/>
        <w:rPr>
          <w:rFonts w:ascii="Times New Roman" w:hAnsi="Times New Roman" w:cs="Times New Roman"/>
          <w:b/>
          <w:sz w:val="30"/>
          <w:szCs w:val="30"/>
        </w:rPr>
      </w:pPr>
      <w:r w:rsidRPr="002372BD">
        <w:rPr>
          <w:rFonts w:ascii="Times New Roman" w:hAnsi="Times New Roman" w:cs="Times New Roman"/>
          <w:sz w:val="30"/>
          <w:szCs w:val="30"/>
        </w:rPr>
        <w:t xml:space="preserve">* </w:t>
      </w:r>
      <w:r w:rsidR="002372BD" w:rsidRPr="002372BD">
        <w:rPr>
          <w:rFonts w:ascii="Times New Roman" w:hAnsi="Times New Roman" w:cs="Times New Roman"/>
          <w:b/>
          <w:sz w:val="30"/>
          <w:szCs w:val="30"/>
        </w:rPr>
        <w:t>С</w:t>
      </w:r>
      <w:r w:rsidRPr="002372BD">
        <w:rPr>
          <w:rFonts w:ascii="Times New Roman" w:hAnsi="Times New Roman" w:cs="Times New Roman"/>
          <w:b/>
          <w:sz w:val="30"/>
          <w:szCs w:val="30"/>
        </w:rPr>
        <w:t xml:space="preserve">ведения о расположении границ особо охраняемых природных территорий указаны в решении </w:t>
      </w:r>
      <w:r w:rsidR="002372BD" w:rsidRPr="002372BD">
        <w:rPr>
          <w:rFonts w:ascii="Times New Roman" w:hAnsi="Times New Roman" w:cs="Times New Roman"/>
          <w:b/>
          <w:sz w:val="30"/>
          <w:szCs w:val="30"/>
        </w:rPr>
        <w:t xml:space="preserve">распорядительного органа </w:t>
      </w:r>
    </w:p>
    <w:p w:rsidR="002372BD" w:rsidRPr="002372BD" w:rsidRDefault="002372BD" w:rsidP="002372BD">
      <w:pPr>
        <w:jc w:val="both"/>
        <w:rPr>
          <w:rFonts w:ascii="Times New Roman" w:hAnsi="Times New Roman" w:cs="Times New Roman"/>
          <w:b/>
          <w:sz w:val="30"/>
          <w:szCs w:val="30"/>
        </w:rPr>
      </w:pPr>
      <w:r w:rsidRPr="002372BD">
        <w:rPr>
          <w:rFonts w:ascii="Times New Roman" w:hAnsi="Times New Roman" w:cs="Times New Roman"/>
          <w:b/>
          <w:sz w:val="30"/>
          <w:szCs w:val="30"/>
        </w:rPr>
        <w:t>** Режим охраны и использования ООПТ устанавливается статьей 24 Закон Республики Беларусь от 15.11.2018 N 150-З "Об особо охраняемых природных территориях"</w:t>
      </w:r>
      <w:r>
        <w:rPr>
          <w:rFonts w:ascii="Times New Roman" w:hAnsi="Times New Roman" w:cs="Times New Roman"/>
          <w:b/>
          <w:sz w:val="30"/>
          <w:szCs w:val="30"/>
        </w:rPr>
        <w:t xml:space="preserve">. </w:t>
      </w:r>
      <w:r w:rsidR="00BE6F4A">
        <w:rPr>
          <w:rFonts w:ascii="Times New Roman" w:hAnsi="Times New Roman" w:cs="Times New Roman"/>
          <w:b/>
          <w:sz w:val="30"/>
          <w:szCs w:val="30"/>
        </w:rPr>
        <w:t xml:space="preserve">Полный перечень ограниченный </w:t>
      </w:r>
      <w:proofErr w:type="gramStart"/>
      <w:r w:rsidR="00BE6F4A">
        <w:rPr>
          <w:rFonts w:ascii="Times New Roman" w:hAnsi="Times New Roman" w:cs="Times New Roman"/>
          <w:b/>
          <w:sz w:val="30"/>
          <w:szCs w:val="30"/>
        </w:rPr>
        <w:t>действующих</w:t>
      </w:r>
      <w:proofErr w:type="gramEnd"/>
      <w:r w:rsidR="00BE6F4A">
        <w:rPr>
          <w:rFonts w:ascii="Times New Roman" w:hAnsi="Times New Roman" w:cs="Times New Roman"/>
          <w:b/>
          <w:sz w:val="30"/>
          <w:szCs w:val="30"/>
        </w:rPr>
        <w:t xml:space="preserve"> на территории ООПТ, содержится в охранном обязательстве. Охранное обязательство находится в </w:t>
      </w:r>
      <w:proofErr w:type="spellStart"/>
      <w:r w:rsidR="00553AE5">
        <w:rPr>
          <w:rFonts w:ascii="Times New Roman" w:hAnsi="Times New Roman" w:cs="Times New Roman"/>
          <w:b/>
          <w:sz w:val="30"/>
          <w:szCs w:val="30"/>
        </w:rPr>
        <w:t>Глусской</w:t>
      </w:r>
      <w:proofErr w:type="spellEnd"/>
      <w:r w:rsidR="00BE6F4A">
        <w:rPr>
          <w:rFonts w:ascii="Times New Roman" w:hAnsi="Times New Roman" w:cs="Times New Roman"/>
          <w:b/>
          <w:sz w:val="30"/>
          <w:szCs w:val="30"/>
        </w:rPr>
        <w:t xml:space="preserve"> районной инспекции природных ресурсов и охраны окружающей среды, а также у землепользователя, которому передан</w:t>
      </w:r>
      <w:r w:rsidR="00CD0DA3">
        <w:rPr>
          <w:rFonts w:ascii="Times New Roman" w:hAnsi="Times New Roman" w:cs="Times New Roman"/>
          <w:b/>
          <w:sz w:val="30"/>
          <w:szCs w:val="30"/>
        </w:rPr>
        <w:t>о</w:t>
      </w:r>
      <w:r w:rsidR="00BE6F4A">
        <w:rPr>
          <w:rFonts w:ascii="Times New Roman" w:hAnsi="Times New Roman" w:cs="Times New Roman"/>
          <w:b/>
          <w:sz w:val="30"/>
          <w:szCs w:val="30"/>
        </w:rPr>
        <w:t xml:space="preserve"> под охрану ООПТ. </w:t>
      </w:r>
    </w:p>
    <w:sectPr w:rsidR="002372BD" w:rsidRPr="002372BD" w:rsidSect="00056CB9">
      <w:pgSz w:w="16838" w:h="11906" w:orient="landscape" w:code="9"/>
      <w:pgMar w:top="1418"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026A0"/>
    <w:multiLevelType w:val="hybridMultilevel"/>
    <w:tmpl w:val="D33E9666"/>
    <w:lvl w:ilvl="0" w:tplc="14682C32">
      <w:start w:val="39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56CB9"/>
    <w:rsid w:val="000341FF"/>
    <w:rsid w:val="00056CB9"/>
    <w:rsid w:val="00065AE3"/>
    <w:rsid w:val="00125DB9"/>
    <w:rsid w:val="002372BD"/>
    <w:rsid w:val="00317A0C"/>
    <w:rsid w:val="003E4993"/>
    <w:rsid w:val="00553AE5"/>
    <w:rsid w:val="005A2690"/>
    <w:rsid w:val="005C695E"/>
    <w:rsid w:val="005D421D"/>
    <w:rsid w:val="0067421D"/>
    <w:rsid w:val="00682A63"/>
    <w:rsid w:val="006964B1"/>
    <w:rsid w:val="006A2F63"/>
    <w:rsid w:val="006B7095"/>
    <w:rsid w:val="007D47ED"/>
    <w:rsid w:val="008D2983"/>
    <w:rsid w:val="008D7AFC"/>
    <w:rsid w:val="009A7431"/>
    <w:rsid w:val="00A368FB"/>
    <w:rsid w:val="00A83FC1"/>
    <w:rsid w:val="00B44583"/>
    <w:rsid w:val="00BE6F4A"/>
    <w:rsid w:val="00C56E63"/>
    <w:rsid w:val="00CA3CB4"/>
    <w:rsid w:val="00CD0DA3"/>
    <w:rsid w:val="00CE76A7"/>
    <w:rsid w:val="00CF19F6"/>
    <w:rsid w:val="00CF6D4D"/>
    <w:rsid w:val="00D164EE"/>
    <w:rsid w:val="00D24B09"/>
    <w:rsid w:val="00D31495"/>
    <w:rsid w:val="00D41227"/>
    <w:rsid w:val="00DD4B7D"/>
    <w:rsid w:val="00DF1070"/>
    <w:rsid w:val="00FC25D2"/>
    <w:rsid w:val="00FD2798"/>
    <w:rsid w:val="00FF42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6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695E"/>
    <w:pPr>
      <w:ind w:left="720"/>
      <w:contextualSpacing/>
    </w:pPr>
  </w:style>
  <w:style w:type="paragraph" w:customStyle="1" w:styleId="ConsPlusNonformat">
    <w:name w:val="ConsPlusNonformat"/>
    <w:rsid w:val="00D24B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rsid w:val="006964B1"/>
    <w:pPr>
      <w:spacing w:after="0" w:line="240" w:lineRule="auto"/>
      <w:ind w:left="4680"/>
    </w:pPr>
    <w:rPr>
      <w:rFonts w:ascii="Times New Roman" w:eastAsia="Times New Roman" w:hAnsi="Times New Roman" w:cs="Times New Roman"/>
      <w:sz w:val="30"/>
      <w:szCs w:val="30"/>
      <w:lang w:eastAsia="ru-RU"/>
    </w:rPr>
  </w:style>
  <w:style w:type="character" w:customStyle="1" w:styleId="a6">
    <w:name w:val="Основной текст с отступом Знак"/>
    <w:basedOn w:val="a0"/>
    <w:link w:val="a5"/>
    <w:semiHidden/>
    <w:rsid w:val="006964B1"/>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9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6180</Words>
  <Characters>35230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Экология</dc:creator>
  <cp:lastModifiedBy>Специалист</cp:lastModifiedBy>
  <cp:revision>3</cp:revision>
  <dcterms:created xsi:type="dcterms:W3CDTF">2025-01-29T12:54:00Z</dcterms:created>
  <dcterms:modified xsi:type="dcterms:W3CDTF">2025-01-29T13:07:00Z</dcterms:modified>
</cp:coreProperties>
</file>