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709"/>
        <w:gridCol w:w="1559"/>
        <w:gridCol w:w="426"/>
        <w:gridCol w:w="1409"/>
        <w:gridCol w:w="314"/>
        <w:gridCol w:w="119"/>
        <w:gridCol w:w="977"/>
        <w:gridCol w:w="1291"/>
        <w:gridCol w:w="2977"/>
      </w:tblGrid>
      <w:tr w:rsidR="00133061" w:rsidTr="00143D8C">
        <w:trPr>
          <w:cantSplit/>
          <w:trHeight w:hRule="exact" w:val="1928"/>
        </w:trPr>
        <w:tc>
          <w:tcPr>
            <w:tcW w:w="4103" w:type="dxa"/>
            <w:gridSpan w:val="4"/>
            <w:tcBorders>
              <w:top w:val="nil"/>
            </w:tcBorders>
          </w:tcPr>
          <w:p w:rsidR="00133061" w:rsidRDefault="00133061" w:rsidP="00D7750E">
            <w:pPr>
              <w:pStyle w:val="4"/>
              <w:jc w:val="center"/>
              <w:rPr>
                <w:b w:val="0"/>
              </w:rPr>
            </w:pPr>
          </w:p>
          <w:p w:rsidR="00133061" w:rsidRDefault="00133061" w:rsidP="00D7750E">
            <w:pPr>
              <w:pStyle w:val="4"/>
              <w:jc w:val="center"/>
              <w:rPr>
                <w:b w:val="0"/>
              </w:rPr>
            </w:pPr>
          </w:p>
          <w:p w:rsidR="00133061" w:rsidRPr="00EE7B2B" w:rsidRDefault="00133061" w:rsidP="00D7750E">
            <w:pPr>
              <w:pStyle w:val="4"/>
              <w:tabs>
                <w:tab w:val="clear" w:pos="5670"/>
              </w:tabs>
              <w:jc w:val="center"/>
              <w:rPr>
                <w:b w:val="0"/>
                <w:sz w:val="12"/>
                <w:szCs w:val="12"/>
              </w:rPr>
            </w:pPr>
          </w:p>
          <w:p w:rsidR="00133061" w:rsidRDefault="00133061" w:rsidP="00D7750E">
            <w:pPr>
              <w:rPr>
                <w:b/>
                <w:sz w:val="18"/>
              </w:rPr>
            </w:pPr>
          </w:p>
          <w:p w:rsidR="00133061" w:rsidRPr="00B53054" w:rsidRDefault="00133061" w:rsidP="00D7750E">
            <w:pPr>
              <w:rPr>
                <w:b/>
                <w:sz w:val="12"/>
                <w:szCs w:val="12"/>
              </w:rPr>
            </w:pPr>
          </w:p>
          <w:p w:rsidR="00133061" w:rsidRDefault="00133061" w:rsidP="00801835">
            <w:pPr>
              <w:pStyle w:val="4"/>
              <w:spacing w:line="170" w:lineRule="exact"/>
              <w:ind w:left="-227" w:right="-181"/>
              <w:jc w:val="center"/>
              <w:rPr>
                <w:b w:val="0"/>
                <w:w w:val="110"/>
                <w:szCs w:val="18"/>
                <w:lang w:val="be-BY"/>
              </w:rPr>
            </w:pPr>
            <w:r w:rsidRPr="00801835">
              <w:rPr>
                <w:b w:val="0"/>
                <w:w w:val="110"/>
                <w:szCs w:val="18"/>
              </w:rPr>
              <w:t>М</w:t>
            </w:r>
            <w:r w:rsidRPr="00801835">
              <w:rPr>
                <w:b w:val="0"/>
                <w:w w:val="110"/>
                <w:szCs w:val="18"/>
                <w:lang w:val="be-BY"/>
              </w:rPr>
              <w:t>ІНІСТЭРСТВА</w:t>
            </w:r>
            <w:r w:rsidRPr="00801835">
              <w:rPr>
                <w:b w:val="0"/>
                <w:w w:val="110"/>
                <w:szCs w:val="18"/>
              </w:rPr>
              <w:t xml:space="preserve">  </w:t>
            </w:r>
            <w:r w:rsidRPr="00801835">
              <w:rPr>
                <w:b w:val="0"/>
                <w:w w:val="110"/>
                <w:szCs w:val="18"/>
                <w:lang w:val="be-BY"/>
              </w:rPr>
              <w:t xml:space="preserve">ПА </w:t>
            </w:r>
            <w:r w:rsidRPr="00801835">
              <w:rPr>
                <w:b w:val="0"/>
                <w:w w:val="110"/>
                <w:szCs w:val="18"/>
              </w:rPr>
              <w:t xml:space="preserve"> </w:t>
            </w:r>
            <w:r w:rsidRPr="00801835">
              <w:rPr>
                <w:b w:val="0"/>
                <w:w w:val="110"/>
                <w:szCs w:val="18"/>
                <w:lang w:val="be-BY"/>
              </w:rPr>
              <w:t xml:space="preserve">НАДЗВЫЧАЙНЫХ СІТУАЦЫЯХ </w:t>
            </w:r>
            <w:r w:rsidRPr="00801835">
              <w:rPr>
                <w:b w:val="0"/>
                <w:w w:val="110"/>
                <w:szCs w:val="18"/>
              </w:rPr>
              <w:t xml:space="preserve">  РЭСПУБЛ</w:t>
            </w:r>
            <w:r w:rsidRPr="00801835">
              <w:rPr>
                <w:b w:val="0"/>
                <w:w w:val="110"/>
                <w:szCs w:val="18"/>
                <w:lang w:val="be-BY"/>
              </w:rPr>
              <w:t xml:space="preserve">ІКІ </w:t>
            </w:r>
            <w:r w:rsidRPr="00801835">
              <w:rPr>
                <w:b w:val="0"/>
                <w:w w:val="110"/>
                <w:szCs w:val="18"/>
              </w:rPr>
              <w:t xml:space="preserve">  </w:t>
            </w:r>
            <w:r w:rsidRPr="00801835">
              <w:rPr>
                <w:b w:val="0"/>
                <w:w w:val="110"/>
                <w:szCs w:val="18"/>
                <w:lang w:val="be-BY"/>
              </w:rPr>
              <w:t>БЕЛАРУСЬ</w:t>
            </w:r>
          </w:p>
          <w:p w:rsidR="00133061" w:rsidRPr="00820D2D" w:rsidRDefault="00133061" w:rsidP="00FB2DA1">
            <w:pPr>
              <w:pStyle w:val="4"/>
              <w:spacing w:line="170" w:lineRule="exact"/>
              <w:ind w:left="-170" w:right="-170"/>
              <w:jc w:val="center"/>
              <w:rPr>
                <w:w w:val="110"/>
                <w:szCs w:val="18"/>
              </w:rPr>
            </w:pPr>
            <w:r w:rsidRPr="00820D2D">
              <w:rPr>
                <w:w w:val="110"/>
                <w:szCs w:val="18"/>
              </w:rPr>
              <w:t>ДЭПАРТАМЕНТ</w:t>
            </w:r>
          </w:p>
          <w:p w:rsidR="00133061" w:rsidRPr="00820D2D" w:rsidRDefault="00133061" w:rsidP="00FB2DA1">
            <w:pPr>
              <w:pStyle w:val="4"/>
              <w:spacing w:line="170" w:lineRule="exact"/>
              <w:ind w:left="-170" w:right="-170"/>
              <w:jc w:val="center"/>
              <w:rPr>
                <w:w w:val="110"/>
                <w:szCs w:val="18"/>
              </w:rPr>
            </w:pPr>
            <w:r w:rsidRPr="00820D2D">
              <w:rPr>
                <w:w w:val="110"/>
                <w:szCs w:val="18"/>
              </w:rPr>
              <w:t>ПА  НАГЛЯДУ  ЗА  БЯСПЕЧНЫМ</w:t>
            </w:r>
          </w:p>
          <w:p w:rsidR="00133061" w:rsidRPr="00820D2D" w:rsidRDefault="00133061" w:rsidP="00FB2DA1">
            <w:pPr>
              <w:pStyle w:val="4"/>
              <w:spacing w:line="170" w:lineRule="exact"/>
              <w:ind w:left="-170" w:right="-170"/>
              <w:jc w:val="center"/>
              <w:rPr>
                <w:w w:val="109"/>
                <w:kern w:val="18"/>
                <w:szCs w:val="18"/>
              </w:rPr>
            </w:pPr>
            <w:r w:rsidRPr="00820D2D">
              <w:rPr>
                <w:w w:val="109"/>
                <w:kern w:val="18"/>
                <w:szCs w:val="18"/>
              </w:rPr>
              <w:t>ВЯДЗЕННЕМ РАБОТ  У  ПРАМЫСЛОВАСЦ</w:t>
            </w:r>
            <w:r w:rsidRPr="00820D2D">
              <w:rPr>
                <w:w w:val="109"/>
                <w:kern w:val="18"/>
                <w:szCs w:val="18"/>
                <w:lang w:val="en-US"/>
              </w:rPr>
              <w:t>I</w:t>
            </w:r>
          </w:p>
          <w:p w:rsidR="00133061" w:rsidRDefault="00133061" w:rsidP="00FB2DA1">
            <w:pPr>
              <w:spacing w:line="170" w:lineRule="exact"/>
              <w:ind w:left="-170" w:right="-170"/>
              <w:jc w:val="center"/>
              <w:rPr>
                <w:b/>
                <w:sz w:val="18"/>
              </w:rPr>
            </w:pPr>
            <w:r w:rsidRPr="00820D2D">
              <w:rPr>
                <w:b/>
                <w:w w:val="110"/>
                <w:sz w:val="18"/>
                <w:szCs w:val="18"/>
              </w:rPr>
              <w:t>(ДЗЯРЖПРАМНАГЛЯД)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</w:tcBorders>
          </w:tcPr>
          <w:p w:rsidR="00133061" w:rsidRDefault="00133061" w:rsidP="0029560D">
            <w:pPr>
              <w:ind w:left="-57" w:right="-57"/>
              <w:jc w:val="center"/>
            </w:pPr>
          </w:p>
        </w:tc>
        <w:tc>
          <w:tcPr>
            <w:tcW w:w="4268" w:type="dxa"/>
            <w:gridSpan w:val="2"/>
            <w:tcBorders>
              <w:top w:val="nil"/>
            </w:tcBorders>
          </w:tcPr>
          <w:p w:rsidR="00133061" w:rsidRDefault="00133061" w:rsidP="00D7750E">
            <w:pPr>
              <w:pStyle w:val="5"/>
              <w:rPr>
                <w:b w:val="0"/>
                <w:sz w:val="18"/>
              </w:rPr>
            </w:pPr>
          </w:p>
          <w:p w:rsidR="00133061" w:rsidRDefault="00133061" w:rsidP="00D7750E">
            <w:pPr>
              <w:pStyle w:val="5"/>
              <w:ind w:hanging="1025"/>
              <w:rPr>
                <w:b w:val="0"/>
                <w:sz w:val="18"/>
              </w:rPr>
            </w:pPr>
          </w:p>
          <w:p w:rsidR="00133061" w:rsidRPr="00EE7B2B" w:rsidRDefault="00133061" w:rsidP="00D7750E">
            <w:pPr>
              <w:pStyle w:val="5"/>
              <w:ind w:hanging="1086"/>
              <w:rPr>
                <w:b w:val="0"/>
                <w:sz w:val="12"/>
                <w:szCs w:val="12"/>
              </w:rPr>
            </w:pPr>
          </w:p>
          <w:p w:rsidR="00133061" w:rsidRPr="00B53054" w:rsidRDefault="00133061" w:rsidP="00D7750E">
            <w:pPr>
              <w:pStyle w:val="5"/>
              <w:ind w:hanging="1025"/>
              <w:rPr>
                <w:b w:val="0"/>
                <w:sz w:val="12"/>
                <w:szCs w:val="12"/>
              </w:rPr>
            </w:pPr>
          </w:p>
          <w:p w:rsidR="00133061" w:rsidRPr="00B04CF3" w:rsidRDefault="00133061" w:rsidP="00D7750E">
            <w:pPr>
              <w:rPr>
                <w:sz w:val="18"/>
                <w:szCs w:val="18"/>
              </w:rPr>
            </w:pPr>
          </w:p>
          <w:p w:rsidR="00133061" w:rsidRPr="00B56F9F" w:rsidRDefault="00133061" w:rsidP="00B56F9F">
            <w:pPr>
              <w:pStyle w:val="5"/>
              <w:spacing w:line="170" w:lineRule="exact"/>
              <w:ind w:left="-264" w:right="-259"/>
              <w:rPr>
                <w:b w:val="0"/>
                <w:w w:val="106"/>
                <w:sz w:val="18"/>
              </w:rPr>
            </w:pPr>
            <w:r w:rsidRPr="00B56F9F">
              <w:rPr>
                <w:b w:val="0"/>
                <w:w w:val="106"/>
                <w:sz w:val="18"/>
              </w:rPr>
              <w:t>МИНИСТЕРСТВО  ПО  ЧРЕЗВЫЧАЙНЫМ</w:t>
            </w:r>
          </w:p>
          <w:p w:rsidR="00133061" w:rsidRDefault="00133061" w:rsidP="00B56F9F">
            <w:pPr>
              <w:pStyle w:val="5"/>
              <w:spacing w:line="170" w:lineRule="exact"/>
              <w:ind w:left="-264" w:right="-259"/>
              <w:rPr>
                <w:b w:val="0"/>
                <w:w w:val="106"/>
                <w:sz w:val="18"/>
              </w:rPr>
            </w:pPr>
            <w:r w:rsidRPr="00B56F9F">
              <w:rPr>
                <w:b w:val="0"/>
                <w:w w:val="106"/>
                <w:sz w:val="18"/>
              </w:rPr>
              <w:t>СИТУАЦИЯМ   РЕСПУБЛИКИ  БЕЛАРУСЬ</w:t>
            </w:r>
          </w:p>
          <w:p w:rsidR="00133061" w:rsidRPr="001E09F7" w:rsidRDefault="00133061" w:rsidP="001E09F7">
            <w:pPr>
              <w:pStyle w:val="5"/>
              <w:spacing w:line="170" w:lineRule="exact"/>
              <w:ind w:left="-227" w:right="-227"/>
              <w:rPr>
                <w:spacing w:val="-2"/>
                <w:w w:val="106"/>
                <w:sz w:val="18"/>
              </w:rPr>
            </w:pPr>
            <w:r w:rsidRPr="001E09F7">
              <w:rPr>
                <w:spacing w:val="-2"/>
                <w:w w:val="106"/>
                <w:sz w:val="18"/>
              </w:rPr>
              <w:t>ДЕПАРТАМЕНТ</w:t>
            </w:r>
          </w:p>
          <w:p w:rsidR="00133061" w:rsidRPr="001E09F7" w:rsidRDefault="00133061" w:rsidP="001E09F7">
            <w:pPr>
              <w:pStyle w:val="5"/>
              <w:spacing w:line="170" w:lineRule="exact"/>
              <w:ind w:left="-227" w:right="-227"/>
              <w:rPr>
                <w:spacing w:val="-2"/>
                <w:w w:val="106"/>
                <w:sz w:val="18"/>
              </w:rPr>
            </w:pPr>
            <w:r w:rsidRPr="001E09F7">
              <w:rPr>
                <w:spacing w:val="-2"/>
                <w:w w:val="106"/>
                <w:sz w:val="18"/>
              </w:rPr>
              <w:t>ПО  НАДЗОРУ  ЗА  БЕЗОПАСНЫМ</w:t>
            </w:r>
          </w:p>
          <w:p w:rsidR="00133061" w:rsidRPr="001E09F7" w:rsidRDefault="00133061" w:rsidP="001E09F7">
            <w:pPr>
              <w:pStyle w:val="5"/>
              <w:spacing w:line="170" w:lineRule="exact"/>
              <w:ind w:left="-227" w:right="-227"/>
              <w:rPr>
                <w:spacing w:val="-2"/>
                <w:w w:val="106"/>
                <w:sz w:val="18"/>
              </w:rPr>
            </w:pPr>
            <w:r w:rsidRPr="001E09F7">
              <w:rPr>
                <w:spacing w:val="-2"/>
                <w:w w:val="106"/>
                <w:sz w:val="18"/>
              </w:rPr>
              <w:t>ВЕДЕНИЕМ РАБОТ  В</w:t>
            </w:r>
            <w:r w:rsidR="00214574">
              <w:rPr>
                <w:spacing w:val="-2"/>
                <w:w w:val="106"/>
                <w:sz w:val="18"/>
              </w:rPr>
              <w:t xml:space="preserve"> </w:t>
            </w:r>
            <w:r w:rsidR="00CA1839">
              <w:rPr>
                <w:spacing w:val="-2"/>
                <w:w w:val="106"/>
                <w:sz w:val="18"/>
              </w:rPr>
              <w:t xml:space="preserve"> </w:t>
            </w:r>
            <w:r w:rsidRPr="001E09F7">
              <w:rPr>
                <w:spacing w:val="-2"/>
                <w:w w:val="106"/>
                <w:sz w:val="18"/>
              </w:rPr>
              <w:t>ПРОМЫШЛЕННОСТИ</w:t>
            </w:r>
          </w:p>
          <w:p w:rsidR="00133061" w:rsidRDefault="00133061" w:rsidP="001E09F7">
            <w:pPr>
              <w:spacing w:line="170" w:lineRule="exact"/>
              <w:ind w:left="-227" w:right="-227"/>
              <w:jc w:val="center"/>
              <w:rPr>
                <w:b/>
                <w:sz w:val="18"/>
              </w:rPr>
            </w:pPr>
            <w:r w:rsidRPr="001E09F7">
              <w:rPr>
                <w:b/>
                <w:spacing w:val="-2"/>
                <w:w w:val="106"/>
                <w:sz w:val="18"/>
              </w:rPr>
              <w:t>(ГОСПРОМНАДЗОР)</w:t>
            </w:r>
          </w:p>
        </w:tc>
      </w:tr>
      <w:tr w:rsidR="00133061" w:rsidRPr="008975B6" w:rsidTr="00143D8C">
        <w:trPr>
          <w:cantSplit/>
          <w:trHeight w:hRule="exact" w:val="680"/>
        </w:trPr>
        <w:tc>
          <w:tcPr>
            <w:tcW w:w="4103" w:type="dxa"/>
            <w:gridSpan w:val="4"/>
            <w:vAlign w:val="center"/>
          </w:tcPr>
          <w:p w:rsidR="00133061" w:rsidRPr="005D7BE7" w:rsidRDefault="00133061" w:rsidP="0039312E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5D7BE7">
              <w:rPr>
                <w:sz w:val="18"/>
                <w:szCs w:val="18"/>
              </w:rPr>
              <w:t>вул</w:t>
            </w:r>
            <w:proofErr w:type="spellEnd"/>
            <w:r w:rsidRPr="005D7BE7">
              <w:rPr>
                <w:sz w:val="18"/>
                <w:szCs w:val="18"/>
              </w:rPr>
              <w:t xml:space="preserve">. </w:t>
            </w:r>
            <w:proofErr w:type="spellStart"/>
            <w:r w:rsidRPr="005D7BE7">
              <w:rPr>
                <w:sz w:val="18"/>
                <w:szCs w:val="18"/>
              </w:rPr>
              <w:t>Казінца</w:t>
            </w:r>
            <w:proofErr w:type="spellEnd"/>
            <w:r w:rsidRPr="005D7BE7">
              <w:rPr>
                <w:sz w:val="18"/>
                <w:szCs w:val="18"/>
              </w:rPr>
              <w:t>, 86, корп. 1, 220108, г. М</w:t>
            </w:r>
            <w:r w:rsidRPr="005D7BE7">
              <w:rPr>
                <w:sz w:val="18"/>
                <w:szCs w:val="18"/>
                <w:lang w:val="be-BY"/>
              </w:rPr>
              <w:t>і</w:t>
            </w:r>
            <w:proofErr w:type="spellStart"/>
            <w:r w:rsidRPr="005D7BE7">
              <w:rPr>
                <w:sz w:val="18"/>
                <w:szCs w:val="18"/>
              </w:rPr>
              <w:t>нск</w:t>
            </w:r>
            <w:proofErr w:type="spellEnd"/>
          </w:p>
          <w:p w:rsidR="00133061" w:rsidRPr="005D7BE7" w:rsidRDefault="00133061" w:rsidP="0039312E">
            <w:pPr>
              <w:pStyle w:val="4"/>
              <w:spacing w:line="200" w:lineRule="exact"/>
              <w:jc w:val="center"/>
              <w:rPr>
                <w:b w:val="0"/>
                <w:szCs w:val="18"/>
              </w:rPr>
            </w:pPr>
            <w:proofErr w:type="spellStart"/>
            <w:r w:rsidRPr="005D7BE7">
              <w:rPr>
                <w:b w:val="0"/>
                <w:szCs w:val="18"/>
              </w:rPr>
              <w:t>тэл</w:t>
            </w:r>
            <w:proofErr w:type="spellEnd"/>
            <w:r w:rsidRPr="005D7BE7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 xml:space="preserve"> (0-17)</w:t>
            </w:r>
            <w:r w:rsidR="00A41C05">
              <w:rPr>
                <w:b w:val="0"/>
                <w:szCs w:val="18"/>
              </w:rPr>
              <w:t xml:space="preserve"> 218-47-01</w:t>
            </w:r>
            <w:r>
              <w:rPr>
                <w:b w:val="0"/>
                <w:szCs w:val="18"/>
              </w:rPr>
              <w:t xml:space="preserve">, </w:t>
            </w:r>
            <w:proofErr w:type="spellStart"/>
            <w:r>
              <w:rPr>
                <w:b w:val="0"/>
                <w:szCs w:val="18"/>
              </w:rPr>
              <w:t>тэл</w:t>
            </w:r>
            <w:proofErr w:type="spellEnd"/>
            <w:r>
              <w:rPr>
                <w:b w:val="0"/>
                <w:szCs w:val="18"/>
              </w:rPr>
              <w:t>./</w:t>
            </w:r>
            <w:r w:rsidRPr="005D7BE7">
              <w:rPr>
                <w:b w:val="0"/>
                <w:szCs w:val="18"/>
              </w:rPr>
              <w:t xml:space="preserve">факс </w:t>
            </w:r>
            <w:r>
              <w:rPr>
                <w:b w:val="0"/>
                <w:szCs w:val="18"/>
              </w:rPr>
              <w:t xml:space="preserve">(0-17) </w:t>
            </w:r>
            <w:r w:rsidR="00A41C05">
              <w:rPr>
                <w:b w:val="0"/>
                <w:szCs w:val="18"/>
              </w:rPr>
              <w:t>218-47-11</w:t>
            </w:r>
          </w:p>
          <w:p w:rsidR="00133061" w:rsidRPr="00EA3747" w:rsidRDefault="00133061" w:rsidP="0039312E">
            <w:pPr>
              <w:pStyle w:val="4"/>
              <w:spacing w:line="200" w:lineRule="exact"/>
              <w:jc w:val="center"/>
              <w:rPr>
                <w:b w:val="0"/>
                <w:szCs w:val="18"/>
                <w:lang w:val="en-US"/>
              </w:rPr>
            </w:pPr>
            <w:r w:rsidRPr="005D7BE7">
              <w:rPr>
                <w:b w:val="0"/>
                <w:szCs w:val="18"/>
              </w:rPr>
              <w:t>Е</w:t>
            </w:r>
            <w:r w:rsidRPr="00EA3747">
              <w:rPr>
                <w:b w:val="0"/>
                <w:szCs w:val="18"/>
                <w:lang w:val="en-US"/>
              </w:rPr>
              <w:t>-</w:t>
            </w:r>
            <w:r w:rsidRPr="005D7BE7">
              <w:rPr>
                <w:b w:val="0"/>
                <w:szCs w:val="18"/>
                <w:lang w:val="en-US"/>
              </w:rPr>
              <w:t>mail</w:t>
            </w:r>
            <w:r w:rsidRPr="00EA3747">
              <w:rPr>
                <w:b w:val="0"/>
                <w:szCs w:val="18"/>
                <w:lang w:val="en-US"/>
              </w:rPr>
              <w:t xml:space="preserve">: </w:t>
            </w:r>
            <w:r w:rsidR="00593174" w:rsidRPr="00593174">
              <w:rPr>
                <w:b w:val="0"/>
                <w:szCs w:val="18"/>
                <w:lang w:val="en-US"/>
              </w:rPr>
              <w:t>gospromnadzor</w:t>
            </w:r>
            <w:r w:rsidR="00593174" w:rsidRPr="00EA3747">
              <w:rPr>
                <w:b w:val="0"/>
                <w:szCs w:val="18"/>
                <w:lang w:val="en-US"/>
              </w:rPr>
              <w:t>@</w:t>
            </w:r>
            <w:r w:rsidR="00593174" w:rsidRPr="00593174">
              <w:rPr>
                <w:b w:val="0"/>
                <w:szCs w:val="18"/>
                <w:lang w:val="en-US"/>
              </w:rPr>
              <w:t>mchs</w:t>
            </w:r>
            <w:r w:rsidR="00593174" w:rsidRPr="00EA3747">
              <w:rPr>
                <w:b w:val="0"/>
                <w:szCs w:val="18"/>
                <w:lang w:val="en-US"/>
              </w:rPr>
              <w:t>.</w:t>
            </w:r>
            <w:r w:rsidR="00593174" w:rsidRPr="00593174">
              <w:rPr>
                <w:b w:val="0"/>
                <w:szCs w:val="18"/>
                <w:lang w:val="en-US"/>
              </w:rPr>
              <w:t>gov</w:t>
            </w:r>
            <w:r w:rsidR="00593174" w:rsidRPr="00EA3747">
              <w:rPr>
                <w:b w:val="0"/>
                <w:szCs w:val="18"/>
                <w:lang w:val="en-US"/>
              </w:rPr>
              <w:t>.</w:t>
            </w:r>
            <w:r w:rsidR="00593174" w:rsidRPr="00593174">
              <w:rPr>
                <w:b w:val="0"/>
                <w:szCs w:val="18"/>
                <w:lang w:val="en-US"/>
              </w:rPr>
              <w:t>by</w:t>
            </w:r>
          </w:p>
        </w:tc>
        <w:tc>
          <w:tcPr>
            <w:tcW w:w="1410" w:type="dxa"/>
            <w:gridSpan w:val="3"/>
            <w:vMerge/>
            <w:tcBorders>
              <w:top w:val="nil"/>
            </w:tcBorders>
            <w:vAlign w:val="center"/>
          </w:tcPr>
          <w:p w:rsidR="00133061" w:rsidRPr="00EA3747" w:rsidRDefault="00133061" w:rsidP="0021057B">
            <w:pPr>
              <w:ind w:left="-108"/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268" w:type="dxa"/>
            <w:gridSpan w:val="2"/>
            <w:vAlign w:val="center"/>
          </w:tcPr>
          <w:p w:rsidR="00133061" w:rsidRPr="005D7BE7" w:rsidRDefault="00133061" w:rsidP="002105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D7BE7">
              <w:rPr>
                <w:sz w:val="18"/>
                <w:szCs w:val="18"/>
              </w:rPr>
              <w:t>ул. Казинца, 86, корп. 1,  220108, г. Минск</w:t>
            </w:r>
          </w:p>
          <w:p w:rsidR="00133061" w:rsidRPr="00C931FE" w:rsidRDefault="00133061" w:rsidP="0021057B">
            <w:pPr>
              <w:pStyle w:val="5"/>
              <w:spacing w:line="180" w:lineRule="exact"/>
              <w:rPr>
                <w:b w:val="0"/>
                <w:sz w:val="18"/>
                <w:szCs w:val="18"/>
              </w:rPr>
            </w:pPr>
            <w:r w:rsidRPr="005D7BE7">
              <w:rPr>
                <w:b w:val="0"/>
                <w:sz w:val="18"/>
                <w:szCs w:val="18"/>
              </w:rPr>
              <w:t xml:space="preserve">тел. </w:t>
            </w:r>
            <w:r>
              <w:rPr>
                <w:b w:val="0"/>
                <w:sz w:val="18"/>
                <w:szCs w:val="18"/>
              </w:rPr>
              <w:t xml:space="preserve">(0-17) </w:t>
            </w:r>
            <w:r w:rsidR="00A41C05">
              <w:rPr>
                <w:b w:val="0"/>
                <w:sz w:val="18"/>
                <w:szCs w:val="18"/>
              </w:rPr>
              <w:t>218-47-01</w:t>
            </w:r>
            <w:r w:rsidRPr="005D7BE7">
              <w:rPr>
                <w:b w:val="0"/>
                <w:sz w:val="18"/>
                <w:szCs w:val="18"/>
              </w:rPr>
              <w:t xml:space="preserve">;  </w:t>
            </w:r>
            <w:r>
              <w:rPr>
                <w:b w:val="0"/>
                <w:sz w:val="18"/>
                <w:szCs w:val="18"/>
              </w:rPr>
              <w:t>тел./ф</w:t>
            </w:r>
            <w:r w:rsidRPr="005D7BE7">
              <w:rPr>
                <w:b w:val="0"/>
                <w:sz w:val="18"/>
                <w:szCs w:val="18"/>
              </w:rPr>
              <w:t>акс</w:t>
            </w:r>
            <w:r>
              <w:rPr>
                <w:b w:val="0"/>
                <w:sz w:val="18"/>
                <w:szCs w:val="18"/>
              </w:rPr>
              <w:t xml:space="preserve"> (0-17)</w:t>
            </w:r>
            <w:r w:rsidR="00A41C05">
              <w:rPr>
                <w:b w:val="0"/>
                <w:sz w:val="18"/>
                <w:szCs w:val="18"/>
              </w:rPr>
              <w:t xml:space="preserve"> 218-47-11</w:t>
            </w:r>
          </w:p>
          <w:p w:rsidR="00133061" w:rsidRPr="00EA3747" w:rsidRDefault="00133061" w:rsidP="0021057B">
            <w:pPr>
              <w:spacing w:line="180" w:lineRule="exact"/>
              <w:jc w:val="center"/>
              <w:rPr>
                <w:sz w:val="18"/>
                <w:szCs w:val="18"/>
                <w:lang w:val="en-US"/>
              </w:rPr>
            </w:pPr>
            <w:r w:rsidRPr="005D7BE7">
              <w:rPr>
                <w:sz w:val="18"/>
                <w:szCs w:val="18"/>
              </w:rPr>
              <w:t>Е</w:t>
            </w:r>
            <w:r w:rsidRPr="00EA3747">
              <w:rPr>
                <w:sz w:val="18"/>
                <w:szCs w:val="18"/>
                <w:lang w:val="en-US"/>
              </w:rPr>
              <w:t>-</w:t>
            </w:r>
            <w:r w:rsidRPr="005D7BE7">
              <w:rPr>
                <w:sz w:val="18"/>
                <w:szCs w:val="18"/>
                <w:lang w:val="en-US"/>
              </w:rPr>
              <w:t>mail</w:t>
            </w:r>
            <w:r w:rsidRPr="00EA3747">
              <w:rPr>
                <w:sz w:val="18"/>
                <w:szCs w:val="18"/>
                <w:lang w:val="en-US"/>
              </w:rPr>
              <w:t xml:space="preserve">: </w:t>
            </w:r>
            <w:r w:rsidR="00593174" w:rsidRPr="00593174">
              <w:rPr>
                <w:sz w:val="18"/>
                <w:szCs w:val="18"/>
                <w:lang w:val="en-US"/>
              </w:rPr>
              <w:t>gospromnadzor</w:t>
            </w:r>
            <w:r w:rsidR="00593174" w:rsidRPr="00EA3747">
              <w:rPr>
                <w:sz w:val="18"/>
                <w:szCs w:val="18"/>
                <w:lang w:val="en-US"/>
              </w:rPr>
              <w:t>@</w:t>
            </w:r>
            <w:r w:rsidR="00593174" w:rsidRPr="00593174">
              <w:rPr>
                <w:sz w:val="18"/>
                <w:szCs w:val="18"/>
                <w:lang w:val="en-US"/>
              </w:rPr>
              <w:t>mchs</w:t>
            </w:r>
            <w:r w:rsidR="00593174" w:rsidRPr="00EA3747">
              <w:rPr>
                <w:sz w:val="18"/>
                <w:szCs w:val="18"/>
                <w:lang w:val="en-US"/>
              </w:rPr>
              <w:t>.</w:t>
            </w:r>
            <w:r w:rsidR="00593174" w:rsidRPr="00593174">
              <w:rPr>
                <w:sz w:val="18"/>
                <w:szCs w:val="18"/>
                <w:lang w:val="en-US"/>
              </w:rPr>
              <w:t>gov</w:t>
            </w:r>
            <w:r w:rsidR="00593174" w:rsidRPr="00EA3747">
              <w:rPr>
                <w:sz w:val="18"/>
                <w:szCs w:val="18"/>
                <w:lang w:val="en-US"/>
              </w:rPr>
              <w:t>.</w:t>
            </w:r>
            <w:r w:rsidR="00593174" w:rsidRPr="00593174">
              <w:rPr>
                <w:sz w:val="18"/>
                <w:szCs w:val="18"/>
                <w:lang w:val="en-US"/>
              </w:rPr>
              <w:t>by</w:t>
            </w:r>
          </w:p>
        </w:tc>
      </w:tr>
      <w:tr w:rsidR="0027751F" w:rsidRPr="008975B6" w:rsidTr="00206594">
        <w:trPr>
          <w:cantSplit/>
          <w:trHeight w:val="375"/>
        </w:trPr>
        <w:tc>
          <w:tcPr>
            <w:tcW w:w="9781" w:type="dxa"/>
            <w:gridSpan w:val="9"/>
          </w:tcPr>
          <w:p w:rsidR="0027751F" w:rsidRPr="00EA3747" w:rsidRDefault="00E80B07" w:rsidP="00126D00">
            <w:pPr>
              <w:pStyle w:val="5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noProof/>
                <w:sz w:val="30"/>
                <w:szCs w:val="30"/>
              </w:rPr>
              <w:pict>
                <v:line id="Прямая соединительная линия 10" o:spid="_x0000_s1026" style="position:absolute;left:0;text-align:left;z-index:251659264;visibility:visible;mso-position-horizontal-relative:text;mso-position-vertical-relative:text;mso-width-relative:margin;mso-height-relative:margin" from="-4.05pt,18.15pt" to="480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" strokecolor="black [3213]" strokeweight="2.5pt"/>
              </w:pict>
            </w:r>
          </w:p>
        </w:tc>
      </w:tr>
      <w:tr w:rsidR="00385392" w:rsidRPr="004B663E" w:rsidTr="00F3623A">
        <w:trPr>
          <w:cantSplit/>
          <w:trHeight w:val="422"/>
        </w:trPr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85392" w:rsidRPr="00EA3747" w:rsidRDefault="00385392" w:rsidP="00F20F9F">
            <w:pPr>
              <w:spacing w:line="240" w:lineRule="exact"/>
              <w:ind w:lef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385392" w:rsidRPr="00385392" w:rsidRDefault="00385392" w:rsidP="00F20F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5392">
              <w:rPr>
                <w:sz w:val="24"/>
                <w:szCs w:val="24"/>
              </w:rPr>
              <w:t>№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vAlign w:val="center"/>
          </w:tcPr>
          <w:p w:rsidR="00385392" w:rsidRPr="00385392" w:rsidRDefault="00385392" w:rsidP="00F20F9F">
            <w:pPr>
              <w:spacing w:line="240" w:lineRule="exact"/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433" w:type="dxa"/>
            <w:gridSpan w:val="2"/>
          </w:tcPr>
          <w:p w:rsidR="00385392" w:rsidRPr="004B663E" w:rsidRDefault="00385392" w:rsidP="00EE7B2B">
            <w:pPr>
              <w:ind w:left="-108"/>
              <w:jc w:val="center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245" w:type="dxa"/>
            <w:gridSpan w:val="3"/>
          </w:tcPr>
          <w:p w:rsidR="00385392" w:rsidRPr="004B663E" w:rsidRDefault="00385392" w:rsidP="00F20F9F">
            <w:pPr>
              <w:pStyle w:val="5"/>
              <w:rPr>
                <w:b w:val="0"/>
                <w:sz w:val="30"/>
                <w:szCs w:val="30"/>
              </w:rPr>
            </w:pPr>
          </w:p>
        </w:tc>
      </w:tr>
      <w:tr w:rsidR="00385392" w:rsidRPr="006D7D04" w:rsidTr="00F3623A">
        <w:trPr>
          <w:cantSplit/>
          <w:trHeight w:val="34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85392" w:rsidRPr="00385392" w:rsidRDefault="00385392" w:rsidP="00F20F9F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385392">
              <w:rPr>
                <w:sz w:val="24"/>
                <w:szCs w:val="24"/>
              </w:rPr>
              <w:t>На 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392" w:rsidRPr="00CB2FBD" w:rsidRDefault="00385392" w:rsidP="008B2F36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385392" w:rsidRPr="00385392" w:rsidRDefault="00385392" w:rsidP="00F20F9F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385392">
              <w:rPr>
                <w:sz w:val="24"/>
                <w:szCs w:val="24"/>
              </w:rPr>
              <w:t>ад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392" w:rsidRPr="00385392" w:rsidRDefault="00385392" w:rsidP="00391CFA">
            <w:pPr>
              <w:spacing w:line="240" w:lineRule="exact"/>
              <w:ind w:left="-108"/>
              <w:rPr>
                <w:sz w:val="24"/>
                <w:szCs w:val="24"/>
              </w:rPr>
            </w:pPr>
          </w:p>
        </w:tc>
        <w:tc>
          <w:tcPr>
            <w:tcW w:w="433" w:type="dxa"/>
            <w:gridSpan w:val="2"/>
          </w:tcPr>
          <w:p w:rsidR="00385392" w:rsidRPr="006D7D04" w:rsidRDefault="00385392" w:rsidP="0096234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385392" w:rsidRPr="006D7D04" w:rsidRDefault="00385392" w:rsidP="00F20F9F">
            <w:pPr>
              <w:pStyle w:val="5"/>
              <w:rPr>
                <w:b w:val="0"/>
                <w:sz w:val="24"/>
                <w:szCs w:val="24"/>
              </w:rPr>
            </w:pPr>
          </w:p>
        </w:tc>
      </w:tr>
      <w:tr w:rsidR="00DA4C97" w:rsidRPr="006D7D04" w:rsidTr="00430A52">
        <w:trPr>
          <w:cantSplit/>
          <w:trHeight w:val="340"/>
        </w:trPr>
        <w:tc>
          <w:tcPr>
            <w:tcW w:w="4103" w:type="dxa"/>
            <w:gridSpan w:val="4"/>
            <w:vAlign w:val="center"/>
          </w:tcPr>
          <w:p w:rsidR="00DA4C97" w:rsidRPr="00206594" w:rsidRDefault="00DA4C97" w:rsidP="00430A52">
            <w:pPr>
              <w:ind w:left="-576" w:hanging="78"/>
              <w:jc w:val="center"/>
              <w:rPr>
                <w:sz w:val="30"/>
                <w:szCs w:val="30"/>
              </w:rPr>
            </w:pPr>
          </w:p>
        </w:tc>
        <w:tc>
          <w:tcPr>
            <w:tcW w:w="433" w:type="dxa"/>
            <w:gridSpan w:val="2"/>
          </w:tcPr>
          <w:p w:rsidR="00DA4C97" w:rsidRPr="00206594" w:rsidRDefault="00DA4C97" w:rsidP="00430A52">
            <w:pPr>
              <w:jc w:val="center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245" w:type="dxa"/>
            <w:gridSpan w:val="3"/>
          </w:tcPr>
          <w:p w:rsidR="00B023A2" w:rsidRPr="003774F1" w:rsidRDefault="00B023A2" w:rsidP="00B023A2">
            <w:pPr>
              <w:spacing w:line="278" w:lineRule="exact"/>
              <w:ind w:left="-91"/>
              <w:rPr>
                <w:rFonts w:eastAsia="Calibri"/>
                <w:spacing w:val="-6"/>
                <w:sz w:val="30"/>
                <w:szCs w:val="30"/>
              </w:rPr>
            </w:pPr>
            <w:r w:rsidRPr="003774F1">
              <w:rPr>
                <w:rFonts w:eastAsia="Calibri"/>
                <w:spacing w:val="-6"/>
                <w:sz w:val="30"/>
                <w:szCs w:val="30"/>
              </w:rPr>
              <w:t xml:space="preserve">Республиканские органы государственного управления, государственные организации, подчиненные Правительству </w:t>
            </w:r>
            <w:r>
              <w:rPr>
                <w:rFonts w:eastAsia="Calibri"/>
                <w:spacing w:val="-6"/>
                <w:sz w:val="30"/>
                <w:szCs w:val="30"/>
              </w:rPr>
              <w:br/>
            </w:r>
            <w:r w:rsidRPr="003774F1">
              <w:rPr>
                <w:rFonts w:eastAsia="Calibri"/>
                <w:spacing w:val="-6"/>
                <w:sz w:val="30"/>
                <w:szCs w:val="30"/>
              </w:rPr>
              <w:t>Республики Беларусь,</w:t>
            </w:r>
          </w:p>
          <w:p w:rsidR="00B023A2" w:rsidRPr="003774F1" w:rsidRDefault="00B023A2" w:rsidP="00B023A2">
            <w:pPr>
              <w:spacing w:line="280" w:lineRule="exact"/>
              <w:ind w:left="-91"/>
              <w:rPr>
                <w:rFonts w:eastAsia="Calibri"/>
                <w:spacing w:val="-6"/>
                <w:sz w:val="30"/>
                <w:szCs w:val="30"/>
              </w:rPr>
            </w:pPr>
            <w:r w:rsidRPr="003774F1">
              <w:rPr>
                <w:rFonts w:eastAsia="Calibri"/>
                <w:spacing w:val="-6"/>
                <w:sz w:val="30"/>
                <w:szCs w:val="30"/>
              </w:rPr>
              <w:t xml:space="preserve">областные и Минский городской исполкомы </w:t>
            </w:r>
          </w:p>
          <w:p w:rsidR="005F08AE" w:rsidRPr="00C368D4" w:rsidRDefault="00B023A2" w:rsidP="00B023A2">
            <w:pPr>
              <w:spacing w:line="280" w:lineRule="exact"/>
              <w:ind w:left="-108"/>
              <w:rPr>
                <w:sz w:val="30"/>
                <w:szCs w:val="30"/>
              </w:rPr>
            </w:pPr>
            <w:r w:rsidRPr="003774F1">
              <w:rPr>
                <w:rFonts w:eastAsia="Calibri"/>
                <w:spacing w:val="-6"/>
                <w:sz w:val="30"/>
                <w:szCs w:val="30"/>
              </w:rPr>
              <w:t>(согласно списку рассылки)</w:t>
            </w:r>
          </w:p>
        </w:tc>
      </w:tr>
      <w:tr w:rsidR="00DA4C97" w:rsidRPr="006D7D04" w:rsidTr="00430A52">
        <w:trPr>
          <w:cantSplit/>
          <w:trHeight w:val="340"/>
        </w:trPr>
        <w:tc>
          <w:tcPr>
            <w:tcW w:w="4103" w:type="dxa"/>
            <w:gridSpan w:val="4"/>
            <w:vAlign w:val="center"/>
          </w:tcPr>
          <w:p w:rsidR="00DA4C97" w:rsidRPr="00206594" w:rsidRDefault="00DA4C97" w:rsidP="00430A52">
            <w:pPr>
              <w:ind w:left="-576" w:hanging="78"/>
              <w:jc w:val="center"/>
              <w:rPr>
                <w:sz w:val="30"/>
                <w:szCs w:val="30"/>
              </w:rPr>
            </w:pPr>
          </w:p>
        </w:tc>
        <w:tc>
          <w:tcPr>
            <w:tcW w:w="433" w:type="dxa"/>
            <w:gridSpan w:val="2"/>
          </w:tcPr>
          <w:p w:rsidR="00DA4C97" w:rsidRPr="00206594" w:rsidRDefault="00DA4C97" w:rsidP="00430A52">
            <w:pPr>
              <w:jc w:val="center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245" w:type="dxa"/>
            <w:gridSpan w:val="3"/>
          </w:tcPr>
          <w:p w:rsidR="002A576E" w:rsidRPr="00206594" w:rsidRDefault="002A576E" w:rsidP="00430A52">
            <w:pPr>
              <w:spacing w:line="280" w:lineRule="exact"/>
              <w:ind w:left="-108"/>
              <w:rPr>
                <w:sz w:val="30"/>
                <w:szCs w:val="30"/>
              </w:rPr>
            </w:pPr>
          </w:p>
        </w:tc>
      </w:tr>
      <w:tr w:rsidR="00DA4C97" w:rsidRPr="006D7D04" w:rsidTr="00430A52">
        <w:trPr>
          <w:cantSplit/>
          <w:trHeight w:val="340"/>
        </w:trPr>
        <w:tc>
          <w:tcPr>
            <w:tcW w:w="4103" w:type="dxa"/>
            <w:gridSpan w:val="4"/>
            <w:tcBorders>
              <w:bottom w:val="nil"/>
            </w:tcBorders>
            <w:vAlign w:val="center"/>
          </w:tcPr>
          <w:p w:rsidR="00DA4C97" w:rsidRPr="00274C19" w:rsidRDefault="00DA4C97" w:rsidP="00FF7951">
            <w:pPr>
              <w:spacing w:line="280" w:lineRule="exact"/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</w:t>
            </w:r>
            <w:r w:rsidR="00FF7951">
              <w:rPr>
                <w:sz w:val="30"/>
                <w:szCs w:val="30"/>
              </w:rPr>
              <w:t>происшествии при эксплуатации лифта</w:t>
            </w:r>
          </w:p>
        </w:tc>
        <w:tc>
          <w:tcPr>
            <w:tcW w:w="433" w:type="dxa"/>
            <w:gridSpan w:val="2"/>
            <w:tcBorders>
              <w:bottom w:val="nil"/>
            </w:tcBorders>
          </w:tcPr>
          <w:p w:rsidR="00DA4C97" w:rsidRPr="00206594" w:rsidRDefault="00DA4C97" w:rsidP="00430A52">
            <w:pPr>
              <w:jc w:val="center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245" w:type="dxa"/>
            <w:gridSpan w:val="3"/>
            <w:tcBorders>
              <w:bottom w:val="nil"/>
            </w:tcBorders>
          </w:tcPr>
          <w:p w:rsidR="00DA4C97" w:rsidRPr="00206594" w:rsidRDefault="00DA4C97" w:rsidP="00430A52">
            <w:pPr>
              <w:pStyle w:val="5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</w:tr>
      <w:tr w:rsidR="00DA4C97" w:rsidRPr="006D7D04" w:rsidTr="00C727FF">
        <w:trPr>
          <w:cantSplit/>
          <w:trHeight w:val="174"/>
        </w:trPr>
        <w:tc>
          <w:tcPr>
            <w:tcW w:w="9781" w:type="dxa"/>
            <w:gridSpan w:val="9"/>
            <w:tcBorders>
              <w:top w:val="nil"/>
              <w:bottom w:val="nil"/>
            </w:tcBorders>
            <w:vAlign w:val="center"/>
          </w:tcPr>
          <w:p w:rsidR="00DA4C97" w:rsidRPr="00C12AAD" w:rsidRDefault="00DA4C97" w:rsidP="00430A52"/>
        </w:tc>
      </w:tr>
      <w:tr w:rsidR="00DA4C97" w:rsidRPr="006D7D04" w:rsidTr="00AF7D19">
        <w:trPr>
          <w:trHeight w:val="34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D25" w:rsidRDefault="00432D25" w:rsidP="00432D25">
            <w:pPr>
              <w:ind w:left="-108"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территории открытого акционерного общества «Минский экспериментально-фурнитурный завод» (далее – ОАО «Минский экспериментально-фурнитурный завод») 8 декабря 2020 г. при эксплуатации грузового лифта произошла внезапная остановка кабины лифта, падение противовеса лифта и разрушение нижнего отводного блока лифта.</w:t>
            </w:r>
            <w:r w:rsidRPr="00894D6F">
              <w:rPr>
                <w:sz w:val="30"/>
                <w:szCs w:val="30"/>
              </w:rPr>
              <w:t xml:space="preserve"> Департамент</w:t>
            </w:r>
            <w:r>
              <w:rPr>
                <w:sz w:val="30"/>
                <w:szCs w:val="30"/>
              </w:rPr>
              <w:t>ом</w:t>
            </w:r>
            <w:r w:rsidRPr="00894D6F">
              <w:rPr>
                <w:sz w:val="30"/>
                <w:szCs w:val="30"/>
              </w:rPr>
              <w:t xml:space="preserve"> по надзору за безопасным ведением работ</w:t>
            </w:r>
            <w:r>
              <w:rPr>
                <w:sz w:val="30"/>
                <w:szCs w:val="30"/>
              </w:rPr>
              <w:br/>
            </w:r>
            <w:r w:rsidRPr="00894D6F">
              <w:rPr>
                <w:sz w:val="30"/>
                <w:szCs w:val="30"/>
              </w:rPr>
              <w:t>в промышленности Министерства по чрезвычайным ситуациям Республики Беларусь</w:t>
            </w:r>
            <w:r>
              <w:rPr>
                <w:sz w:val="30"/>
                <w:szCs w:val="30"/>
              </w:rPr>
              <w:t xml:space="preserve"> (далее – </w:t>
            </w:r>
            <w:proofErr w:type="spellStart"/>
            <w:r>
              <w:rPr>
                <w:sz w:val="30"/>
                <w:szCs w:val="30"/>
              </w:rPr>
              <w:t>Госпромнадзор</w:t>
            </w:r>
            <w:proofErr w:type="spellEnd"/>
            <w:r>
              <w:rPr>
                <w:sz w:val="30"/>
                <w:szCs w:val="30"/>
              </w:rPr>
              <w:t>) установлено, что причиной происшествия явилось попадание</w:t>
            </w:r>
            <w:r w:rsidRPr="002C7280">
              <w:rPr>
                <w:sz w:val="30"/>
                <w:szCs w:val="30"/>
              </w:rPr>
              <w:t xml:space="preserve"> между канатами</w:t>
            </w:r>
            <w:r>
              <w:rPr>
                <w:sz w:val="30"/>
                <w:szCs w:val="30"/>
              </w:rPr>
              <w:t xml:space="preserve"> </w:t>
            </w:r>
            <w:r w:rsidRPr="002C7280">
              <w:rPr>
                <w:sz w:val="30"/>
                <w:szCs w:val="30"/>
              </w:rPr>
              <w:t xml:space="preserve">и канатоведущим шкивом </w:t>
            </w:r>
            <w:r>
              <w:rPr>
                <w:sz w:val="30"/>
                <w:szCs w:val="30"/>
              </w:rPr>
              <w:t xml:space="preserve">лифта </w:t>
            </w:r>
            <w:r w:rsidRPr="002C7280">
              <w:rPr>
                <w:sz w:val="30"/>
                <w:szCs w:val="30"/>
              </w:rPr>
              <w:t>постороннего</w:t>
            </w:r>
            <w:r>
              <w:rPr>
                <w:sz w:val="30"/>
                <w:szCs w:val="30"/>
              </w:rPr>
              <w:t xml:space="preserve"> предмета (</w:t>
            </w:r>
            <w:r w:rsidRPr="00B6577C">
              <w:rPr>
                <w:i/>
                <w:sz w:val="30"/>
                <w:szCs w:val="30"/>
              </w:rPr>
              <w:t>полы рабочей одежды (куртки)  электромеханика по лифтам, находившимся на рабочем месте в машинном помещении грузового лифта в состоянии алкогольного опьянения (2,5 ‰), не соблюдавшим меры личной безопасности, оказавшимся  в опасной близости от работающего оборудования лифта</w:t>
            </w:r>
            <w:r>
              <w:rPr>
                <w:sz w:val="30"/>
                <w:szCs w:val="30"/>
              </w:rPr>
              <w:t xml:space="preserve">), что привело к спаданию  </w:t>
            </w:r>
            <w:r w:rsidRPr="002C7280">
              <w:rPr>
                <w:sz w:val="30"/>
                <w:szCs w:val="30"/>
              </w:rPr>
              <w:t xml:space="preserve">канатов с канатоведущего шкива </w:t>
            </w:r>
            <w:r>
              <w:rPr>
                <w:sz w:val="30"/>
                <w:szCs w:val="30"/>
              </w:rPr>
              <w:t xml:space="preserve">лифта. Спадание канатов повлекло образование петли, которая </w:t>
            </w:r>
            <w:r w:rsidRPr="00BC13F5">
              <w:rPr>
                <w:sz w:val="30"/>
                <w:szCs w:val="30"/>
              </w:rPr>
              <w:t>захлестнула и увлекла</w:t>
            </w:r>
            <w:r>
              <w:rPr>
                <w:sz w:val="30"/>
                <w:szCs w:val="30"/>
              </w:rPr>
              <w:t xml:space="preserve"> электромеханика по лифтам</w:t>
            </w:r>
            <w:r w:rsidRPr="00BC13F5">
              <w:rPr>
                <w:sz w:val="30"/>
                <w:szCs w:val="30"/>
              </w:rPr>
              <w:t xml:space="preserve"> в проем для пропуска канатов</w:t>
            </w:r>
            <w:r>
              <w:rPr>
                <w:sz w:val="30"/>
                <w:szCs w:val="30"/>
              </w:rPr>
              <w:t xml:space="preserve"> в стене шахты лифта, что привело к несчастному случаю  </w:t>
            </w:r>
            <w:r>
              <w:rPr>
                <w:sz w:val="30"/>
                <w:szCs w:val="30"/>
              </w:rPr>
              <w:br/>
              <w:t>со смертельным исходом с электромехаником по лифтам.</w:t>
            </w:r>
          </w:p>
          <w:p w:rsidR="00432D25" w:rsidRDefault="00432D25" w:rsidP="00432D25">
            <w:pPr>
              <w:widowControl w:val="0"/>
              <w:ind w:left="-108"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Также в ходе расследования установлено, что в ОАО «Минский экспериментально-фурнитурный завод» организация эксплуатации грузового лифта не соответствовала требованиям законодательства </w:t>
            </w:r>
            <w:r>
              <w:rPr>
                <w:sz w:val="30"/>
                <w:szCs w:val="30"/>
              </w:rPr>
              <w:br/>
              <w:t>в области промышленной безопасности:</w:t>
            </w:r>
          </w:p>
          <w:p w:rsidR="00372545" w:rsidRDefault="00372545" w:rsidP="00191891">
            <w:pPr>
              <w:widowControl w:val="0"/>
              <w:ind w:left="-108"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организован и не осуществлялся производственный контроль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lastRenderedPageBreak/>
              <w:t>в области промышленной безопасности;</w:t>
            </w:r>
          </w:p>
          <w:p w:rsidR="00C1630A" w:rsidRDefault="00D52888" w:rsidP="00191891">
            <w:pPr>
              <w:pStyle w:val="ConsPlusNonformat"/>
              <w:ind w:left="-108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 организации</w:t>
            </w:r>
            <w:r w:rsidR="00C1630A">
              <w:rPr>
                <w:rFonts w:ascii="Times New Roman" w:hAnsi="Times New Roman"/>
                <w:sz w:val="30"/>
                <w:szCs w:val="30"/>
              </w:rPr>
              <w:t xml:space="preserve"> не создана комиссия для проверки знаний </w:t>
            </w:r>
            <w:r w:rsidR="00C1630A">
              <w:rPr>
                <w:rFonts w:ascii="Times New Roman" w:hAnsi="Times New Roman"/>
                <w:sz w:val="30"/>
                <w:szCs w:val="30"/>
              </w:rPr>
              <w:br/>
              <w:t>по вопросам промышленной безопасности;</w:t>
            </w:r>
          </w:p>
          <w:p w:rsidR="00372545" w:rsidRDefault="008C4C36" w:rsidP="00191891">
            <w:pPr>
              <w:pStyle w:val="ConsPlusNonformat"/>
              <w:ind w:left="-108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грузовой </w:t>
            </w:r>
            <w:r w:rsidR="00372545">
              <w:rPr>
                <w:rFonts w:ascii="Times New Roman" w:hAnsi="Times New Roman"/>
                <w:sz w:val="30"/>
                <w:szCs w:val="30"/>
              </w:rPr>
              <w:t>л</w:t>
            </w:r>
            <w:r w:rsidR="00191E19">
              <w:rPr>
                <w:rFonts w:ascii="Times New Roman" w:hAnsi="Times New Roman"/>
                <w:sz w:val="30"/>
                <w:szCs w:val="30"/>
              </w:rPr>
              <w:t xml:space="preserve">ифт не зарегистрирован в </w:t>
            </w:r>
            <w:r w:rsidR="006820E5">
              <w:rPr>
                <w:rFonts w:ascii="Times New Roman" w:hAnsi="Times New Roman"/>
                <w:sz w:val="30"/>
                <w:szCs w:val="30"/>
              </w:rPr>
              <w:t>Минском городском управлении</w:t>
            </w:r>
            <w:r w:rsidR="00191E1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191E19">
              <w:rPr>
                <w:rFonts w:ascii="Times New Roman" w:hAnsi="Times New Roman"/>
                <w:sz w:val="30"/>
                <w:szCs w:val="30"/>
              </w:rPr>
              <w:t>Госпромнадзора</w:t>
            </w:r>
            <w:proofErr w:type="spellEnd"/>
            <w:r w:rsidR="00191E19">
              <w:rPr>
                <w:rFonts w:ascii="Times New Roman" w:hAnsi="Times New Roman"/>
                <w:sz w:val="30"/>
                <w:szCs w:val="30"/>
              </w:rPr>
              <w:t xml:space="preserve"> как потенциально опасный объект</w:t>
            </w:r>
            <w:r w:rsidR="00372545">
              <w:rPr>
                <w:rFonts w:ascii="Times New Roman" w:hAnsi="Times New Roman"/>
                <w:sz w:val="30"/>
                <w:szCs w:val="30"/>
              </w:rPr>
              <w:t xml:space="preserve">, эксплуатировался </w:t>
            </w:r>
            <w:r w:rsidR="00C1630A">
              <w:rPr>
                <w:rFonts w:ascii="Times New Roman" w:hAnsi="Times New Roman"/>
                <w:sz w:val="30"/>
                <w:szCs w:val="30"/>
              </w:rPr>
              <w:br/>
            </w:r>
            <w:r w:rsidR="00372545">
              <w:rPr>
                <w:rFonts w:ascii="Times New Roman" w:hAnsi="Times New Roman"/>
                <w:sz w:val="30"/>
                <w:szCs w:val="30"/>
              </w:rPr>
              <w:t>без проведения технического освидетельствования и технического обслуживания;</w:t>
            </w:r>
          </w:p>
          <w:p w:rsidR="00372545" w:rsidRDefault="00372545" w:rsidP="00191891">
            <w:pPr>
              <w:pStyle w:val="ConsPlusNonformat"/>
              <w:ind w:left="-108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не назначен </w:t>
            </w:r>
            <w:r w:rsidR="00191E19">
              <w:rPr>
                <w:rFonts w:ascii="Times New Roman" w:hAnsi="Times New Roman"/>
                <w:sz w:val="30"/>
                <w:szCs w:val="30"/>
              </w:rPr>
              <w:t>специалист, ответственный за безопасную эксплуатацию лифтов,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а персонал</w:t>
            </w:r>
            <w:r w:rsidR="008C4C36">
              <w:rPr>
                <w:rFonts w:ascii="Times New Roman" w:hAnsi="Times New Roman"/>
                <w:sz w:val="30"/>
                <w:szCs w:val="30"/>
              </w:rPr>
              <w:t xml:space="preserve"> допускался к </w:t>
            </w:r>
            <w:r>
              <w:rPr>
                <w:rFonts w:ascii="Times New Roman" w:hAnsi="Times New Roman"/>
                <w:sz w:val="30"/>
                <w:szCs w:val="30"/>
              </w:rPr>
              <w:t>обслужива</w:t>
            </w:r>
            <w:r w:rsidR="008C4C36">
              <w:rPr>
                <w:rFonts w:ascii="Times New Roman" w:hAnsi="Times New Roman"/>
                <w:sz w:val="30"/>
                <w:szCs w:val="30"/>
              </w:rPr>
              <w:t xml:space="preserve">нию грузовых лифтов без прохождения </w:t>
            </w:r>
            <w:r>
              <w:rPr>
                <w:rFonts w:ascii="Times New Roman" w:hAnsi="Times New Roman"/>
                <w:sz w:val="30"/>
                <w:szCs w:val="30"/>
              </w:rPr>
              <w:t>периодическ</w:t>
            </w:r>
            <w:r w:rsidR="008C4C36">
              <w:rPr>
                <w:rFonts w:ascii="Times New Roman" w:hAnsi="Times New Roman"/>
                <w:sz w:val="30"/>
                <w:szCs w:val="30"/>
              </w:rPr>
              <w:t>ой проверки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знаний по вопросам промышленной безопасности в комиссии </w:t>
            </w:r>
            <w:r w:rsidR="00B76121">
              <w:rPr>
                <w:rFonts w:ascii="Times New Roman" w:hAnsi="Times New Roman"/>
                <w:sz w:val="30"/>
                <w:szCs w:val="30"/>
              </w:rPr>
              <w:t>организации</w:t>
            </w:r>
            <w:r w:rsidR="00391E45">
              <w:rPr>
                <w:rFonts w:ascii="Times New Roman" w:hAnsi="Times New Roman"/>
                <w:sz w:val="30"/>
                <w:szCs w:val="30"/>
              </w:rPr>
              <w:t>.</w:t>
            </w:r>
            <w:r w:rsidR="00191E1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CE1A4E" w:rsidRPr="00FB305A" w:rsidRDefault="00CE1A4E" w:rsidP="00191891">
            <w:pPr>
              <w:overflowPunct/>
              <w:ind w:left="-108" w:firstLine="709"/>
              <w:jc w:val="both"/>
              <w:textAlignment w:val="auto"/>
              <w:rPr>
                <w:sz w:val="30"/>
                <w:szCs w:val="30"/>
              </w:rPr>
            </w:pPr>
            <w:r w:rsidRPr="00FB305A">
              <w:rPr>
                <w:sz w:val="30"/>
                <w:szCs w:val="30"/>
              </w:rPr>
              <w:t xml:space="preserve">В целях профилактики и недопущения </w:t>
            </w:r>
            <w:r>
              <w:rPr>
                <w:sz w:val="30"/>
                <w:szCs w:val="30"/>
              </w:rPr>
              <w:t>аварий и инцидентов</w:t>
            </w:r>
            <w:r w:rsidRPr="00FB305A">
              <w:rPr>
                <w:sz w:val="30"/>
                <w:szCs w:val="30"/>
              </w:rPr>
              <w:t xml:space="preserve"> </w:t>
            </w:r>
            <w:r w:rsidR="000E312A">
              <w:rPr>
                <w:sz w:val="30"/>
                <w:szCs w:val="30"/>
              </w:rPr>
              <w:t>в</w:t>
            </w:r>
            <w:r w:rsidR="000E312A" w:rsidRPr="00FB305A">
              <w:rPr>
                <w:sz w:val="30"/>
                <w:szCs w:val="30"/>
              </w:rPr>
              <w:t xml:space="preserve"> рамках полномочий, предоставленных статьями 15, 16 Закона Республики Беларусь от 5 января 2016 г</w:t>
            </w:r>
            <w:r w:rsidR="000E312A">
              <w:rPr>
                <w:sz w:val="30"/>
                <w:szCs w:val="30"/>
              </w:rPr>
              <w:t>. № 354-З</w:t>
            </w:r>
            <w:r w:rsidR="000E312A" w:rsidRPr="00FB305A">
              <w:rPr>
                <w:sz w:val="30"/>
                <w:szCs w:val="30"/>
              </w:rPr>
              <w:t xml:space="preserve"> «О промышленной безопасности»</w:t>
            </w:r>
            <w:r w:rsidR="000E312A">
              <w:rPr>
                <w:sz w:val="30"/>
                <w:szCs w:val="30"/>
              </w:rPr>
              <w:t xml:space="preserve">, </w:t>
            </w:r>
            <w:r w:rsidR="00432D25" w:rsidRPr="00FB305A">
              <w:rPr>
                <w:sz w:val="30"/>
                <w:szCs w:val="30"/>
              </w:rPr>
              <w:t>предлагае</w:t>
            </w:r>
            <w:r w:rsidR="00B76121">
              <w:rPr>
                <w:sz w:val="30"/>
                <w:szCs w:val="30"/>
              </w:rPr>
              <w:t>тся</w:t>
            </w:r>
            <w:r w:rsidR="00432D25" w:rsidRPr="00FB305A">
              <w:rPr>
                <w:sz w:val="30"/>
                <w:szCs w:val="30"/>
              </w:rPr>
              <w:t xml:space="preserve"> </w:t>
            </w:r>
            <w:r w:rsidRPr="00FB305A">
              <w:rPr>
                <w:sz w:val="30"/>
                <w:szCs w:val="30"/>
              </w:rPr>
              <w:t>включить в повестку очередных мероприятий по обеспечению требований промышленной безопасности министерства (ведомства) рассмотрение вопроса</w:t>
            </w:r>
            <w:r w:rsidRPr="003774F1">
              <w:rPr>
                <w:spacing w:val="-6"/>
                <w:sz w:val="30"/>
                <w:szCs w:val="30"/>
              </w:rPr>
              <w:t xml:space="preserve"> </w:t>
            </w:r>
            <w:r w:rsidR="00C1630A">
              <w:rPr>
                <w:spacing w:val="-6"/>
                <w:sz w:val="30"/>
                <w:szCs w:val="30"/>
              </w:rPr>
              <w:t xml:space="preserve">состояния </w:t>
            </w:r>
            <w:r w:rsidRPr="00FB305A">
              <w:rPr>
                <w:sz w:val="30"/>
                <w:szCs w:val="30"/>
              </w:rPr>
              <w:t xml:space="preserve">безопасной эксплуатации </w:t>
            </w:r>
            <w:r>
              <w:rPr>
                <w:sz w:val="30"/>
                <w:szCs w:val="30"/>
              </w:rPr>
              <w:t>лифтов</w:t>
            </w:r>
            <w:r w:rsidR="00B76121">
              <w:rPr>
                <w:sz w:val="30"/>
                <w:szCs w:val="30"/>
              </w:rPr>
              <w:t>,</w:t>
            </w:r>
            <w:r w:rsidR="005E76E8">
              <w:rPr>
                <w:sz w:val="30"/>
                <w:szCs w:val="30"/>
              </w:rPr>
              <w:t xml:space="preserve"> </w:t>
            </w:r>
            <w:r w:rsidRPr="00FB305A">
              <w:rPr>
                <w:sz w:val="30"/>
                <w:szCs w:val="30"/>
              </w:rPr>
              <w:t xml:space="preserve">потребовать от руководителей </w:t>
            </w:r>
            <w:r>
              <w:rPr>
                <w:sz w:val="30"/>
                <w:szCs w:val="30"/>
              </w:rPr>
              <w:t xml:space="preserve">подчиненных (подведомственных, входящих в состав, систему) субъектов промышленной безопасности </w:t>
            </w:r>
            <w:r w:rsidRPr="00FB305A">
              <w:rPr>
                <w:sz w:val="30"/>
                <w:szCs w:val="30"/>
              </w:rPr>
              <w:t>организовать:</w:t>
            </w:r>
          </w:p>
          <w:p w:rsidR="00CE1A4E" w:rsidRPr="00FB305A" w:rsidRDefault="00CE1A4E" w:rsidP="00191891">
            <w:pPr>
              <w:pStyle w:val="ac"/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B305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информирование трудовых коллективов об обстоятельствах </w:t>
            </w:r>
            <w:r w:rsidRPr="00FB305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  <w:t xml:space="preserve">и причинах </w:t>
            </w:r>
            <w:r w:rsidR="00C1630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происшествия</w:t>
            </w:r>
            <w:r w:rsidRPr="00FB305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;</w:t>
            </w:r>
          </w:p>
          <w:p w:rsidR="00C1630A" w:rsidRDefault="00CE1A4E" w:rsidP="00191891">
            <w:pPr>
              <w:pStyle w:val="ConsPlusNonformat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31850">
              <w:rPr>
                <w:rFonts w:ascii="Times New Roman" w:hAnsi="Times New Roman" w:cs="Times New Roman"/>
                <w:sz w:val="30"/>
                <w:szCs w:val="30"/>
              </w:rPr>
              <w:t xml:space="preserve">анализ документации по организации производственного контроля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31850">
              <w:rPr>
                <w:rFonts w:ascii="Times New Roman" w:hAnsi="Times New Roman" w:cs="Times New Roman"/>
                <w:sz w:val="30"/>
                <w:szCs w:val="30"/>
              </w:rPr>
              <w:t xml:space="preserve">в области промышленной безопасности с оценкой эффективности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31850">
              <w:rPr>
                <w:rFonts w:ascii="Times New Roman" w:hAnsi="Times New Roman" w:cs="Times New Roman"/>
                <w:sz w:val="30"/>
                <w:szCs w:val="30"/>
              </w:rPr>
              <w:t xml:space="preserve">его осуществления, в том числе по предупреждению аварий,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инцидентов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>и несчастных случаев и</w:t>
            </w:r>
            <w:r w:rsidRPr="00FB305A">
              <w:rPr>
                <w:rFonts w:ascii="Times New Roman" w:hAnsi="Times New Roman" w:cs="Times New Roman"/>
                <w:sz w:val="30"/>
                <w:szCs w:val="30"/>
              </w:rPr>
              <w:t xml:space="preserve"> рассмотрением результатов его осуществления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FB305A">
              <w:rPr>
                <w:rFonts w:ascii="Times New Roman" w:hAnsi="Times New Roman" w:cs="Times New Roman"/>
                <w:sz w:val="30"/>
                <w:szCs w:val="30"/>
              </w:rPr>
              <w:t xml:space="preserve">на совещаниях с участием представителей </w:t>
            </w:r>
            <w:proofErr w:type="spellStart"/>
            <w:r w:rsidRPr="00FB305A">
              <w:rPr>
                <w:rFonts w:ascii="Times New Roman" w:hAnsi="Times New Roman" w:cs="Times New Roman"/>
                <w:sz w:val="30"/>
                <w:szCs w:val="30"/>
              </w:rPr>
              <w:t>Госпромнадзора</w:t>
            </w:r>
            <w:proofErr w:type="spellEnd"/>
            <w:r w:rsidRPr="00FB305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FB305A">
              <w:rPr>
                <w:rFonts w:ascii="Times New Roman" w:hAnsi="Times New Roman" w:cs="Times New Roman"/>
                <w:sz w:val="30"/>
                <w:szCs w:val="30"/>
              </w:rPr>
              <w:t>(при необходимости)</w:t>
            </w:r>
            <w:r w:rsidR="00C1630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1630A" w:rsidRDefault="00C1630A" w:rsidP="00191891">
            <w:pPr>
              <w:pStyle w:val="ConsPlusNonformat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630A">
              <w:rPr>
                <w:rFonts w:ascii="Times New Roman" w:hAnsi="Times New Roman" w:cs="Times New Roman"/>
                <w:sz w:val="30"/>
                <w:szCs w:val="30"/>
              </w:rPr>
              <w:t xml:space="preserve">регистрацию лифтов в </w:t>
            </w:r>
            <w:r w:rsidR="006820E5">
              <w:rPr>
                <w:rFonts w:ascii="Times New Roman" w:hAnsi="Times New Roman" w:cs="Times New Roman"/>
                <w:sz w:val="30"/>
                <w:szCs w:val="30"/>
              </w:rPr>
              <w:t xml:space="preserve">Минском городском (областных) управлениях </w:t>
            </w:r>
            <w:proofErr w:type="spellStart"/>
            <w:r w:rsidRPr="00C1630A">
              <w:rPr>
                <w:rFonts w:ascii="Times New Roman" w:hAnsi="Times New Roman" w:cs="Times New Roman"/>
                <w:sz w:val="30"/>
                <w:szCs w:val="30"/>
              </w:rPr>
              <w:t>Госпромнадзора</w:t>
            </w:r>
            <w:proofErr w:type="spellEnd"/>
            <w:r w:rsidRPr="00C1630A">
              <w:rPr>
                <w:rFonts w:ascii="Times New Roman" w:hAnsi="Times New Roman" w:cs="Times New Roman"/>
                <w:sz w:val="30"/>
                <w:szCs w:val="30"/>
              </w:rPr>
              <w:t xml:space="preserve"> как потенциально опасных объектов</w:t>
            </w:r>
            <w:r w:rsidR="006820E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975B6"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r w:rsidR="006820E5">
              <w:rPr>
                <w:rFonts w:ascii="Times New Roman" w:hAnsi="Times New Roman" w:cs="Times New Roman"/>
                <w:sz w:val="30"/>
                <w:szCs w:val="30"/>
              </w:rPr>
              <w:t xml:space="preserve">соответствии </w:t>
            </w:r>
            <w:r w:rsidR="008975B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6820E5">
              <w:rPr>
                <w:rFonts w:ascii="Times New Roman" w:hAnsi="Times New Roman" w:cs="Times New Roman"/>
                <w:sz w:val="30"/>
                <w:szCs w:val="30"/>
              </w:rPr>
              <w:t>с законодательством в области промышленной безопасности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647DDF" w:rsidRDefault="00F15685" w:rsidP="00191891">
            <w:pPr>
              <w:ind w:left="-108"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безопасн</w:t>
            </w:r>
            <w:r w:rsidR="00C1630A">
              <w:rPr>
                <w:sz w:val="30"/>
                <w:szCs w:val="30"/>
              </w:rPr>
              <w:t>ую</w:t>
            </w:r>
            <w:r>
              <w:rPr>
                <w:sz w:val="30"/>
                <w:szCs w:val="30"/>
              </w:rPr>
              <w:t xml:space="preserve"> эксплуатаци</w:t>
            </w:r>
            <w:r w:rsidR="00C1630A">
              <w:rPr>
                <w:sz w:val="30"/>
                <w:szCs w:val="30"/>
              </w:rPr>
              <w:t>ю</w:t>
            </w:r>
            <w:r>
              <w:rPr>
                <w:sz w:val="30"/>
                <w:szCs w:val="30"/>
              </w:rPr>
              <w:t xml:space="preserve"> лифтов</w:t>
            </w:r>
            <w:r w:rsidR="00C1630A">
              <w:rPr>
                <w:sz w:val="30"/>
                <w:szCs w:val="30"/>
              </w:rPr>
              <w:t xml:space="preserve"> в соответствии с требованиями Правил по обеспечению промышленной безопасности при эксплуатации лифтов и строительных грузопассажирских подъемников</w:t>
            </w:r>
            <w:r>
              <w:rPr>
                <w:sz w:val="30"/>
                <w:szCs w:val="30"/>
              </w:rPr>
              <w:t xml:space="preserve">, </w:t>
            </w:r>
            <w:r w:rsidR="00C1630A">
              <w:rPr>
                <w:sz w:val="30"/>
                <w:szCs w:val="30"/>
              </w:rPr>
              <w:t>утвержден</w:t>
            </w:r>
            <w:r w:rsidR="000E312A">
              <w:rPr>
                <w:sz w:val="30"/>
                <w:szCs w:val="30"/>
              </w:rPr>
              <w:t>н</w:t>
            </w:r>
            <w:r w:rsidR="00C1630A">
              <w:rPr>
                <w:sz w:val="30"/>
                <w:szCs w:val="30"/>
              </w:rPr>
              <w:t xml:space="preserve">ых постановлением Министерства по чрезвычайным ситуациям Республики Беларусь от 1 марта 2011 г. № </w:t>
            </w:r>
            <w:r w:rsidR="00191891">
              <w:rPr>
                <w:sz w:val="30"/>
                <w:szCs w:val="30"/>
              </w:rPr>
              <w:t>1</w:t>
            </w:r>
            <w:r w:rsidR="00C1630A">
              <w:rPr>
                <w:sz w:val="30"/>
                <w:szCs w:val="30"/>
              </w:rPr>
              <w:t>8 (далее – Правила)</w:t>
            </w:r>
            <w:r w:rsidR="005E76E8">
              <w:rPr>
                <w:sz w:val="30"/>
                <w:szCs w:val="30"/>
              </w:rPr>
              <w:t>. В</w:t>
            </w:r>
            <w:r w:rsidR="00E84670">
              <w:rPr>
                <w:sz w:val="30"/>
                <w:szCs w:val="30"/>
              </w:rPr>
              <w:t xml:space="preserve"> случае выявления незарегистрированных лифтов, а также нарушений, указанных в пунктах 152, 153 Правил</w:t>
            </w:r>
            <w:r w:rsidR="000E312A">
              <w:rPr>
                <w:sz w:val="30"/>
                <w:szCs w:val="30"/>
              </w:rPr>
              <w:t>,</w:t>
            </w:r>
            <w:r w:rsidR="00E84670">
              <w:rPr>
                <w:sz w:val="30"/>
                <w:szCs w:val="30"/>
              </w:rPr>
              <w:t xml:space="preserve"> принять незамедлительно меры по прекращению </w:t>
            </w:r>
            <w:r w:rsidR="00C1630A">
              <w:rPr>
                <w:sz w:val="30"/>
                <w:szCs w:val="30"/>
              </w:rPr>
              <w:br/>
            </w:r>
            <w:r w:rsidR="00E84670">
              <w:rPr>
                <w:sz w:val="30"/>
                <w:szCs w:val="30"/>
              </w:rPr>
              <w:t xml:space="preserve">их </w:t>
            </w:r>
            <w:r w:rsidR="00D52888">
              <w:rPr>
                <w:sz w:val="30"/>
                <w:szCs w:val="30"/>
              </w:rPr>
              <w:t>эксплуатации (</w:t>
            </w:r>
            <w:r w:rsidR="00E84670">
              <w:rPr>
                <w:sz w:val="30"/>
                <w:szCs w:val="30"/>
              </w:rPr>
              <w:t>использования</w:t>
            </w:r>
            <w:r w:rsidR="00D52888">
              <w:rPr>
                <w:sz w:val="30"/>
                <w:szCs w:val="30"/>
              </w:rPr>
              <w:t>)</w:t>
            </w:r>
            <w:r w:rsidR="00E84670">
              <w:rPr>
                <w:sz w:val="30"/>
                <w:szCs w:val="30"/>
              </w:rPr>
              <w:t xml:space="preserve"> и обеспечению выполнения требований законодательства в области промышленной безопасности.</w:t>
            </w:r>
          </w:p>
          <w:p w:rsidR="00191891" w:rsidRPr="00191891" w:rsidRDefault="00191891" w:rsidP="00191891">
            <w:pPr>
              <w:ind w:left="-108" w:firstLine="709"/>
              <w:jc w:val="both"/>
              <w:rPr>
                <w:sz w:val="30"/>
                <w:szCs w:val="30"/>
              </w:rPr>
            </w:pPr>
            <w:r w:rsidRPr="00191891">
              <w:rPr>
                <w:sz w:val="30"/>
                <w:szCs w:val="30"/>
              </w:rPr>
              <w:t>Дополнительно информируем, что п</w:t>
            </w:r>
            <w:r w:rsidRPr="00191891">
              <w:rPr>
                <w:sz w:val="30"/>
                <w:szCs w:val="30"/>
                <w:shd w:val="clear" w:color="auto" w:fill="FFFFFF"/>
              </w:rPr>
              <w:t xml:space="preserve">остановлением Министерства по чрезвычайным ситуациям Республики Беларусь от 30 декабря 2020 г. </w:t>
            </w:r>
            <w:r w:rsidRPr="00191891">
              <w:rPr>
                <w:sz w:val="30"/>
                <w:szCs w:val="30"/>
                <w:shd w:val="clear" w:color="auto" w:fill="FFFFFF"/>
              </w:rPr>
              <w:lastRenderedPageBreak/>
              <w:t>№ 56 </w:t>
            </w:r>
            <w:r w:rsidRPr="00191891">
              <w:rPr>
                <w:sz w:val="30"/>
                <w:szCs w:val="30"/>
              </w:rPr>
              <w:t xml:space="preserve">утверждены </w:t>
            </w:r>
            <w:hyperlink r:id="rId8" w:tgtFrame="_blank" w:history="1">
              <w:r w:rsidRPr="00191891">
                <w:rPr>
                  <w:rStyle w:val="ad"/>
                  <w:color w:val="auto"/>
                  <w:sz w:val="30"/>
                  <w:szCs w:val="30"/>
                  <w:u w:val="none"/>
                </w:rPr>
                <w:t>Правила по обеспечению промышленной безопасности лифтов, строительных грузопассажирских подъемников, эскалаторов, конвейеров пассажирских</w:t>
              </w:r>
            </w:hyperlink>
            <w:r w:rsidRPr="00191891">
              <w:rPr>
                <w:color w:val="000000"/>
                <w:sz w:val="30"/>
                <w:szCs w:val="30"/>
                <w:shd w:val="clear" w:color="auto" w:fill="FFFFFF"/>
              </w:rPr>
              <w:t>, которые вступают в силу 1 июля 2021 года.</w:t>
            </w:r>
          </w:p>
          <w:p w:rsidR="00E84670" w:rsidRDefault="00E84670" w:rsidP="00191891">
            <w:pPr>
              <w:overflowPunct/>
              <w:ind w:left="-108" w:firstLine="709"/>
              <w:jc w:val="both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Информацию о пр</w:t>
            </w:r>
            <w:r w:rsidR="00C1630A">
              <w:rPr>
                <w:sz w:val="30"/>
                <w:szCs w:val="30"/>
              </w:rPr>
              <w:t xml:space="preserve">инятых мерах по </w:t>
            </w:r>
            <w:r w:rsidR="006820E5">
              <w:rPr>
                <w:sz w:val="30"/>
                <w:szCs w:val="30"/>
              </w:rPr>
              <w:t xml:space="preserve">соблюдению требований промышленной безопасности в части обеспечения </w:t>
            </w:r>
            <w:r>
              <w:rPr>
                <w:sz w:val="30"/>
                <w:szCs w:val="30"/>
              </w:rPr>
              <w:t>безопасной эксплуатации лифтов</w:t>
            </w:r>
            <w:r w:rsidR="00191891">
              <w:rPr>
                <w:sz w:val="30"/>
                <w:szCs w:val="30"/>
              </w:rPr>
              <w:t xml:space="preserve"> </w:t>
            </w:r>
            <w:r w:rsidR="000E312A">
              <w:rPr>
                <w:sz w:val="30"/>
                <w:szCs w:val="30"/>
              </w:rPr>
              <w:t>предлагае</w:t>
            </w:r>
            <w:r w:rsidR="005A1C1F">
              <w:rPr>
                <w:sz w:val="30"/>
                <w:szCs w:val="30"/>
              </w:rPr>
              <w:t xml:space="preserve">тся </w:t>
            </w:r>
            <w:bookmarkStart w:id="0" w:name="_GoBack"/>
            <w:bookmarkEnd w:id="0"/>
            <w:r>
              <w:rPr>
                <w:sz w:val="30"/>
                <w:szCs w:val="30"/>
              </w:rPr>
              <w:t xml:space="preserve">направить в </w:t>
            </w:r>
            <w:proofErr w:type="spellStart"/>
            <w:r>
              <w:rPr>
                <w:sz w:val="30"/>
                <w:szCs w:val="30"/>
              </w:rPr>
              <w:t>Госпромнадзор</w:t>
            </w:r>
            <w:proofErr w:type="spellEnd"/>
            <w:r>
              <w:rPr>
                <w:sz w:val="30"/>
                <w:szCs w:val="30"/>
              </w:rPr>
              <w:t xml:space="preserve"> в срок </w:t>
            </w:r>
            <w:r w:rsidR="000E312A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до 30 апреля 2021 г. </w:t>
            </w:r>
          </w:p>
          <w:p w:rsidR="00647DDF" w:rsidRPr="00647DDF" w:rsidRDefault="00647DDF" w:rsidP="00647DDF">
            <w:pPr>
              <w:ind w:left="-108" w:firstLine="709"/>
            </w:pPr>
          </w:p>
          <w:p w:rsidR="00AF7D19" w:rsidRPr="00F16174" w:rsidRDefault="00AF7D19" w:rsidP="00430A52">
            <w:pPr>
              <w:overflowPunct/>
              <w:ind w:left="-108" w:firstLine="709"/>
              <w:jc w:val="both"/>
              <w:textAlignment w:val="auto"/>
              <w:rPr>
                <w:sz w:val="30"/>
                <w:szCs w:val="30"/>
              </w:rPr>
            </w:pPr>
          </w:p>
        </w:tc>
      </w:tr>
      <w:tr w:rsidR="00DA4C97" w:rsidRPr="006507B3" w:rsidTr="004A1535">
        <w:tblPrEx>
          <w:tblBorders>
            <w:top w:val="none" w:sz="0" w:space="0" w:color="auto"/>
          </w:tblBorders>
        </w:tblPrEx>
        <w:tc>
          <w:tcPr>
            <w:tcW w:w="4417" w:type="dxa"/>
            <w:gridSpan w:val="5"/>
          </w:tcPr>
          <w:p w:rsidR="00DA4C97" w:rsidRPr="00303D6D" w:rsidRDefault="00C00F03" w:rsidP="00C00F03">
            <w:pPr>
              <w:spacing w:line="280" w:lineRule="exact"/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</w:t>
            </w:r>
            <w:r w:rsidR="00CD3EAC">
              <w:rPr>
                <w:sz w:val="30"/>
                <w:szCs w:val="30"/>
              </w:rPr>
              <w:t>ачальник</w:t>
            </w:r>
            <w:r w:rsidR="00DA4C97">
              <w:rPr>
                <w:sz w:val="30"/>
                <w:szCs w:val="30"/>
              </w:rPr>
              <w:t xml:space="preserve"> департамент</w:t>
            </w:r>
            <w:r w:rsidR="00945764">
              <w:rPr>
                <w:sz w:val="30"/>
                <w:szCs w:val="30"/>
              </w:rPr>
              <w:t>а</w:t>
            </w:r>
          </w:p>
        </w:tc>
        <w:tc>
          <w:tcPr>
            <w:tcW w:w="2387" w:type="dxa"/>
            <w:gridSpan w:val="3"/>
          </w:tcPr>
          <w:p w:rsidR="00DA4C97" w:rsidRPr="00303D6D" w:rsidRDefault="00DA4C97" w:rsidP="00430A5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DA4C97" w:rsidRDefault="00C00F03" w:rsidP="00C00F03">
            <w:pPr>
              <w:spacing w:line="280" w:lineRule="exact"/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А.Г.Клобук</w:t>
            </w:r>
          </w:p>
        </w:tc>
      </w:tr>
      <w:tr w:rsidR="00DA4C97" w:rsidRPr="000102DA" w:rsidTr="004A1535">
        <w:tblPrEx>
          <w:tblBorders>
            <w:top w:val="none" w:sz="0" w:space="0" w:color="auto"/>
          </w:tblBorders>
        </w:tblPrEx>
        <w:trPr>
          <w:trHeight w:val="524"/>
        </w:trPr>
        <w:tc>
          <w:tcPr>
            <w:tcW w:w="4417" w:type="dxa"/>
            <w:gridSpan w:val="5"/>
          </w:tcPr>
          <w:p w:rsidR="002A576E" w:rsidRDefault="002A576E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B023A2" w:rsidRDefault="00B023A2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0E312A" w:rsidRDefault="000E312A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0E312A" w:rsidRDefault="000E312A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0E312A" w:rsidRDefault="000E312A" w:rsidP="00430A52">
            <w:pPr>
              <w:pStyle w:val="a4"/>
              <w:spacing w:line="180" w:lineRule="exact"/>
              <w:rPr>
                <w:sz w:val="18"/>
                <w:szCs w:val="18"/>
              </w:rPr>
            </w:pPr>
          </w:p>
          <w:p w:rsidR="00DA4C97" w:rsidRDefault="00DA4C97" w:rsidP="00B023A2">
            <w:pPr>
              <w:pStyle w:val="a4"/>
              <w:spacing w:line="180" w:lineRule="exact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40/07-24/</w:t>
            </w:r>
            <w:proofErr w:type="spellStart"/>
            <w:r>
              <w:rPr>
                <w:sz w:val="18"/>
                <w:szCs w:val="18"/>
              </w:rPr>
              <w:t>Близнюк</w:t>
            </w:r>
            <w:proofErr w:type="spellEnd"/>
            <w:r>
              <w:rPr>
                <w:sz w:val="18"/>
                <w:szCs w:val="18"/>
              </w:rPr>
              <w:t xml:space="preserve">   21</w:t>
            </w:r>
            <w:r>
              <w:rPr>
                <w:sz w:val="18"/>
                <w:szCs w:val="18"/>
                <w:lang w:val="en-US"/>
              </w:rPr>
              <w:t>8 47 60</w:t>
            </w:r>
          </w:p>
          <w:p w:rsidR="00DA4C97" w:rsidRDefault="00DA4C97" w:rsidP="00B023A2">
            <w:pPr>
              <w:spacing w:line="180" w:lineRule="exact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520D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</w:t>
            </w:r>
            <w:r w:rsidR="00BA6466">
              <w:rPr>
                <w:sz w:val="18"/>
                <w:szCs w:val="18"/>
              </w:rPr>
              <w:t>Климко</w:t>
            </w:r>
            <w:r>
              <w:rPr>
                <w:sz w:val="18"/>
                <w:szCs w:val="18"/>
              </w:rPr>
              <w:t xml:space="preserve"> 218 47 </w:t>
            </w:r>
            <w:r w:rsidR="00BA6466">
              <w:rPr>
                <w:sz w:val="18"/>
                <w:szCs w:val="18"/>
              </w:rPr>
              <w:t>72</w:t>
            </w:r>
          </w:p>
          <w:p w:rsidR="00432D25" w:rsidRPr="000102DA" w:rsidRDefault="00432D25" w:rsidP="00B023A2">
            <w:pPr>
              <w:spacing w:line="180" w:lineRule="exact"/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proofErr w:type="spellStart"/>
            <w:r>
              <w:rPr>
                <w:sz w:val="18"/>
                <w:szCs w:val="18"/>
              </w:rPr>
              <w:t>Кохан</w:t>
            </w:r>
            <w:proofErr w:type="spellEnd"/>
            <w:r>
              <w:rPr>
                <w:sz w:val="18"/>
                <w:szCs w:val="18"/>
              </w:rPr>
              <w:t xml:space="preserve"> 218 47 12</w:t>
            </w:r>
          </w:p>
        </w:tc>
        <w:tc>
          <w:tcPr>
            <w:tcW w:w="2387" w:type="dxa"/>
            <w:gridSpan w:val="3"/>
          </w:tcPr>
          <w:p w:rsidR="00DA4C97" w:rsidRPr="000102DA" w:rsidRDefault="00DA4C97" w:rsidP="00430A5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DA4C97" w:rsidRPr="000102DA" w:rsidRDefault="00DA4C97" w:rsidP="00430A52">
            <w:pPr>
              <w:spacing w:line="280" w:lineRule="exact"/>
              <w:ind w:right="510"/>
              <w:jc w:val="right"/>
              <w:rPr>
                <w:sz w:val="30"/>
                <w:szCs w:val="30"/>
              </w:rPr>
            </w:pPr>
          </w:p>
        </w:tc>
      </w:tr>
    </w:tbl>
    <w:p w:rsidR="00DA4C97" w:rsidRPr="00303D6D" w:rsidRDefault="00DA4C97" w:rsidP="00520D81">
      <w:pPr>
        <w:ind w:right="-567"/>
        <w:rPr>
          <w:sz w:val="2"/>
          <w:szCs w:val="2"/>
        </w:rPr>
      </w:pPr>
    </w:p>
    <w:p w:rsidR="00E34A9A" w:rsidRPr="00303D6D" w:rsidRDefault="00E34A9A" w:rsidP="00411553">
      <w:pPr>
        <w:spacing w:line="280" w:lineRule="exact"/>
        <w:ind w:right="-567"/>
        <w:rPr>
          <w:sz w:val="2"/>
          <w:szCs w:val="2"/>
        </w:rPr>
      </w:pPr>
    </w:p>
    <w:sectPr w:rsidR="00E34A9A" w:rsidRPr="00303D6D" w:rsidSect="00432D25">
      <w:headerReference w:type="default" r:id="rId9"/>
      <w:pgSz w:w="11906" w:h="16838"/>
      <w:pgMar w:top="170" w:right="45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1C0" w:rsidRDefault="00D921C0" w:rsidP="00E316EA">
      <w:r>
        <w:separator/>
      </w:r>
    </w:p>
  </w:endnote>
  <w:endnote w:type="continuationSeparator" w:id="0">
    <w:p w:rsidR="00D921C0" w:rsidRDefault="00D921C0" w:rsidP="00E3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1C0" w:rsidRDefault="00D921C0" w:rsidP="00E316EA">
      <w:r>
        <w:separator/>
      </w:r>
    </w:p>
  </w:footnote>
  <w:footnote w:type="continuationSeparator" w:id="0">
    <w:p w:rsidR="00D921C0" w:rsidRDefault="00D921C0" w:rsidP="00E31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647999"/>
      <w:docPartObj>
        <w:docPartGallery w:val="Page Numbers (Top of Page)"/>
        <w:docPartUnique/>
      </w:docPartObj>
    </w:sdtPr>
    <w:sdtContent>
      <w:p w:rsidR="00F16174" w:rsidRDefault="00E80B07">
        <w:pPr>
          <w:pStyle w:val="a7"/>
          <w:jc w:val="center"/>
        </w:pPr>
        <w:r>
          <w:fldChar w:fldCharType="begin"/>
        </w:r>
        <w:r w:rsidR="00F16174">
          <w:instrText>PAGE   \* MERGEFORMAT</w:instrText>
        </w:r>
        <w:r>
          <w:fldChar w:fldCharType="separate"/>
        </w:r>
        <w:r w:rsidR="002B3C9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3B72"/>
    <w:multiLevelType w:val="hybridMultilevel"/>
    <w:tmpl w:val="A2841C46"/>
    <w:lvl w:ilvl="0" w:tplc="2E364DDE">
      <w:start w:val="1"/>
      <w:numFmt w:val="decimal"/>
      <w:lvlText w:val="%1."/>
      <w:lvlJc w:val="left"/>
      <w:pPr>
        <w:ind w:left="16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645303FE"/>
    <w:multiLevelType w:val="hybridMultilevel"/>
    <w:tmpl w:val="E5208DDE"/>
    <w:lvl w:ilvl="0" w:tplc="C9E4AB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stylePaneFormatFilter w:val="3F01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BBD"/>
    <w:rsid w:val="00006D2E"/>
    <w:rsid w:val="00015985"/>
    <w:rsid w:val="00017231"/>
    <w:rsid w:val="000251C9"/>
    <w:rsid w:val="000279B1"/>
    <w:rsid w:val="00035875"/>
    <w:rsid w:val="00037A64"/>
    <w:rsid w:val="0004066E"/>
    <w:rsid w:val="00042037"/>
    <w:rsid w:val="00051E48"/>
    <w:rsid w:val="00070067"/>
    <w:rsid w:val="00091130"/>
    <w:rsid w:val="000A0D75"/>
    <w:rsid w:val="000C5DBB"/>
    <w:rsid w:val="000D0276"/>
    <w:rsid w:val="000D34A4"/>
    <w:rsid w:val="000D441E"/>
    <w:rsid w:val="000D5894"/>
    <w:rsid w:val="000D6CEF"/>
    <w:rsid w:val="000D71AC"/>
    <w:rsid w:val="000E312A"/>
    <w:rsid w:val="000E5DFD"/>
    <w:rsid w:val="000F53E9"/>
    <w:rsid w:val="00103065"/>
    <w:rsid w:val="00114482"/>
    <w:rsid w:val="00126D00"/>
    <w:rsid w:val="00132A45"/>
    <w:rsid w:val="00133061"/>
    <w:rsid w:val="00143D8C"/>
    <w:rsid w:val="00144025"/>
    <w:rsid w:val="001441C6"/>
    <w:rsid w:val="001446F7"/>
    <w:rsid w:val="00145B68"/>
    <w:rsid w:val="00151A66"/>
    <w:rsid w:val="00152A8F"/>
    <w:rsid w:val="00165BE2"/>
    <w:rsid w:val="00170CDB"/>
    <w:rsid w:val="001729D5"/>
    <w:rsid w:val="00190266"/>
    <w:rsid w:val="00191891"/>
    <w:rsid w:val="00191E19"/>
    <w:rsid w:val="00196636"/>
    <w:rsid w:val="001A0521"/>
    <w:rsid w:val="001C5507"/>
    <w:rsid w:val="001D40B4"/>
    <w:rsid w:val="001D53D5"/>
    <w:rsid w:val="001E09F7"/>
    <w:rsid w:val="001F0C7B"/>
    <w:rsid w:val="001F57D7"/>
    <w:rsid w:val="001F61ED"/>
    <w:rsid w:val="00205109"/>
    <w:rsid w:val="00205438"/>
    <w:rsid w:val="00206594"/>
    <w:rsid w:val="0021057B"/>
    <w:rsid w:val="00214574"/>
    <w:rsid w:val="002162CF"/>
    <w:rsid w:val="00220294"/>
    <w:rsid w:val="00220982"/>
    <w:rsid w:val="00225F08"/>
    <w:rsid w:val="00231C79"/>
    <w:rsid w:val="00244889"/>
    <w:rsid w:val="0025069F"/>
    <w:rsid w:val="00256023"/>
    <w:rsid w:val="00262EB6"/>
    <w:rsid w:val="00263602"/>
    <w:rsid w:val="00271CA8"/>
    <w:rsid w:val="00274C19"/>
    <w:rsid w:val="00276B18"/>
    <w:rsid w:val="0027751F"/>
    <w:rsid w:val="00287B71"/>
    <w:rsid w:val="0029560D"/>
    <w:rsid w:val="00296A2A"/>
    <w:rsid w:val="002A3F42"/>
    <w:rsid w:val="002A576E"/>
    <w:rsid w:val="002A5B3E"/>
    <w:rsid w:val="002B3C90"/>
    <w:rsid w:val="002D2E7D"/>
    <w:rsid w:val="002D6D5A"/>
    <w:rsid w:val="002D7CDC"/>
    <w:rsid w:val="002F0970"/>
    <w:rsid w:val="00301586"/>
    <w:rsid w:val="00303D6D"/>
    <w:rsid w:val="00306EB0"/>
    <w:rsid w:val="0031658D"/>
    <w:rsid w:val="0032476A"/>
    <w:rsid w:val="00332680"/>
    <w:rsid w:val="00336B35"/>
    <w:rsid w:val="003406B6"/>
    <w:rsid w:val="00340D43"/>
    <w:rsid w:val="003417F0"/>
    <w:rsid w:val="0035117E"/>
    <w:rsid w:val="003602BB"/>
    <w:rsid w:val="003609BD"/>
    <w:rsid w:val="003711A1"/>
    <w:rsid w:val="00372545"/>
    <w:rsid w:val="0037560A"/>
    <w:rsid w:val="00385392"/>
    <w:rsid w:val="003917B6"/>
    <w:rsid w:val="00391CFA"/>
    <w:rsid w:val="00391E45"/>
    <w:rsid w:val="0039312E"/>
    <w:rsid w:val="00396FEE"/>
    <w:rsid w:val="003A1295"/>
    <w:rsid w:val="003A1314"/>
    <w:rsid w:val="003A5D1B"/>
    <w:rsid w:val="003B3629"/>
    <w:rsid w:val="003B4267"/>
    <w:rsid w:val="003B5587"/>
    <w:rsid w:val="003C38D7"/>
    <w:rsid w:val="003E1277"/>
    <w:rsid w:val="003E750E"/>
    <w:rsid w:val="003F4F88"/>
    <w:rsid w:val="003F5F3A"/>
    <w:rsid w:val="00403047"/>
    <w:rsid w:val="004067BD"/>
    <w:rsid w:val="00411553"/>
    <w:rsid w:val="00420B0F"/>
    <w:rsid w:val="00424034"/>
    <w:rsid w:val="00432D25"/>
    <w:rsid w:val="00445AA5"/>
    <w:rsid w:val="00451BBE"/>
    <w:rsid w:val="004633DB"/>
    <w:rsid w:val="0046527A"/>
    <w:rsid w:val="0048080E"/>
    <w:rsid w:val="00482CF5"/>
    <w:rsid w:val="00483088"/>
    <w:rsid w:val="004A1535"/>
    <w:rsid w:val="004B663E"/>
    <w:rsid w:val="004C0650"/>
    <w:rsid w:val="004D0330"/>
    <w:rsid w:val="004E0A20"/>
    <w:rsid w:val="004E304D"/>
    <w:rsid w:val="004E374C"/>
    <w:rsid w:val="005001D0"/>
    <w:rsid w:val="00503315"/>
    <w:rsid w:val="00520D81"/>
    <w:rsid w:val="0053371D"/>
    <w:rsid w:val="00545A7E"/>
    <w:rsid w:val="00582A3C"/>
    <w:rsid w:val="005910FE"/>
    <w:rsid w:val="0059166B"/>
    <w:rsid w:val="00593174"/>
    <w:rsid w:val="005A1C1F"/>
    <w:rsid w:val="005B52CA"/>
    <w:rsid w:val="005D116A"/>
    <w:rsid w:val="005D23C8"/>
    <w:rsid w:val="005D7BE7"/>
    <w:rsid w:val="005E1004"/>
    <w:rsid w:val="005E64CA"/>
    <w:rsid w:val="005E6E3B"/>
    <w:rsid w:val="005E76E8"/>
    <w:rsid w:val="005F08AE"/>
    <w:rsid w:val="005F2C09"/>
    <w:rsid w:val="00604F34"/>
    <w:rsid w:val="00610FCA"/>
    <w:rsid w:val="00643144"/>
    <w:rsid w:val="00646067"/>
    <w:rsid w:val="00647DDF"/>
    <w:rsid w:val="00657257"/>
    <w:rsid w:val="006734CD"/>
    <w:rsid w:val="006820E5"/>
    <w:rsid w:val="00687957"/>
    <w:rsid w:val="006962F8"/>
    <w:rsid w:val="006B0978"/>
    <w:rsid w:val="006C169B"/>
    <w:rsid w:val="006C4678"/>
    <w:rsid w:val="006D5F68"/>
    <w:rsid w:val="006D69E8"/>
    <w:rsid w:val="006D7B1F"/>
    <w:rsid w:val="006D7D04"/>
    <w:rsid w:val="006F6CF5"/>
    <w:rsid w:val="006F7455"/>
    <w:rsid w:val="00703C04"/>
    <w:rsid w:val="00721109"/>
    <w:rsid w:val="00722BDE"/>
    <w:rsid w:val="00723587"/>
    <w:rsid w:val="00734EAB"/>
    <w:rsid w:val="00762631"/>
    <w:rsid w:val="00772471"/>
    <w:rsid w:val="00773ACD"/>
    <w:rsid w:val="00777459"/>
    <w:rsid w:val="00786C1E"/>
    <w:rsid w:val="007927A5"/>
    <w:rsid w:val="007967B4"/>
    <w:rsid w:val="007A4DB7"/>
    <w:rsid w:val="007A5ACB"/>
    <w:rsid w:val="007B483E"/>
    <w:rsid w:val="007C071E"/>
    <w:rsid w:val="007D6C06"/>
    <w:rsid w:val="00801835"/>
    <w:rsid w:val="00806137"/>
    <w:rsid w:val="008107BF"/>
    <w:rsid w:val="00813248"/>
    <w:rsid w:val="00820D2D"/>
    <w:rsid w:val="00825206"/>
    <w:rsid w:val="008278C1"/>
    <w:rsid w:val="008327E4"/>
    <w:rsid w:val="00854C43"/>
    <w:rsid w:val="00866539"/>
    <w:rsid w:val="00870DAC"/>
    <w:rsid w:val="00886F5D"/>
    <w:rsid w:val="008975B6"/>
    <w:rsid w:val="008A0CB0"/>
    <w:rsid w:val="008B2F36"/>
    <w:rsid w:val="008C4A96"/>
    <w:rsid w:val="008C4C36"/>
    <w:rsid w:val="008C591F"/>
    <w:rsid w:val="008D335F"/>
    <w:rsid w:val="008E2917"/>
    <w:rsid w:val="008E5BF5"/>
    <w:rsid w:val="008F6617"/>
    <w:rsid w:val="00904036"/>
    <w:rsid w:val="009236DA"/>
    <w:rsid w:val="00926663"/>
    <w:rsid w:val="009273BE"/>
    <w:rsid w:val="0093523B"/>
    <w:rsid w:val="00945764"/>
    <w:rsid w:val="00957C39"/>
    <w:rsid w:val="0096234C"/>
    <w:rsid w:val="00992FA1"/>
    <w:rsid w:val="009B2733"/>
    <w:rsid w:val="009C285F"/>
    <w:rsid w:val="009C658C"/>
    <w:rsid w:val="009D23DC"/>
    <w:rsid w:val="009D407C"/>
    <w:rsid w:val="009F34CE"/>
    <w:rsid w:val="00A06389"/>
    <w:rsid w:val="00A10575"/>
    <w:rsid w:val="00A34B67"/>
    <w:rsid w:val="00A3619F"/>
    <w:rsid w:val="00A377B5"/>
    <w:rsid w:val="00A400FE"/>
    <w:rsid w:val="00A4181E"/>
    <w:rsid w:val="00A41C05"/>
    <w:rsid w:val="00A4470D"/>
    <w:rsid w:val="00A459ED"/>
    <w:rsid w:val="00A46400"/>
    <w:rsid w:val="00A46B7C"/>
    <w:rsid w:val="00A57A3E"/>
    <w:rsid w:val="00A61258"/>
    <w:rsid w:val="00A6238D"/>
    <w:rsid w:val="00A67F6E"/>
    <w:rsid w:val="00A72B83"/>
    <w:rsid w:val="00A73C27"/>
    <w:rsid w:val="00A74D8A"/>
    <w:rsid w:val="00A820C4"/>
    <w:rsid w:val="00A85FA5"/>
    <w:rsid w:val="00A8717A"/>
    <w:rsid w:val="00AA00A0"/>
    <w:rsid w:val="00AB1746"/>
    <w:rsid w:val="00AB3174"/>
    <w:rsid w:val="00AB5118"/>
    <w:rsid w:val="00AB6A2B"/>
    <w:rsid w:val="00AC572D"/>
    <w:rsid w:val="00AC5E5C"/>
    <w:rsid w:val="00AD1856"/>
    <w:rsid w:val="00AE66E7"/>
    <w:rsid w:val="00AE6F59"/>
    <w:rsid w:val="00AF7D19"/>
    <w:rsid w:val="00B0047F"/>
    <w:rsid w:val="00B023A2"/>
    <w:rsid w:val="00B04CF3"/>
    <w:rsid w:val="00B144D1"/>
    <w:rsid w:val="00B14FB7"/>
    <w:rsid w:val="00B16F57"/>
    <w:rsid w:val="00B17616"/>
    <w:rsid w:val="00B306A6"/>
    <w:rsid w:val="00B31DFB"/>
    <w:rsid w:val="00B31EFC"/>
    <w:rsid w:val="00B41641"/>
    <w:rsid w:val="00B46A60"/>
    <w:rsid w:val="00B51945"/>
    <w:rsid w:val="00B53054"/>
    <w:rsid w:val="00B549EC"/>
    <w:rsid w:val="00B56F9F"/>
    <w:rsid w:val="00B62C81"/>
    <w:rsid w:val="00B645E7"/>
    <w:rsid w:val="00B6743B"/>
    <w:rsid w:val="00B70A05"/>
    <w:rsid w:val="00B71EDF"/>
    <w:rsid w:val="00B76121"/>
    <w:rsid w:val="00B76937"/>
    <w:rsid w:val="00B8770D"/>
    <w:rsid w:val="00B943AB"/>
    <w:rsid w:val="00B96B03"/>
    <w:rsid w:val="00BA01C9"/>
    <w:rsid w:val="00BA6466"/>
    <w:rsid w:val="00BB3493"/>
    <w:rsid w:val="00BC77F4"/>
    <w:rsid w:val="00BD2041"/>
    <w:rsid w:val="00BD231D"/>
    <w:rsid w:val="00BE0C77"/>
    <w:rsid w:val="00BE5456"/>
    <w:rsid w:val="00C00F03"/>
    <w:rsid w:val="00C01E99"/>
    <w:rsid w:val="00C12AAD"/>
    <w:rsid w:val="00C1630A"/>
    <w:rsid w:val="00C173A6"/>
    <w:rsid w:val="00C17ECC"/>
    <w:rsid w:val="00C24305"/>
    <w:rsid w:val="00C24628"/>
    <w:rsid w:val="00C2693C"/>
    <w:rsid w:val="00C30157"/>
    <w:rsid w:val="00C33041"/>
    <w:rsid w:val="00C368D4"/>
    <w:rsid w:val="00C37E79"/>
    <w:rsid w:val="00C4529D"/>
    <w:rsid w:val="00C46326"/>
    <w:rsid w:val="00C551CC"/>
    <w:rsid w:val="00C602BD"/>
    <w:rsid w:val="00C61102"/>
    <w:rsid w:val="00C727FF"/>
    <w:rsid w:val="00C72AFE"/>
    <w:rsid w:val="00C72E47"/>
    <w:rsid w:val="00C931FE"/>
    <w:rsid w:val="00C94AB0"/>
    <w:rsid w:val="00CA1839"/>
    <w:rsid w:val="00CA3639"/>
    <w:rsid w:val="00CA58C8"/>
    <w:rsid w:val="00CB2FBD"/>
    <w:rsid w:val="00CC37BC"/>
    <w:rsid w:val="00CC3949"/>
    <w:rsid w:val="00CC6670"/>
    <w:rsid w:val="00CD21B5"/>
    <w:rsid w:val="00CD3EAC"/>
    <w:rsid w:val="00CD7A3A"/>
    <w:rsid w:val="00CD7B18"/>
    <w:rsid w:val="00CE1A4E"/>
    <w:rsid w:val="00CF3E5C"/>
    <w:rsid w:val="00D00F96"/>
    <w:rsid w:val="00D01B0B"/>
    <w:rsid w:val="00D026DF"/>
    <w:rsid w:val="00D04F6D"/>
    <w:rsid w:val="00D1272C"/>
    <w:rsid w:val="00D14CB1"/>
    <w:rsid w:val="00D33B34"/>
    <w:rsid w:val="00D379BD"/>
    <w:rsid w:val="00D40E71"/>
    <w:rsid w:val="00D5090B"/>
    <w:rsid w:val="00D52888"/>
    <w:rsid w:val="00D539B2"/>
    <w:rsid w:val="00D55841"/>
    <w:rsid w:val="00D67601"/>
    <w:rsid w:val="00D7750E"/>
    <w:rsid w:val="00D85BBD"/>
    <w:rsid w:val="00D921C0"/>
    <w:rsid w:val="00D92921"/>
    <w:rsid w:val="00DA4C97"/>
    <w:rsid w:val="00DA4DE0"/>
    <w:rsid w:val="00DA5C9F"/>
    <w:rsid w:val="00DC04CC"/>
    <w:rsid w:val="00DC1F25"/>
    <w:rsid w:val="00DC316F"/>
    <w:rsid w:val="00DC5C94"/>
    <w:rsid w:val="00DD27F1"/>
    <w:rsid w:val="00DE1D2D"/>
    <w:rsid w:val="00DF6068"/>
    <w:rsid w:val="00DF72E4"/>
    <w:rsid w:val="00E13324"/>
    <w:rsid w:val="00E17E2E"/>
    <w:rsid w:val="00E217DB"/>
    <w:rsid w:val="00E316EA"/>
    <w:rsid w:val="00E34A9A"/>
    <w:rsid w:val="00E57659"/>
    <w:rsid w:val="00E57AF2"/>
    <w:rsid w:val="00E716E6"/>
    <w:rsid w:val="00E80B07"/>
    <w:rsid w:val="00E84670"/>
    <w:rsid w:val="00EA0A11"/>
    <w:rsid w:val="00EA35D3"/>
    <w:rsid w:val="00EA3747"/>
    <w:rsid w:val="00EA47FC"/>
    <w:rsid w:val="00EA54F7"/>
    <w:rsid w:val="00EA68F6"/>
    <w:rsid w:val="00EB222D"/>
    <w:rsid w:val="00EC6C3A"/>
    <w:rsid w:val="00ED41BF"/>
    <w:rsid w:val="00EE7B2B"/>
    <w:rsid w:val="00EF1501"/>
    <w:rsid w:val="00EF390A"/>
    <w:rsid w:val="00EF4B71"/>
    <w:rsid w:val="00F074CB"/>
    <w:rsid w:val="00F15685"/>
    <w:rsid w:val="00F16174"/>
    <w:rsid w:val="00F20F9F"/>
    <w:rsid w:val="00F27169"/>
    <w:rsid w:val="00F32CCA"/>
    <w:rsid w:val="00F33C53"/>
    <w:rsid w:val="00F3623A"/>
    <w:rsid w:val="00F37DC0"/>
    <w:rsid w:val="00F43245"/>
    <w:rsid w:val="00F476D7"/>
    <w:rsid w:val="00F50032"/>
    <w:rsid w:val="00F60625"/>
    <w:rsid w:val="00F67628"/>
    <w:rsid w:val="00F7169B"/>
    <w:rsid w:val="00F723DA"/>
    <w:rsid w:val="00F9134C"/>
    <w:rsid w:val="00F9370A"/>
    <w:rsid w:val="00FA0C48"/>
    <w:rsid w:val="00FA0EC2"/>
    <w:rsid w:val="00FA1152"/>
    <w:rsid w:val="00FB1800"/>
    <w:rsid w:val="00FB25F5"/>
    <w:rsid w:val="00FB2DA1"/>
    <w:rsid w:val="00FB637C"/>
    <w:rsid w:val="00FD4087"/>
    <w:rsid w:val="00FD6842"/>
    <w:rsid w:val="00FE2EEF"/>
    <w:rsid w:val="00FE6266"/>
    <w:rsid w:val="00FE7900"/>
    <w:rsid w:val="00FF675A"/>
    <w:rsid w:val="00FF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  <w:style w:type="paragraph" w:customStyle="1" w:styleId="ConsPlusNonformat">
    <w:name w:val="ConsPlusNonformat"/>
    <w:rsid w:val="00FD408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CE1A4E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sz w:val="20"/>
      <w:lang w:val="de-CH" w:eastAsia="de-CH"/>
    </w:rPr>
  </w:style>
  <w:style w:type="character" w:styleId="ad">
    <w:name w:val="Hyperlink"/>
    <w:basedOn w:val="a0"/>
    <w:uiPriority w:val="99"/>
    <w:semiHidden/>
    <w:unhideWhenUsed/>
    <w:rsid w:val="001918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  <w:style w:type="paragraph" w:customStyle="1" w:styleId="ConsPlusNonformat">
    <w:name w:val="ConsPlusNonformat"/>
    <w:rsid w:val="00FD408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CE1A4E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sz w:val="20"/>
      <w:lang w:val="de-CH" w:eastAsia="de-CH"/>
    </w:rPr>
  </w:style>
  <w:style w:type="character" w:styleId="ad">
    <w:name w:val="Hyperlink"/>
    <w:basedOn w:val="a0"/>
    <w:uiPriority w:val="99"/>
    <w:semiHidden/>
    <w:unhideWhenUsed/>
    <w:rsid w:val="00191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p.by/pravila-po-obespecheniyu-promyshlennoj-bezopasnosti-liftov-stroitelnyh-gruzopassazhirskih-podemnikov-ehskalatorov-konvejerov-passazhirski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704C-0485-4F0C-9012-7F14C5DC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ПА НАДЗВЫЧАЙНЫХ      СІТУАЦЫЯХ  РЭСПУБЛІКІ   БЕЛАРУСЬ</vt:lpstr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ПА НАДЗВЫЧАЙНЫХ      СІТУАЦЫЯХ  РЭСПУБЛІКІ   БЕЛАРУСЬ</dc:title>
  <dc:creator>Dybodel</dc:creator>
  <cp:lastModifiedBy>Admin</cp:lastModifiedBy>
  <cp:revision>2</cp:revision>
  <cp:lastPrinted>2021-04-07T08:50:00Z</cp:lastPrinted>
  <dcterms:created xsi:type="dcterms:W3CDTF">2021-04-19T05:47:00Z</dcterms:created>
  <dcterms:modified xsi:type="dcterms:W3CDTF">2021-04-19T05:47:00Z</dcterms:modified>
</cp:coreProperties>
</file>