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01" w:rsidRDefault="00D50301" w:rsidP="00D5030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  <w:t>Концепция нулевого травматизма «</w:t>
      </w:r>
      <w:proofErr w:type="spellStart"/>
      <w:r w:rsidRPr="00D50301"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  <w:t>Vision</w:t>
      </w:r>
      <w:proofErr w:type="spellEnd"/>
      <w:r w:rsidRPr="00D50301"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  <w:t xml:space="preserve"> </w:t>
      </w:r>
      <w:proofErr w:type="spellStart"/>
      <w:r w:rsidRPr="00D50301"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  <w:t>Zero</w:t>
      </w:r>
      <w:proofErr w:type="spellEnd"/>
      <w:r w:rsidRPr="00D50301"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  <w:t>»</w:t>
      </w:r>
    </w:p>
    <w:p w:rsidR="00D50301" w:rsidRPr="00D50301" w:rsidRDefault="00D50301" w:rsidP="00D5030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Vision</w:t>
      </w:r>
      <w:proofErr w:type="spellEnd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Zero</w:t>
      </w:r>
      <w:proofErr w:type="spellEnd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или «Нулевой травматизм»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:rsid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развития культуры безопасности и гигиены труда, в соответствии с концепцией «</w:t>
      </w:r>
      <w:proofErr w:type="spellStart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Vision</w:t>
      </w:r>
      <w:proofErr w:type="spellEnd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Zero</w:t>
      </w:r>
      <w:proofErr w:type="spellEnd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», МАСО разработала практический инструмент управления, соблюдение которого может позволить снизить производственный травматизм до минимума.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D7549C2" wp14:editId="479B888B">
            <wp:extent cx="5669280" cy="3881715"/>
            <wp:effectExtent l="0" t="0" r="7620" b="5080"/>
            <wp:docPr id="1" name="Рисунок 1" descr="https://komtrud.minsk.gov.by/images/12-03-201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mtrud.minsk.gov.by/images/12-03-2019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89" cy="388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D503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 Стать лидером – показать приверженность принципам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</w:t>
      </w:r>
      <w:proofErr w:type="gramStart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характеризуется</w:t>
      </w:r>
      <w:proofErr w:type="gramEnd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том числе предсказуемостью, последовательностью и вниманием к деталям.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2. Выявлять угрозы – контролировать риски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травмоопасные</w:t>
      </w:r>
      <w:proofErr w:type="spellEnd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ситуации.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травмоопасных</w:t>
      </w:r>
      <w:proofErr w:type="spellEnd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Определять цели – разрабатывать программы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4. Создать систему безопасности и гигиены труда – достичь высокого уровня организации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5. Обеспечивать безопасность и гигиену труда на рабочих местах при работе со станками и оборудованием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</w:t>
      </w:r>
      <w:proofErr w:type="gramStart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препятствует</w:t>
      </w:r>
      <w:proofErr w:type="gramEnd"/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6. Повышать квалификацию – развивать профессиональные навыки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7. Инвестировать в кадры – мотивировать посредством участия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Мотивируйте своих работников, привлекая их к решению всех вопросов охраны труда. Эти инвестиции окупаются!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Поощрение сотрудников к соблюдению правил техники безопасности является одной из главных обязанностей руководителя. Предприятия, которые 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</w:p>
    <w:p w:rsidR="00D50301" w:rsidRPr="00D50301" w:rsidRDefault="00D50301" w:rsidP="00D503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0301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заключается в том, чтобы каждый работников заботился о себе, равно как и о своих коллегах. «Один за всех, все за одного»!</w:t>
      </w:r>
    </w:p>
    <w:p w:rsidR="008759E3" w:rsidRPr="00D50301" w:rsidRDefault="008759E3" w:rsidP="00D50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8759E3" w:rsidRPr="00D50301" w:rsidSect="00D50301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C2"/>
    <w:rsid w:val="008759E3"/>
    <w:rsid w:val="00D50301"/>
    <w:rsid w:val="00D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301"/>
    <w:pPr>
      <w:spacing w:after="225" w:line="540" w:lineRule="atLeast"/>
      <w:outlineLvl w:val="0"/>
    </w:pPr>
    <w:rPr>
      <w:rFonts w:ascii="Times New Roman" w:eastAsia="Times New Roman" w:hAnsi="Times New Roman" w:cs="Times New Roman"/>
      <w:color w:val="333333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301"/>
    <w:rPr>
      <w:rFonts w:ascii="Times New Roman" w:eastAsia="Times New Roman" w:hAnsi="Times New Roman" w:cs="Times New Roman"/>
      <w:color w:val="333333"/>
      <w:kern w:val="36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D50301"/>
    <w:rPr>
      <w:b/>
      <w:bCs/>
    </w:rPr>
  </w:style>
  <w:style w:type="paragraph" w:styleId="a4">
    <w:name w:val="Normal (Web)"/>
    <w:basedOn w:val="a"/>
    <w:uiPriority w:val="99"/>
    <w:semiHidden/>
    <w:unhideWhenUsed/>
    <w:rsid w:val="00D5030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301"/>
    <w:pPr>
      <w:spacing w:after="225" w:line="540" w:lineRule="atLeast"/>
      <w:outlineLvl w:val="0"/>
    </w:pPr>
    <w:rPr>
      <w:rFonts w:ascii="Times New Roman" w:eastAsia="Times New Roman" w:hAnsi="Times New Roman" w:cs="Times New Roman"/>
      <w:color w:val="333333"/>
      <w:kern w:val="36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301"/>
    <w:rPr>
      <w:rFonts w:ascii="Times New Roman" w:eastAsia="Times New Roman" w:hAnsi="Times New Roman" w:cs="Times New Roman"/>
      <w:color w:val="333333"/>
      <w:kern w:val="36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D50301"/>
    <w:rPr>
      <w:b/>
      <w:bCs/>
    </w:rPr>
  </w:style>
  <w:style w:type="paragraph" w:styleId="a4">
    <w:name w:val="Normal (Web)"/>
    <w:basedOn w:val="a"/>
    <w:uiPriority w:val="99"/>
    <w:semiHidden/>
    <w:unhideWhenUsed/>
    <w:rsid w:val="00D50301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226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zanytost</dc:creator>
  <cp:keywords/>
  <dc:description/>
  <cp:lastModifiedBy>zanytost</cp:lastModifiedBy>
  <cp:revision>2</cp:revision>
  <dcterms:created xsi:type="dcterms:W3CDTF">2021-09-16T05:50:00Z</dcterms:created>
  <dcterms:modified xsi:type="dcterms:W3CDTF">2021-09-16T05:57:00Z</dcterms:modified>
</cp:coreProperties>
</file>