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C50F0">
      <w:pPr>
        <w:spacing w:line="1" w:lineRule="exact"/>
      </w:pPr>
    </w:p>
    <w:p w14:paraId="592FD56F">
      <w:pPr>
        <w:pStyle w:val="7"/>
        <w:framePr w:wrap="auto" w:vAnchor="page" w:hAnchor="page" w:x="8291" w:y="364"/>
        <w:shd w:val="clear" w:color="auto" w:fill="auto"/>
      </w:pPr>
      <w:r>
        <w:t>1</w:t>
      </w:r>
    </w:p>
    <w:p w14:paraId="47BB3298">
      <w:pPr>
        <w:pStyle w:val="9"/>
        <w:framePr w:w="15490" w:h="317" w:hRule="exact" w:wrap="auto" w:vAnchor="page" w:hAnchor="page" w:x="231" w:y="2471"/>
        <w:shd w:val="clear" w:color="auto" w:fill="auto"/>
        <w:spacing w:after="0"/>
        <w:ind w:left="7431" w:right="6677"/>
      </w:pPr>
      <w:bookmarkStart w:id="0" w:name="bookmark0"/>
      <w:bookmarkStart w:id="1" w:name="bookmark1"/>
      <w:r>
        <w:t>ПЕРЕЧЕНЬ</w:t>
      </w:r>
      <w:bookmarkEnd w:id="0"/>
      <w:bookmarkEnd w:id="1"/>
    </w:p>
    <w:p w14:paraId="43AED396">
      <w:pPr>
        <w:framePr w:wrap="auto" w:vAnchor="page" w:hAnchor="page" w:x="12793" w:y="662"/>
        <w:rPr>
          <w:sz w:val="2"/>
          <w:szCs w:val="2"/>
        </w:rPr>
      </w:pPr>
    </w:p>
    <w:p w14:paraId="4F1AA9C0">
      <w:pPr>
        <w:pStyle w:val="9"/>
        <w:framePr w:w="15490" w:h="1152" w:hRule="exact" w:wrap="auto" w:vAnchor="page" w:hAnchor="page" w:x="231" w:y="2793"/>
        <w:shd w:val="clear" w:color="auto" w:fill="auto"/>
        <w:spacing w:after="0"/>
      </w:pPr>
      <w:bookmarkStart w:id="2" w:name="bookmark3"/>
      <w:bookmarkStart w:id="3" w:name="bookmark2"/>
      <w:r>
        <w:t>административных процедур, осуществляемых ветеринарно-санитарным учреждением</w:t>
      </w:r>
      <w:r>
        <w:br w:type="textWrapping"/>
      </w:r>
      <w:r>
        <w:t>«Глусская районная ветеринарная станция»</w:t>
      </w:r>
      <w:bookmarkEnd w:id="2"/>
      <w:bookmarkEnd w:id="3"/>
    </w:p>
    <w:p w14:paraId="6311E0B9">
      <w:pPr>
        <w:pStyle w:val="9"/>
        <w:framePr w:w="15490" w:h="1152" w:hRule="exact" w:wrap="auto" w:vAnchor="page" w:hAnchor="page" w:x="231" w:y="2793"/>
        <w:shd w:val="clear" w:color="auto" w:fill="auto"/>
        <w:spacing w:after="0"/>
      </w:pPr>
      <w:bookmarkStart w:id="4" w:name="bookmark4"/>
      <w:bookmarkStart w:id="5" w:name="bookmark5"/>
      <w:r>
        <w:t>в отношении юридических лиц и индивидуальных предпринимателей в соответствии с</w:t>
      </w:r>
      <w:r>
        <w:br w:type="textWrapping"/>
      </w:r>
      <w:r>
        <w:t>Указом Президента Республики Беларусь №200 от 26.04.2010г.</w:t>
      </w:r>
      <w:bookmarkEnd w:id="4"/>
      <w:bookmarkEnd w:id="5"/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52"/>
        <w:gridCol w:w="3518"/>
        <w:gridCol w:w="2904"/>
        <w:gridCol w:w="1678"/>
        <w:gridCol w:w="2371"/>
        <w:gridCol w:w="1881"/>
      </w:tblGrid>
      <w:tr w14:paraId="23734A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6" w:hRule="exact"/>
        </w:trPr>
        <w:tc>
          <w:tcPr>
            <w:tcW w:w="2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202D59C">
            <w:pPr>
              <w:pStyle w:val="11"/>
              <w:framePr w:w="15490" w:h="7133" w:wrap="auto" w:vAnchor="page" w:hAnchor="page" w:x="231" w:y="4410"/>
              <w:shd w:val="clear" w:color="auto" w:fill="auto"/>
              <w:jc w:val="center"/>
            </w:pPr>
            <w:r>
              <w:t>Наименование административной процедуры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C8ECB77">
            <w:pPr>
              <w:pStyle w:val="11"/>
              <w:framePr w:w="15490" w:h="7133" w:wrap="auto" w:vAnchor="page" w:hAnchor="page" w:x="231" w:y="4410"/>
              <w:shd w:val="clear" w:color="auto" w:fill="auto"/>
              <w:jc w:val="center"/>
            </w:pPr>
            <w:r>
              <w:t>Орган, уполномоченный на осуществление административной процедуры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463C2FD4">
            <w:pPr>
              <w:pStyle w:val="11"/>
              <w:framePr w:w="15490" w:h="7133" w:wrap="auto" w:vAnchor="page" w:hAnchor="page" w:x="231" w:y="4410"/>
              <w:shd w:val="clear" w:color="auto" w:fill="auto"/>
              <w:jc w:val="center"/>
            </w:pPr>
            <w:r>
              <w:t>Перечень документов и (или) сведений, представляемых заинтересованными лицами в уполномоченный орган для осуществления административной процедуры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0DE6F28">
            <w:pPr>
              <w:pStyle w:val="11"/>
              <w:framePr w:w="15490" w:h="7133" w:wrap="auto" w:vAnchor="page" w:hAnchor="page" w:x="231" w:y="4410"/>
              <w:shd w:val="clear" w:color="auto" w:fill="auto"/>
              <w:jc w:val="center"/>
            </w:pPr>
            <w:r>
              <w:t>Срок осуществления административной процедуры</w:t>
            </w:r>
          </w:p>
        </w:tc>
        <w:tc>
          <w:tcPr>
            <w:tcW w:w="2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2D91AC4A">
            <w:pPr>
              <w:pStyle w:val="11"/>
              <w:framePr w:w="15490" w:h="7133" w:wrap="auto" w:vAnchor="page" w:hAnchor="page" w:x="231" w:y="4410"/>
              <w:shd w:val="clear" w:color="auto" w:fill="auto"/>
              <w:jc w:val="center"/>
            </w:pPr>
            <w:r>
              <w:t>Срок действия справок или других документов, выдаваемых при осуществлении административной процедуры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104692">
            <w:pPr>
              <w:pStyle w:val="11"/>
              <w:framePr w:w="15490" w:h="7133" w:wrap="auto" w:vAnchor="page" w:hAnchor="page" w:x="231" w:y="4410"/>
              <w:shd w:val="clear" w:color="auto" w:fill="auto"/>
              <w:ind w:left="220" w:firstLine="160"/>
            </w:pPr>
            <w:r>
              <w:t xml:space="preserve">Размер платы взимаемой </w:t>
            </w:r>
            <w:r>
              <w:rPr>
                <w:lang w:eastAsia="en-US" w:bidi="en-US"/>
              </w:rPr>
              <w:t xml:space="preserve">при </w:t>
            </w:r>
            <w:r>
              <w:t>осуществлении административной процедуры</w:t>
            </w:r>
          </w:p>
        </w:tc>
      </w:tr>
      <w:tr w14:paraId="2F0BA0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exact"/>
        </w:trPr>
        <w:tc>
          <w:tcPr>
            <w:tcW w:w="153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4BF5493">
            <w:pPr>
              <w:pStyle w:val="11"/>
              <w:framePr w:w="15490" w:h="7133" w:wrap="auto" w:vAnchor="page" w:hAnchor="page" w:x="231" w:y="4410"/>
              <w:shd w:val="clear" w:color="auto" w:fill="auto"/>
              <w:jc w:val="center"/>
            </w:pPr>
            <w:r>
              <w:rPr>
                <w:b/>
                <w:bCs/>
              </w:rPr>
              <w:t>ГЛАВА 2</w:t>
            </w:r>
          </w:p>
          <w:p w14:paraId="633E703F">
            <w:pPr>
              <w:pStyle w:val="11"/>
              <w:framePr w:w="15490" w:h="7133" w:wrap="auto" w:vAnchor="page" w:hAnchor="page" w:x="231" w:y="4410"/>
              <w:shd w:val="clear" w:color="auto" w:fill="auto"/>
              <w:jc w:val="center"/>
            </w:pPr>
            <w:r>
              <w:rPr>
                <w:b/>
                <w:bCs/>
              </w:rPr>
              <w:t>ТРУД И СОЦИАЛЬНАЯ ЗАЩИТА</w:t>
            </w:r>
          </w:p>
        </w:tc>
      </w:tr>
      <w:tr w14:paraId="3E714C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58" w:hRule="exact"/>
        </w:trPr>
        <w:tc>
          <w:tcPr>
            <w:tcW w:w="2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9725033">
            <w:pPr>
              <w:pStyle w:val="11"/>
              <w:framePr w:w="15490" w:h="7133" w:wrap="auto" w:vAnchor="page" w:hAnchor="page" w:x="231" w:y="4410"/>
              <w:shd w:val="clear" w:color="auto" w:fill="auto"/>
              <w:spacing w:before="120"/>
              <w:ind w:left="140" w:firstLine="20"/>
            </w:pPr>
            <w:r>
              <w:t>2.1. Выдача выписки (копии) из трудовой книжки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1AA3D376">
            <w:pPr>
              <w:pStyle w:val="11"/>
              <w:framePr w:w="15490" w:h="7133" w:wrap="auto" w:vAnchor="page" w:hAnchor="page" w:x="231" w:y="4410"/>
              <w:shd w:val="clear" w:color="auto" w:fill="auto"/>
              <w:ind w:firstLine="180"/>
            </w:pPr>
            <w:r>
              <w:t>Заведующий ветеринарной аптекой</w:t>
            </w:r>
          </w:p>
          <w:p w14:paraId="5DF1FC4E">
            <w:pPr>
              <w:pStyle w:val="11"/>
              <w:framePr w:w="15490" w:h="7133" w:wrap="auto" w:vAnchor="page" w:hAnchor="page" w:x="231" w:y="4410"/>
              <w:shd w:val="clear" w:color="auto" w:fill="auto"/>
              <w:ind w:firstLine="180"/>
            </w:pPr>
            <w:r>
              <w:t>Зеньковская Валентина</w:t>
            </w:r>
          </w:p>
          <w:p w14:paraId="499B6D7A">
            <w:pPr>
              <w:pStyle w:val="11"/>
              <w:framePr w:w="15490" w:h="7133" w:wrap="auto" w:vAnchor="page" w:hAnchor="page" w:x="231" w:y="4410"/>
              <w:shd w:val="clear" w:color="auto" w:fill="auto"/>
              <w:ind w:firstLine="180"/>
            </w:pPr>
            <w:r>
              <w:t>Валентиновна, Заменяющее лицо:</w:t>
            </w:r>
          </w:p>
          <w:p w14:paraId="0500398A">
            <w:pPr>
              <w:pStyle w:val="11"/>
              <w:framePr w:w="15490" w:h="7133" w:wrap="auto" w:vAnchor="page" w:hAnchor="page" w:x="231" w:y="4410"/>
              <w:shd w:val="clear" w:color="auto" w:fill="auto"/>
              <w:ind w:left="180"/>
            </w:pP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.о.начальника Размова Вероника Сергеевна</w:t>
            </w:r>
            <w:r>
              <w:t xml:space="preserve"> тел.71-133, кабинет приемной.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C571564">
            <w:pPr>
              <w:framePr w:w="15490" w:h="7133" w:wrap="auto" w:vAnchor="page" w:hAnchor="page" w:x="231" w:y="4410"/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8EEB6E6">
            <w:pPr>
              <w:pStyle w:val="11"/>
              <w:framePr w:w="15490" w:h="7133" w:wrap="auto" w:vAnchor="page" w:hAnchor="page" w:x="231" w:y="4410"/>
              <w:shd w:val="clear" w:color="auto" w:fill="auto"/>
              <w:spacing w:before="120"/>
            </w:pPr>
            <w:r>
              <w:t>5 дней со дня обращения</w:t>
            </w:r>
          </w:p>
        </w:tc>
        <w:tc>
          <w:tcPr>
            <w:tcW w:w="2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535FF404">
            <w:pPr>
              <w:pStyle w:val="11"/>
              <w:framePr w:w="15490" w:h="7133" w:wrap="auto" w:vAnchor="page" w:hAnchor="page" w:x="231" w:y="4410"/>
              <w:shd w:val="clear" w:color="auto" w:fill="auto"/>
              <w:spacing w:before="120"/>
            </w:pPr>
            <w:r>
              <w:t>бессрочно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A17B7A7">
            <w:pPr>
              <w:pStyle w:val="11"/>
              <w:framePr w:w="15490" w:h="7133" w:wrap="auto" w:vAnchor="page" w:hAnchor="page" w:x="231" w:y="4410"/>
              <w:shd w:val="clear" w:color="auto" w:fill="auto"/>
              <w:spacing w:before="120"/>
            </w:pPr>
            <w:r>
              <w:t>бесплатно</w:t>
            </w:r>
          </w:p>
        </w:tc>
      </w:tr>
      <w:tr w14:paraId="329A51A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6" w:hRule="exact"/>
        </w:trPr>
        <w:tc>
          <w:tcPr>
            <w:tcW w:w="2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F109D33">
            <w:pPr>
              <w:pStyle w:val="11"/>
              <w:framePr w:w="15490" w:h="7133" w:wrap="auto" w:vAnchor="page" w:hAnchor="page" w:x="231" w:y="4410"/>
              <w:shd w:val="clear" w:color="auto" w:fill="auto"/>
              <w:spacing w:before="100"/>
              <w:ind w:left="140" w:firstLine="20"/>
            </w:pPr>
            <w:r>
              <w:t>2.2. Выдача справки о месте работы, службы и занимаемой должности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13025A3C">
            <w:pPr>
              <w:pStyle w:val="11"/>
              <w:framePr w:w="15490" w:h="7133" w:wrap="auto" w:vAnchor="page" w:hAnchor="page" w:x="231" w:y="4410"/>
              <w:shd w:val="clear" w:color="auto" w:fill="auto"/>
              <w:ind w:left="180"/>
            </w:pPr>
            <w:r>
              <w:t xml:space="preserve">Заведующий ветеринарной аптекой Зеньковская Валентина Валентиновна Заменяющее лицо:  </w:t>
            </w: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.о.начальника Размова Вероника Сергеевна</w:t>
            </w:r>
            <w:r>
              <w:t xml:space="preserve"> тел.71-133, кабинет приемной.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998AB1C">
            <w:pPr>
              <w:framePr w:w="15490" w:h="7133" w:wrap="auto" w:vAnchor="page" w:hAnchor="page" w:x="231" w:y="4410"/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26D0B28">
            <w:pPr>
              <w:pStyle w:val="11"/>
              <w:framePr w:w="15490" w:h="7133" w:wrap="auto" w:vAnchor="page" w:hAnchor="page" w:x="231" w:y="4410"/>
              <w:shd w:val="clear" w:color="auto" w:fill="auto"/>
              <w:spacing w:before="120"/>
            </w:pPr>
            <w:r>
              <w:t>5 дней со дня обращения</w:t>
            </w:r>
          </w:p>
        </w:tc>
        <w:tc>
          <w:tcPr>
            <w:tcW w:w="2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C07B467">
            <w:pPr>
              <w:pStyle w:val="11"/>
              <w:framePr w:w="15490" w:h="7133" w:wrap="auto" w:vAnchor="page" w:hAnchor="page" w:x="231" w:y="4410"/>
              <w:shd w:val="clear" w:color="auto" w:fill="auto"/>
              <w:spacing w:before="120"/>
            </w:pPr>
            <w:r>
              <w:t>бессрочно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C9D1706">
            <w:pPr>
              <w:pStyle w:val="11"/>
              <w:framePr w:w="15490" w:h="7133" w:wrap="auto" w:vAnchor="page" w:hAnchor="page" w:x="231" w:y="4410"/>
              <w:shd w:val="clear" w:color="auto" w:fill="auto"/>
              <w:spacing w:before="120"/>
            </w:pPr>
            <w:r>
              <w:t>бесплатно</w:t>
            </w:r>
          </w:p>
        </w:tc>
      </w:tr>
      <w:tr w14:paraId="1DD9DB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61" w:hRule="exact"/>
        </w:trPr>
        <w:tc>
          <w:tcPr>
            <w:tcW w:w="2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B8F139F">
            <w:pPr>
              <w:pStyle w:val="11"/>
              <w:framePr w:w="15490" w:h="7133" w:wrap="auto" w:vAnchor="page" w:hAnchor="page" w:x="231" w:y="4410"/>
              <w:shd w:val="clear" w:color="auto" w:fill="auto"/>
              <w:spacing w:before="120"/>
              <w:ind w:left="140" w:firstLine="20"/>
            </w:pPr>
            <w:r>
              <w:t>2.3. Выдача справки о периоде работы, службы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0E696B01">
            <w:pPr>
              <w:pStyle w:val="11"/>
              <w:framePr w:w="15490" w:h="7133" w:wrap="auto" w:vAnchor="page" w:hAnchor="page" w:x="231" w:y="4410"/>
              <w:shd w:val="clear" w:color="auto" w:fill="auto"/>
              <w:ind w:left="180"/>
            </w:pPr>
            <w:r>
              <w:t xml:space="preserve">Заведующий ветеринарной аптекой Зеньковская Валентина Валентиновна Заменяющее лицо </w:t>
            </w:r>
            <w:r>
              <w:rPr>
                <w:lang w:val="ru-RU"/>
              </w:rPr>
              <w:t>И</w:t>
            </w:r>
            <w:r>
              <w:rPr>
                <w:rFonts w:hint="default"/>
                <w:lang w:val="ru-RU"/>
              </w:rPr>
              <w:t>.о.начальника Размова Вероника Сергеевна</w:t>
            </w:r>
            <w:r>
              <w:t xml:space="preserve"> тел.71-133, кабинет приемной.</w:t>
            </w:r>
          </w:p>
        </w:tc>
        <w:tc>
          <w:tcPr>
            <w:tcW w:w="2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0E30211">
            <w:pPr>
              <w:framePr w:w="15490" w:h="7133" w:wrap="auto" w:vAnchor="page" w:hAnchor="page" w:x="231" w:y="4410"/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2451172">
            <w:pPr>
              <w:pStyle w:val="11"/>
              <w:framePr w:w="15490" w:h="7133" w:wrap="auto" w:vAnchor="page" w:hAnchor="page" w:x="231" w:y="4410"/>
              <w:shd w:val="clear" w:color="auto" w:fill="auto"/>
              <w:spacing w:before="120"/>
            </w:pPr>
            <w:r>
              <w:t>5 дней со дня обращения</w:t>
            </w:r>
          </w:p>
        </w:tc>
        <w:tc>
          <w:tcPr>
            <w:tcW w:w="2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1BF7605">
            <w:pPr>
              <w:pStyle w:val="11"/>
              <w:framePr w:w="15490" w:h="7133" w:wrap="auto" w:vAnchor="page" w:hAnchor="page" w:x="231" w:y="4410"/>
              <w:shd w:val="clear" w:color="auto" w:fill="auto"/>
              <w:spacing w:before="120"/>
            </w:pPr>
            <w:r>
              <w:t>бессрочно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47F11B8">
            <w:pPr>
              <w:pStyle w:val="11"/>
              <w:framePr w:w="15490" w:h="7133" w:wrap="auto" w:vAnchor="page" w:hAnchor="page" w:x="231" w:y="4410"/>
              <w:shd w:val="clear" w:color="auto" w:fill="auto"/>
              <w:spacing w:before="120"/>
            </w:pPr>
            <w:r>
              <w:t>бесплатно</w:t>
            </w:r>
          </w:p>
        </w:tc>
      </w:tr>
    </w:tbl>
    <w:p w14:paraId="6E17090E">
      <w:pPr>
        <w:spacing w:line="1" w:lineRule="exact"/>
      </w:pPr>
    </w:p>
    <w:p w14:paraId="0699F2F0"/>
    <w:tbl>
      <w:tblPr>
        <w:tblStyle w:val="3"/>
        <w:tblW w:w="4934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32"/>
        <w:gridCol w:w="3300"/>
      </w:tblGrid>
      <w:tr w14:paraId="1317E4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9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13CC09">
            <w:pPr>
              <w:widowControl/>
              <w:ind w:firstLine="567"/>
              <w:jc w:val="both"/>
              <w:rPr>
                <w:rFonts w:ascii="Times New Roman" w:hAnsi="Times New Roman" w:eastAsia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10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9FD1CA">
            <w:pPr>
              <w:widowControl/>
              <w:spacing w:after="120"/>
              <w:ind w:left="-9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>УТВЕРЖДАЮ</w:t>
            </w:r>
          </w:p>
          <w:p w14:paraId="0FC9E153">
            <w:pPr>
              <w:widowControl/>
              <w:ind w:left="-9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bidi="ar-SA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bidi="ar-SA"/>
              </w:rPr>
              <w:t>.о.н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>ачальник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bidi="ar-SA"/>
              </w:rPr>
              <w:t>а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ВСУ «Глусская райветстанция»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____________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bidi="ar-SA"/>
              </w:rPr>
              <w:t>В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bidi="ar-SA"/>
              </w:rPr>
              <w:t>.С.Размова</w:t>
            </w:r>
          </w:p>
          <w:p w14:paraId="247D1567">
            <w:pPr>
              <w:widowControl/>
              <w:ind w:left="-9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bidi="ar-SA"/>
              </w:rPr>
              <w:t>20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bidi="ar-SA"/>
              </w:rPr>
              <w:t>июля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 202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ru-RU" w:bidi="ar-SA"/>
              </w:rPr>
              <w:t>6</w:t>
            </w:r>
            <w:bookmarkStart w:id="6" w:name="_GoBack"/>
            <w:bookmarkEnd w:id="6"/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bidi="ar-SA"/>
              </w:rPr>
              <w:t xml:space="preserve"> г.</w:t>
            </w:r>
          </w:p>
        </w:tc>
      </w:tr>
    </w:tbl>
    <w:p w14:paraId="30CA7B53">
      <w:pPr>
        <w:widowControl/>
        <w:jc w:val="center"/>
        <w:rPr>
          <w:rFonts w:ascii="Times New Roman" w:hAnsi="Times New Roman" w:eastAsia="Times New Roman" w:cs="Times New Roman"/>
          <w:b/>
          <w:bCs/>
          <w:color w:val="auto"/>
          <w:lang w:bidi="ar-SA"/>
        </w:rPr>
      </w:pPr>
    </w:p>
    <w:p w14:paraId="33BB6052">
      <w:pPr>
        <w:jc w:val="center"/>
      </w:pPr>
    </w:p>
    <w:p w14:paraId="0DBB5375">
      <w:pPr>
        <w:sectPr>
          <w:pgSz w:w="15840" w:h="12240" w:orient="landscape"/>
          <w:pgMar w:top="360" w:right="360" w:bottom="360" w:left="360" w:header="0" w:footer="3" w:gutter="0"/>
          <w:cols w:space="720" w:num="1"/>
          <w:docGrid w:linePitch="360" w:charSpace="0"/>
        </w:sectPr>
      </w:pPr>
    </w:p>
    <w:p w14:paraId="7A957046">
      <w:pPr>
        <w:spacing w:line="1" w:lineRule="exact"/>
      </w:pPr>
    </w:p>
    <w:p w14:paraId="71401727">
      <w:pPr>
        <w:pStyle w:val="7"/>
        <w:framePr w:wrap="auto" w:vAnchor="page" w:hAnchor="page" w:x="8348" w:y="416"/>
        <w:shd w:val="clear" w:color="auto" w:fill="auto"/>
      </w:pPr>
      <w:r>
        <w:t>2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57"/>
        <w:gridCol w:w="3547"/>
        <w:gridCol w:w="2928"/>
        <w:gridCol w:w="1620"/>
        <w:gridCol w:w="2357"/>
        <w:gridCol w:w="1895"/>
      </w:tblGrid>
      <w:tr w14:paraId="6DA78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90" w:hRule="exact"/>
        </w:trPr>
        <w:tc>
          <w:tcPr>
            <w:tcW w:w="2957" w:type="dxa"/>
            <w:shd w:val="clear" w:color="auto" w:fill="FFFFFF"/>
          </w:tcPr>
          <w:p w14:paraId="5A6CAD78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40"/>
              <w:ind w:left="140" w:firstLine="20"/>
            </w:pPr>
            <w:r>
              <w:t>2.25. Выдача справки о нахождении в отпуске по уходу за ребенком до достижения им возраста 3 лет</w:t>
            </w:r>
          </w:p>
        </w:tc>
        <w:tc>
          <w:tcPr>
            <w:tcW w:w="3547" w:type="dxa"/>
            <w:shd w:val="clear" w:color="auto" w:fill="FFFFFF"/>
            <w:vAlign w:val="bottom"/>
          </w:tcPr>
          <w:p w14:paraId="7EFFF71B">
            <w:pPr>
              <w:pStyle w:val="11"/>
              <w:framePr w:w="15403" w:h="11059" w:wrap="auto" w:vAnchor="page" w:hAnchor="page" w:x="275" w:y="690"/>
              <w:shd w:val="clear" w:color="auto" w:fill="auto"/>
              <w:ind w:left="180" w:firstLine="20"/>
            </w:pPr>
            <w:r>
              <w:t xml:space="preserve">Заведующий ветеринарной аптекой Зеньковская Валентина Валентиновна Заменяющее лицо </w:t>
            </w:r>
            <w:r>
              <w:rPr>
                <w:rFonts w:hint="default"/>
              </w:rPr>
              <w:t>И.о.начальника Размова Вероника Сергеевна</w:t>
            </w:r>
            <w:r>
              <w:t xml:space="preserve"> тел.71-133, кабинет приемной.</w:t>
            </w:r>
          </w:p>
        </w:tc>
        <w:tc>
          <w:tcPr>
            <w:tcW w:w="2928" w:type="dxa"/>
            <w:shd w:val="clear" w:color="auto" w:fill="FFFFFF"/>
          </w:tcPr>
          <w:p w14:paraId="72BA7310">
            <w:pPr>
              <w:framePr w:w="15403" w:h="11059" w:wrap="auto" w:vAnchor="page" w:hAnchor="page" w:x="275" w:y="690"/>
              <w:rPr>
                <w:sz w:val="10"/>
                <w:szCs w:val="10"/>
              </w:rPr>
            </w:pPr>
          </w:p>
        </w:tc>
        <w:tc>
          <w:tcPr>
            <w:tcW w:w="1620" w:type="dxa"/>
            <w:shd w:val="clear" w:color="auto" w:fill="FFFFFF"/>
          </w:tcPr>
          <w:p w14:paraId="13FBF464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20"/>
            </w:pPr>
            <w:r>
              <w:t>3 рабочих дня</w:t>
            </w:r>
          </w:p>
        </w:tc>
        <w:tc>
          <w:tcPr>
            <w:tcW w:w="2357" w:type="dxa"/>
            <w:shd w:val="clear" w:color="auto" w:fill="FFFFFF"/>
          </w:tcPr>
          <w:p w14:paraId="33FB9370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20"/>
            </w:pPr>
            <w:r>
              <w:t>бессрочно</w:t>
            </w:r>
          </w:p>
        </w:tc>
        <w:tc>
          <w:tcPr>
            <w:tcW w:w="1895" w:type="dxa"/>
            <w:shd w:val="clear" w:color="auto" w:fill="FFFFFF"/>
          </w:tcPr>
          <w:p w14:paraId="2DCFC8D0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20"/>
            </w:pPr>
            <w:r>
              <w:t>бесплатно</w:t>
            </w:r>
          </w:p>
        </w:tc>
      </w:tr>
      <w:tr w14:paraId="0738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exact"/>
        </w:trPr>
        <w:tc>
          <w:tcPr>
            <w:tcW w:w="15304" w:type="dxa"/>
            <w:gridSpan w:val="6"/>
            <w:shd w:val="clear" w:color="auto" w:fill="FFFFFF"/>
            <w:vAlign w:val="bottom"/>
          </w:tcPr>
          <w:p w14:paraId="3B52E9B7">
            <w:pPr>
              <w:pStyle w:val="11"/>
              <w:framePr w:w="15403" w:h="11059" w:wrap="auto" w:vAnchor="page" w:hAnchor="page" w:x="275" w:y="690"/>
              <w:shd w:val="clear" w:color="auto" w:fill="auto"/>
              <w:jc w:val="center"/>
            </w:pPr>
            <w:r>
              <w:rPr>
                <w:b/>
                <w:bCs/>
              </w:rPr>
              <w:t>ГЛАВА 17</w:t>
            </w:r>
          </w:p>
          <w:p w14:paraId="5D33D802">
            <w:pPr>
              <w:pStyle w:val="11"/>
              <w:framePr w:w="15403" w:h="11059" w:wrap="auto" w:vAnchor="page" w:hAnchor="page" w:x="275" w:y="690"/>
              <w:shd w:val="clear" w:color="auto" w:fill="auto"/>
              <w:jc w:val="center"/>
            </w:pPr>
            <w:r>
              <w:rPr>
                <w:b/>
                <w:bCs/>
              </w:rPr>
              <w:t>СЕЛЬСКОЕ ХОЗЯЙСТВО</w:t>
            </w:r>
          </w:p>
        </w:tc>
      </w:tr>
      <w:tr w14:paraId="0826C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13" w:hRule="exact"/>
        </w:trPr>
        <w:tc>
          <w:tcPr>
            <w:tcW w:w="2957" w:type="dxa"/>
            <w:shd w:val="clear" w:color="auto" w:fill="FFFFFF"/>
          </w:tcPr>
          <w:p w14:paraId="74224717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20"/>
              <w:ind w:left="140" w:firstLine="20"/>
            </w:pPr>
            <w:r>
              <w:t>17.3.Выдача ветеринарного свидетельства на животных и на продукты животного происхождения</w:t>
            </w:r>
          </w:p>
        </w:tc>
        <w:tc>
          <w:tcPr>
            <w:tcW w:w="3547" w:type="dxa"/>
            <w:shd w:val="clear" w:color="auto" w:fill="FFFFFF"/>
            <w:vAlign w:val="bottom"/>
          </w:tcPr>
          <w:p w14:paraId="2F10EA11">
            <w:pPr>
              <w:pStyle w:val="11"/>
              <w:framePr w:w="15403" w:h="11059" w:wrap="auto" w:vAnchor="page" w:hAnchor="page" w:x="275" w:y="690"/>
              <w:shd w:val="clear" w:color="auto" w:fill="auto"/>
              <w:ind w:left="180"/>
            </w:pPr>
            <w:r>
              <w:rPr>
                <w:rFonts w:hint="default"/>
              </w:rPr>
              <w:t>И.о.начальника Размова Вероника Сергеевна</w:t>
            </w:r>
            <w:r>
              <w:t xml:space="preserve"> тел.71-133, кабинет приемной. Заменяющее лицо: ветеринарные специалисты</w:t>
            </w:r>
          </w:p>
        </w:tc>
        <w:tc>
          <w:tcPr>
            <w:tcW w:w="2928" w:type="dxa"/>
            <w:shd w:val="clear" w:color="auto" w:fill="FFFFFF"/>
          </w:tcPr>
          <w:p w14:paraId="10C0860E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20"/>
            </w:pPr>
            <w:r>
              <w:t>документ, подтверждающий внесение платы</w:t>
            </w:r>
            <w:r>
              <w:rPr>
                <w:vertAlign w:val="superscript"/>
              </w:rPr>
              <w:t>1</w:t>
            </w:r>
          </w:p>
        </w:tc>
        <w:tc>
          <w:tcPr>
            <w:tcW w:w="1620" w:type="dxa"/>
            <w:shd w:val="clear" w:color="auto" w:fill="FFFFFF"/>
          </w:tcPr>
          <w:p w14:paraId="58989103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20"/>
            </w:pPr>
            <w:r>
              <w:t>В день обращения</w:t>
            </w:r>
          </w:p>
        </w:tc>
        <w:tc>
          <w:tcPr>
            <w:tcW w:w="2357" w:type="dxa"/>
            <w:shd w:val="clear" w:color="auto" w:fill="FFFFFF"/>
          </w:tcPr>
          <w:p w14:paraId="389A5020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00"/>
            </w:pPr>
            <w:r>
              <w:t>до конца транспортировки и сроков реализации продукции</w:t>
            </w:r>
          </w:p>
        </w:tc>
        <w:tc>
          <w:tcPr>
            <w:tcW w:w="1895" w:type="dxa"/>
            <w:shd w:val="clear" w:color="auto" w:fill="FFFFFF"/>
          </w:tcPr>
          <w:p w14:paraId="1D6B1F41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00"/>
            </w:pPr>
            <w:r>
              <w:t>0,3 базовой величины.</w:t>
            </w:r>
          </w:p>
        </w:tc>
      </w:tr>
      <w:tr w14:paraId="5EFB1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13" w:hRule="exact"/>
        </w:trPr>
        <w:tc>
          <w:tcPr>
            <w:tcW w:w="2957" w:type="dxa"/>
            <w:shd w:val="clear" w:color="auto" w:fill="FFFFFF"/>
            <w:vAlign w:val="bottom"/>
          </w:tcPr>
          <w:p w14:paraId="070A8AB5">
            <w:pPr>
              <w:pStyle w:val="11"/>
              <w:framePr w:w="15403" w:h="11059" w:wrap="auto" w:vAnchor="page" w:hAnchor="page" w:x="275" w:y="690"/>
              <w:shd w:val="clear" w:color="auto" w:fill="auto"/>
              <w:ind w:left="140" w:firstLine="20"/>
            </w:pPr>
            <w:r>
              <w:t>17.4. Переоформление ветеринарного сертификата страны-экспортера, осуществляемое для целей ввоза на таможенную территорию Евразийского экономического союза подконтрольных ветеринарному контролю (надзору) товаров</w:t>
            </w:r>
          </w:p>
        </w:tc>
        <w:tc>
          <w:tcPr>
            <w:tcW w:w="3547" w:type="dxa"/>
            <w:shd w:val="clear" w:color="auto" w:fill="FFFFFF"/>
          </w:tcPr>
          <w:p w14:paraId="514CAD59">
            <w:pPr>
              <w:pStyle w:val="11"/>
              <w:framePr w:w="15403" w:h="11059" w:wrap="auto" w:vAnchor="page" w:hAnchor="page" w:x="275" w:y="690"/>
              <w:shd w:val="clear" w:color="auto" w:fill="auto"/>
              <w:ind w:left="180"/>
            </w:pPr>
            <w:r>
              <w:rPr>
                <w:rFonts w:hint="default"/>
              </w:rPr>
              <w:t>И.о.начальника Размова Вероника Сергеевна</w:t>
            </w:r>
            <w:r>
              <w:t xml:space="preserve"> тел.71-133, кабинет приемной. Заменяющее лицо: ветеринарные специалисты</w:t>
            </w:r>
          </w:p>
        </w:tc>
        <w:tc>
          <w:tcPr>
            <w:tcW w:w="2928" w:type="dxa"/>
            <w:shd w:val="clear" w:color="auto" w:fill="FFFFFF"/>
          </w:tcPr>
          <w:p w14:paraId="67753576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20" w:after="120"/>
            </w:pPr>
            <w:r>
              <w:t>Ветеринарный сертификат (свидетельство) страны- экспортера</w:t>
            </w:r>
          </w:p>
          <w:p w14:paraId="2D8A5DB6">
            <w:pPr>
              <w:pStyle w:val="11"/>
              <w:framePr w:w="15403" w:h="11059" w:wrap="auto" w:vAnchor="page" w:hAnchor="page" w:x="275" w:y="690"/>
              <w:shd w:val="clear" w:color="auto" w:fill="auto"/>
            </w:pPr>
            <w:r>
              <w:t>документ, подтверждающий внесение платы</w:t>
            </w:r>
            <w:r>
              <w:rPr>
                <w:vertAlign w:val="superscript"/>
              </w:rPr>
              <w:t>1</w:t>
            </w:r>
          </w:p>
        </w:tc>
        <w:tc>
          <w:tcPr>
            <w:tcW w:w="1620" w:type="dxa"/>
            <w:shd w:val="clear" w:color="auto" w:fill="FFFFFF"/>
          </w:tcPr>
          <w:p w14:paraId="4866BDC9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20"/>
            </w:pPr>
            <w:r>
              <w:t>В день обращения</w:t>
            </w:r>
          </w:p>
        </w:tc>
        <w:tc>
          <w:tcPr>
            <w:tcW w:w="2357" w:type="dxa"/>
            <w:shd w:val="clear" w:color="auto" w:fill="FFFFFF"/>
          </w:tcPr>
          <w:p w14:paraId="1388F0B5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20"/>
            </w:pPr>
            <w:r>
              <w:t>до конца транспортировки и сроков реализации продукции</w:t>
            </w:r>
          </w:p>
        </w:tc>
        <w:tc>
          <w:tcPr>
            <w:tcW w:w="1895" w:type="dxa"/>
            <w:shd w:val="clear" w:color="auto" w:fill="FFFFFF"/>
          </w:tcPr>
          <w:p w14:paraId="6870C978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00"/>
            </w:pPr>
            <w:r>
              <w:t>0,9 базовой величины</w:t>
            </w:r>
          </w:p>
        </w:tc>
      </w:tr>
      <w:tr w14:paraId="0DE81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22" w:hRule="exact"/>
        </w:trPr>
        <w:tc>
          <w:tcPr>
            <w:tcW w:w="2957" w:type="dxa"/>
            <w:shd w:val="clear" w:color="auto" w:fill="FFFFFF"/>
          </w:tcPr>
          <w:p w14:paraId="1797D711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20"/>
              <w:ind w:left="140" w:firstLine="20"/>
            </w:pPr>
            <w:r>
              <w:t>17.5. Выдача ветеринарного паспорта животного</w:t>
            </w:r>
          </w:p>
        </w:tc>
        <w:tc>
          <w:tcPr>
            <w:tcW w:w="3547" w:type="dxa"/>
            <w:shd w:val="clear" w:color="auto" w:fill="FFFFFF"/>
            <w:vAlign w:val="bottom"/>
          </w:tcPr>
          <w:p w14:paraId="5E233A74">
            <w:pPr>
              <w:pStyle w:val="11"/>
              <w:framePr w:w="15403" w:h="11059" w:wrap="auto" w:vAnchor="page" w:hAnchor="page" w:x="275" w:y="690"/>
              <w:shd w:val="clear" w:color="auto" w:fill="auto"/>
              <w:ind w:left="180"/>
            </w:pPr>
            <w:r>
              <w:rPr>
                <w:rFonts w:hint="default"/>
              </w:rPr>
              <w:t>И.о.начальника Размова Вероника Сергеевна</w:t>
            </w:r>
            <w:r>
              <w:t xml:space="preserve"> тел.71-133, кабинет приемной. Заменяющее лицо: ветеринарные специалисты</w:t>
            </w:r>
          </w:p>
        </w:tc>
        <w:tc>
          <w:tcPr>
            <w:tcW w:w="2928" w:type="dxa"/>
            <w:shd w:val="clear" w:color="auto" w:fill="FFFFFF"/>
            <w:vAlign w:val="bottom"/>
          </w:tcPr>
          <w:p w14:paraId="132AEEA9">
            <w:pPr>
              <w:pStyle w:val="11"/>
              <w:framePr w:w="15403" w:h="11059" w:wrap="auto" w:vAnchor="page" w:hAnchor="page" w:x="275" w:y="690"/>
              <w:shd w:val="clear" w:color="auto" w:fill="auto"/>
              <w:spacing w:after="340"/>
            </w:pPr>
            <w:r>
              <w:t>Паспорт или иной документ, удостоверяющий личность владельца животного</w:t>
            </w:r>
          </w:p>
          <w:p w14:paraId="5294FE79">
            <w:pPr>
              <w:pStyle w:val="11"/>
              <w:framePr w:w="15403" w:h="11059" w:wrap="auto" w:vAnchor="page" w:hAnchor="page" w:x="275" w:y="690"/>
              <w:shd w:val="clear" w:color="auto" w:fill="auto"/>
            </w:pPr>
            <w:r>
              <w:t>документ, подтверждающий внесение платы</w:t>
            </w:r>
            <w:r>
              <w:rPr>
                <w:vertAlign w:val="superscript"/>
              </w:rPr>
              <w:t>1</w:t>
            </w:r>
          </w:p>
        </w:tc>
        <w:tc>
          <w:tcPr>
            <w:tcW w:w="1620" w:type="dxa"/>
            <w:shd w:val="clear" w:color="auto" w:fill="FFFFFF"/>
          </w:tcPr>
          <w:p w14:paraId="3D49709E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20"/>
            </w:pPr>
            <w:r>
              <w:t>В день обращения</w:t>
            </w:r>
          </w:p>
        </w:tc>
        <w:tc>
          <w:tcPr>
            <w:tcW w:w="2357" w:type="dxa"/>
            <w:shd w:val="clear" w:color="auto" w:fill="FFFFFF"/>
          </w:tcPr>
          <w:p w14:paraId="79E4C38C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20"/>
            </w:pPr>
            <w:r>
              <w:t>до конца транспортировки и сроков реализации продукции</w:t>
            </w:r>
          </w:p>
        </w:tc>
        <w:tc>
          <w:tcPr>
            <w:tcW w:w="1895" w:type="dxa"/>
            <w:shd w:val="clear" w:color="auto" w:fill="FFFFFF"/>
          </w:tcPr>
          <w:p w14:paraId="303ADFEA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00"/>
            </w:pPr>
            <w:r>
              <w:t>0,1 базовой величины</w:t>
            </w:r>
          </w:p>
        </w:tc>
      </w:tr>
      <w:tr w14:paraId="02F0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9" w:hRule="atLeast"/>
        </w:trPr>
        <w:tc>
          <w:tcPr>
            <w:tcW w:w="2957" w:type="dxa"/>
            <w:shd w:val="clear" w:color="auto" w:fill="FFFFFF"/>
          </w:tcPr>
          <w:p w14:paraId="1593A194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20"/>
              <w:ind w:left="140" w:firstLine="20"/>
            </w:pPr>
            <w:r>
              <w:t>17.6. Выдача ветеринарно</w:t>
            </w:r>
            <w:r>
              <w:softHyphen/>
            </w:r>
            <w:r>
              <w:t>санитарного паспорта пасеки</w:t>
            </w:r>
          </w:p>
        </w:tc>
        <w:tc>
          <w:tcPr>
            <w:tcW w:w="3547" w:type="dxa"/>
            <w:shd w:val="clear" w:color="auto" w:fill="FFFFFF"/>
          </w:tcPr>
          <w:p w14:paraId="659576DC">
            <w:pPr>
              <w:pStyle w:val="11"/>
              <w:framePr w:w="15403" w:h="11059" w:wrap="auto" w:vAnchor="page" w:hAnchor="page" w:x="275" w:y="690"/>
              <w:shd w:val="clear" w:color="auto" w:fill="auto"/>
              <w:ind w:left="180"/>
            </w:pPr>
            <w:r>
              <w:rPr>
                <w:rFonts w:hint="default"/>
              </w:rPr>
              <w:t>И.о.начальника Размова Вероника Сергеевна</w:t>
            </w:r>
            <w:r>
              <w:rPr>
                <w:rFonts w:hint="default"/>
                <w:lang w:val="ru-RU"/>
              </w:rPr>
              <w:t xml:space="preserve"> </w:t>
            </w:r>
            <w:r>
              <w:t>тел.71-133, кабинет приемной. Заменяющее лицо: ветеринарные специалисты</w:t>
            </w:r>
          </w:p>
        </w:tc>
        <w:tc>
          <w:tcPr>
            <w:tcW w:w="2928" w:type="dxa"/>
            <w:shd w:val="clear" w:color="auto" w:fill="FFFFFF"/>
            <w:vAlign w:val="center"/>
          </w:tcPr>
          <w:p w14:paraId="70575520">
            <w:pPr>
              <w:pStyle w:val="11"/>
              <w:framePr w:w="15403" w:h="11059" w:wrap="auto" w:vAnchor="page" w:hAnchor="page" w:x="275" w:y="690"/>
              <w:shd w:val="clear" w:color="auto" w:fill="auto"/>
            </w:pPr>
            <w:r>
              <w:t>заявление собственника земельного участка (в случае, если пасека размещена на земельном участке, не принадлежащем владельцу пасеки) о выдаче паспорта пасеки на имя заявителя</w:t>
            </w:r>
          </w:p>
          <w:p w14:paraId="75797BB9">
            <w:pPr>
              <w:pStyle w:val="11"/>
              <w:framePr w:w="15403" w:h="11059" w:wrap="auto" w:vAnchor="page" w:hAnchor="page" w:x="275" w:y="690"/>
            </w:pPr>
            <w:r>
              <w:t>документ, подтверждающий право собственности (пользования) на земельный участок, на котором размещена пасека</w:t>
            </w:r>
          </w:p>
        </w:tc>
        <w:tc>
          <w:tcPr>
            <w:tcW w:w="1620" w:type="dxa"/>
            <w:shd w:val="clear" w:color="auto" w:fill="FFFFFF"/>
          </w:tcPr>
          <w:p w14:paraId="58562491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20"/>
            </w:pPr>
            <w:r>
              <w:t>В день обращения</w:t>
            </w:r>
          </w:p>
          <w:p w14:paraId="2E093884">
            <w:pPr>
              <w:pStyle w:val="11"/>
              <w:framePr w:w="15403" w:h="11059" w:wrap="auto" w:vAnchor="page" w:hAnchor="page" w:x="275" w:y="690"/>
              <w:jc w:val="center"/>
            </w:pPr>
          </w:p>
        </w:tc>
        <w:tc>
          <w:tcPr>
            <w:tcW w:w="2357" w:type="dxa"/>
            <w:shd w:val="clear" w:color="auto" w:fill="FFFFFF"/>
          </w:tcPr>
          <w:p w14:paraId="40492C08">
            <w:pPr>
              <w:framePr w:w="15403" w:h="11059" w:wrap="auto" w:vAnchor="page" w:hAnchor="page" w:x="275" w:y="690"/>
              <w:rPr>
                <w:sz w:val="10"/>
                <w:szCs w:val="10"/>
              </w:rPr>
            </w:pPr>
          </w:p>
        </w:tc>
        <w:tc>
          <w:tcPr>
            <w:tcW w:w="1895" w:type="dxa"/>
            <w:shd w:val="clear" w:color="auto" w:fill="FFFFFF"/>
          </w:tcPr>
          <w:p w14:paraId="66A31546">
            <w:pPr>
              <w:pStyle w:val="11"/>
              <w:framePr w:w="15403" w:h="11059" w:wrap="auto" w:vAnchor="page" w:hAnchor="page" w:x="275" w:y="690"/>
              <w:shd w:val="clear" w:color="auto" w:fill="auto"/>
              <w:spacing w:before="100"/>
            </w:pPr>
            <w:r>
              <w:t>0,5 базовой величины</w:t>
            </w:r>
          </w:p>
        </w:tc>
      </w:tr>
    </w:tbl>
    <w:p w14:paraId="786BF85E">
      <w:pPr>
        <w:spacing w:line="1" w:lineRule="exact"/>
      </w:pPr>
    </w:p>
    <w:sectPr>
      <w:pgSz w:w="15840" w:h="12240" w:orient="landscape"/>
      <w:pgMar w:top="360" w:right="360" w:bottom="360" w:left="360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89A"/>
    <w:rsid w:val="00150E28"/>
    <w:rsid w:val="00322A02"/>
    <w:rsid w:val="0058517C"/>
    <w:rsid w:val="005872C6"/>
    <w:rsid w:val="0071122F"/>
    <w:rsid w:val="00812613"/>
    <w:rsid w:val="00DA0EDF"/>
    <w:rsid w:val="00DB289A"/>
    <w:rsid w:val="3E1743D3"/>
    <w:rsid w:val="4801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crosoft Sans Serif" w:hAnsi="Microsoft Sans Serif" w:eastAsia="Microsoft Sans Serif" w:cs="Microsoft Sans Serif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Microsoft Sans Serif" w:hAnsi="Microsoft Sans Serif" w:eastAsia="Microsoft Sans Serif" w:cs="Microsoft Sans Serif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Колонтитул (2)_"/>
    <w:basedOn w:val="2"/>
    <w:link w:val="5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5">
    <w:name w:val="Колонтитул (2)"/>
    <w:basedOn w:val="1"/>
    <w:link w:val="4"/>
    <w:qFormat/>
    <w:uiPriority w:val="0"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6">
    <w:name w:val="Колонтитул_"/>
    <w:basedOn w:val="2"/>
    <w:link w:val="7"/>
    <w:qFormat/>
    <w:uiPriority w:val="0"/>
    <w:rPr>
      <w:rFonts w:ascii="Arial" w:hAnsi="Arial" w:eastAsia="Arial" w:cs="Arial"/>
      <w:sz w:val="22"/>
      <w:szCs w:val="22"/>
      <w:u w:val="none"/>
    </w:rPr>
  </w:style>
  <w:style w:type="paragraph" w:customStyle="1" w:styleId="7">
    <w:name w:val="Колонтитул"/>
    <w:basedOn w:val="1"/>
    <w:link w:val="6"/>
    <w:qFormat/>
    <w:uiPriority w:val="0"/>
    <w:pPr>
      <w:shd w:val="clear" w:color="auto" w:fill="FFFFFF"/>
    </w:pPr>
    <w:rPr>
      <w:rFonts w:ascii="Arial" w:hAnsi="Arial" w:eastAsia="Arial" w:cs="Arial"/>
      <w:sz w:val="22"/>
      <w:szCs w:val="22"/>
    </w:rPr>
  </w:style>
  <w:style w:type="character" w:customStyle="1" w:styleId="8">
    <w:name w:val="Заголовок №1_"/>
    <w:basedOn w:val="2"/>
    <w:link w:val="9"/>
    <w:qFormat/>
    <w:uiPriority w:val="0"/>
    <w:rPr>
      <w:rFonts w:ascii="Times New Roman" w:hAnsi="Times New Roman" w:eastAsia="Times New Roman" w:cs="Times New Roman"/>
      <w:b/>
      <w:bCs/>
      <w:u w:val="none"/>
    </w:rPr>
  </w:style>
  <w:style w:type="paragraph" w:customStyle="1" w:styleId="9">
    <w:name w:val="Заголовок №1"/>
    <w:basedOn w:val="1"/>
    <w:link w:val="8"/>
    <w:qFormat/>
    <w:uiPriority w:val="0"/>
    <w:pPr>
      <w:shd w:val="clear" w:color="auto" w:fill="FFFFFF"/>
      <w:spacing w:after="260"/>
      <w:jc w:val="center"/>
      <w:outlineLvl w:val="0"/>
    </w:pPr>
    <w:rPr>
      <w:rFonts w:ascii="Times New Roman" w:hAnsi="Times New Roman" w:eastAsia="Times New Roman" w:cs="Times New Roman"/>
      <w:b/>
      <w:bCs/>
    </w:rPr>
  </w:style>
  <w:style w:type="character" w:customStyle="1" w:styleId="10">
    <w:name w:val="Другое_"/>
    <w:basedOn w:val="2"/>
    <w:link w:val="11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11">
    <w:name w:val="Другое"/>
    <w:basedOn w:val="1"/>
    <w:link w:val="10"/>
    <w:qFormat/>
    <w:uiPriority w:val="0"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638</Words>
  <Characters>3637</Characters>
  <Lines>30</Lines>
  <Paragraphs>8</Paragraphs>
  <TotalTime>7</TotalTime>
  <ScaleCrop>false</ScaleCrop>
  <LinksUpToDate>false</LinksUpToDate>
  <CharactersWithSpaces>4267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2025-09-16T11:09:00Z</dcterms:created>
  <dc:creator>User</dc:creator>
  <cp:lastModifiedBy>User</cp:lastModifiedBy>
  <cp:lastPrinted>2026-07-21T11:27:00Z</cp:lastPrinted>
  <dcterms:modified xsi:type="dcterms:W3CDTF">2026-07-22T05:56:44Z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eyJoZGlkIjoiZjNjMjI1MGMyMGJiN2QxZDMxYjllMjE5MGE1MDgwYTgifQ==</vt:lpwstr>
  </property>
  <property fmtid="{D5CDD505-2E9C-101B-9397-08002B2CF9AE}" pid="3" name="KSOProductBuildVer">
    <vt:lpwstr>1049-12.1.0.27458</vt:lpwstr>
  </property>
  <property fmtid="{D5CDD505-2E9C-101B-9397-08002B2CF9AE}" pid="4" name="ICV">
    <vt:lpwstr>ED1AC59B8FB846D181765BDDDD44E204_12</vt:lpwstr>
  </property>
</Properties>
</file>