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E0" w:rsidRDefault="001E12E0" w:rsidP="00B6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Гуманитарный проект центральной библиотеки</w:t>
      </w:r>
    </w:p>
    <w:p w:rsidR="001E12E0" w:rsidRDefault="001E12E0" w:rsidP="00B6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ГУК «Сеть публичных библиотек Глусского района»</w:t>
      </w:r>
    </w:p>
    <w:p w:rsidR="001E12E0" w:rsidRPr="0072688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6880">
        <w:rPr>
          <w:rFonts w:ascii="Times New Roman" w:hAnsi="Times New Roman" w:cs="Times New Roman"/>
          <w:sz w:val="28"/>
          <w:szCs w:val="28"/>
          <w:lang w:val="en-US"/>
        </w:rPr>
        <w:t>Humanitarian project of the Central library</w:t>
      </w:r>
    </w:p>
    <w:p w:rsidR="001E12E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77C8">
        <w:rPr>
          <w:rFonts w:ascii="Times New Roman" w:hAnsi="Times New Roman" w:cs="Times New Roman"/>
          <w:sz w:val="28"/>
          <w:szCs w:val="28"/>
          <w:lang w:val="en-US"/>
        </w:rPr>
        <w:t>State cultural institution</w:t>
      </w:r>
      <w:r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"N</w:t>
      </w:r>
      <w:r w:rsidRPr="00726880">
        <w:rPr>
          <w:rFonts w:ascii="Times New Roman" w:hAnsi="Times New Roman" w:cs="Times New Roman"/>
          <w:sz w:val="28"/>
          <w:szCs w:val="28"/>
          <w:lang w:val="en-US"/>
        </w:rPr>
        <w:t xml:space="preserve">etwork of public libraries of </w:t>
      </w:r>
      <w:proofErr w:type="spellStart"/>
      <w:r w:rsidRPr="00726880">
        <w:rPr>
          <w:rFonts w:ascii="Times New Roman" w:hAnsi="Times New Roman" w:cs="Times New Roman"/>
          <w:sz w:val="28"/>
          <w:szCs w:val="28"/>
          <w:lang w:val="en-US"/>
        </w:rPr>
        <w:t>glussky</w:t>
      </w:r>
      <w:proofErr w:type="spellEnd"/>
      <w:r w:rsidRPr="00726880">
        <w:rPr>
          <w:rFonts w:ascii="Times New Roman" w:hAnsi="Times New Roman" w:cs="Times New Roman"/>
          <w:sz w:val="28"/>
          <w:szCs w:val="28"/>
          <w:lang w:val="en-US"/>
        </w:rPr>
        <w:t xml:space="preserve"> district»</w:t>
      </w:r>
    </w:p>
    <w:p w:rsidR="001E12E0" w:rsidRPr="0072688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944"/>
        <w:gridCol w:w="5627"/>
      </w:tblGrid>
      <w:tr w:rsidR="001E12E0" w:rsidRPr="00B61171" w:rsidTr="00B42497">
        <w:tc>
          <w:tcPr>
            <w:tcW w:w="9571" w:type="dxa"/>
            <w:gridSpan w:val="2"/>
          </w:tcPr>
          <w:p w:rsidR="001E12E0" w:rsidRPr="00E32ABE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7F1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 здоровью с книгой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12E0" w:rsidRPr="00E32ABE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1.Project title: "To health with a book".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Pr="00B61171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2.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Pr="00B6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2021-2022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B6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1E12E0" w:rsidRPr="003077C8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2.The pro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ject implementation period: 2021-2022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3.Организация – заявитель предлагающая проект: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библиотека ГУК «Сеть публичных библиотек Глусского района».</w:t>
            </w:r>
          </w:p>
          <w:p w:rsidR="001E12E0" w:rsidRPr="003077C8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3.The applicant organization offering the project: the Central library </w:t>
            </w:r>
            <w:r w:rsidRPr="00307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State cultural institution 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"Network of public libraries of the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glussky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area".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Pr="003579DF" w:rsidRDefault="001E12E0" w:rsidP="00B61171">
            <w:pPr>
              <w:spacing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4.Цели проекта: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 развитие у подрастающего поколения культуры здорового образа жизни, укрепления нравственных ориентиров и сохранение физического и духовно – психологического здоровья детей и подростков.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4.Project objectives: formation and development of healthy lifestyle culture among the younger generation, strengthening of moral guidelines and preservation of physical, spiritual and psychological health of children and adolescents.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5.Задачи, планируемые к выполнению в рамках реализации проекта: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12E0" w:rsidRPr="00846716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базе библиотеки центра здорового образа жизни;</w:t>
            </w:r>
          </w:p>
          <w:p w:rsidR="001E12E0" w:rsidRPr="003579DF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массовых мероприятий для сохранения и укрепления здоровья детей и подростков;</w:t>
            </w:r>
            <w:r w:rsidRPr="00BA2F50">
              <w:t xml:space="preserve"> </w:t>
            </w:r>
          </w:p>
          <w:p w:rsidR="001E12E0" w:rsidRPr="00EE1191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  проведение </w:t>
            </w:r>
            <w:r w:rsidRPr="00C903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 в игровой форме,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дошкольников;</w:t>
            </w:r>
            <w:r w:rsidRPr="00C903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12E0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90363">
              <w:rPr>
                <w:rFonts w:ascii="Times New Roman" w:hAnsi="Times New Roman" w:cs="Times New Roman"/>
                <w:sz w:val="28"/>
                <w:szCs w:val="28"/>
              </w:rPr>
              <w:t>емонстрация видеороликов, электронных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здоровому образу жизни</w:t>
            </w:r>
            <w:r w:rsidRPr="00C90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12E0" w:rsidRPr="00C07AEB" w:rsidRDefault="001E12E0" w:rsidP="00B61171">
            <w:pPr>
              <w:spacing w:line="240" w:lineRule="auto"/>
              <w:ind w:right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7A6A">
              <w:rPr>
                <w:rFonts w:ascii="Times New Roman" w:hAnsi="Times New Roman" w:cs="Times New Roman"/>
                <w:sz w:val="28"/>
                <w:szCs w:val="28"/>
              </w:rPr>
              <w:t>популяризация здорового образа жизни при помощи издательской продукции</w:t>
            </w:r>
            <w:r>
              <w:t>.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5.Tasks planned for implementation within the framework of the project: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creation of a healthy lifestyle center on the basis of the library;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holding mass events to preserve and promote the health of children and adolescents;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carrying out activities in a playful way, with the use o</w:t>
            </w:r>
            <w:bookmarkStart w:id="0" w:name="_GoBack"/>
            <w:bookmarkEnd w:id="0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puppet theater for preschoolers;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demonstration of videos, electronic presentations on healthy lifestyle. 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promotion of a healthy lifestyle with the help of publishing products.</w:t>
            </w:r>
          </w:p>
        </w:tc>
      </w:tr>
      <w:tr w:rsidR="001E12E0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6. Целевая группа: </w:t>
            </w:r>
            <w:r w:rsidRPr="00C9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подростки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Target group: children and adolescents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Краткое описание мероприятий в рамках проекта:</w:t>
            </w:r>
          </w:p>
          <w:p w:rsidR="001E12E0" w:rsidRPr="000C1E94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оборудования для мультимедийных мероприятий;</w:t>
            </w:r>
          </w:p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оборудования и расходных материалов для информационно-издательской деятельности;</w:t>
            </w:r>
          </w:p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ширмы и перчаточных кукол для кукольного театра.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Brief description of project activities: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equipment for multimedia events;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equipment and consumables for information and publishing activities;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screen and glove puppets for puppet theater.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8.Общий объём финансирования (в долларах США) – 1 000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USD</w:t>
            </w:r>
          </w:p>
          <w:p w:rsidR="001E12E0" w:rsidRPr="003D71FC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8.Total funding (in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United States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dollars) - 1 000 USD</w:t>
            </w:r>
          </w:p>
        </w:tc>
      </w:tr>
      <w:tr w:rsidR="001E12E0" w:rsidRPr="00B61171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3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  <w:r w:rsidRPr="00C07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23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  <w:p w:rsidR="001E12E0" w:rsidRPr="009B78EA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Source of funding amount of funding (in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United States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dollars)</w:t>
            </w:r>
          </w:p>
        </w:tc>
        <w:tc>
          <w:tcPr>
            <w:tcW w:w="5627" w:type="dxa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финансирования (в долларах США)</w:t>
            </w:r>
          </w:p>
          <w:p w:rsidR="001E12E0" w:rsidRPr="00DA191C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A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Level of funding (in United States dollars)</w:t>
            </w:r>
          </w:p>
        </w:tc>
      </w:tr>
      <w:tr w:rsidR="001E12E0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  <w:r w:rsidRPr="00C07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донора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 of the donor</w:t>
            </w:r>
          </w:p>
        </w:tc>
        <w:tc>
          <w:tcPr>
            <w:tcW w:w="5627" w:type="dxa"/>
          </w:tcPr>
          <w:p w:rsidR="001E12E0" w:rsidRPr="0032328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1E12E0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5627" w:type="dxa"/>
          </w:tcPr>
          <w:p w:rsidR="001E12E0" w:rsidRPr="0032328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9.Место реализации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 Беларусь, Могилевская область, г.п.Глуск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9.Project location: Republic of Belarus, Mogilev region,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Glusk</w:t>
            </w:r>
            <w:proofErr w:type="spellEnd"/>
          </w:p>
        </w:tc>
      </w:tr>
      <w:tr w:rsidR="001E12E0" w:rsidRPr="00B61171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10.Контактное лицо:</w:t>
            </w:r>
          </w:p>
          <w:p w:rsidR="001E12E0" w:rsidRPr="00C07AEB" w:rsidRDefault="001E12E0" w:rsidP="00B61171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И.А.Малашук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директор ГУК «Сеть публичных библиотек Глусского района», +375291395006, </w:t>
            </w:r>
            <w:hyperlink r:id="rId4" w:history="1">
              <w:r w:rsidRPr="00DE4518">
                <w:rPr>
                  <w:rFonts w:ascii="Times New Roman" w:hAnsi="Times New Roman" w:cs="Times New Roman"/>
                  <w:sz w:val="27"/>
                  <w:szCs w:val="27"/>
                  <w:u w:val="single"/>
                  <w:shd w:val="clear" w:color="auto" w:fill="FFFFFF"/>
                </w:rPr>
                <w:t>GluskCRB@yandex.ru</w:t>
              </w:r>
            </w:hyperlink>
          </w:p>
          <w:p w:rsidR="001E12E0" w:rsidRPr="00CF0216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10.Contact person: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A.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Malashuk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Director of</w:t>
            </w:r>
            <w:r w:rsidRPr="00307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 cultural institution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"Network of public libraries of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glussky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district", +375291395006, GluskCRB@yandex.ru</w:t>
            </w:r>
          </w:p>
        </w:tc>
      </w:tr>
    </w:tbl>
    <w:p w:rsidR="001E12E0" w:rsidRPr="00726880" w:rsidRDefault="001E12E0" w:rsidP="00B61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D0231A" w:rsidRPr="001E12E0" w:rsidRDefault="00D0231A" w:rsidP="00B61171">
      <w:pPr>
        <w:spacing w:line="240" w:lineRule="auto"/>
        <w:rPr>
          <w:lang w:val="en-US"/>
        </w:rPr>
      </w:pPr>
    </w:p>
    <w:sectPr w:rsidR="00D0231A" w:rsidRPr="001E12E0" w:rsidSect="00F7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2AB4"/>
    <w:rsid w:val="000C19AF"/>
    <w:rsid w:val="001E12E0"/>
    <w:rsid w:val="005C6E50"/>
    <w:rsid w:val="009940B8"/>
    <w:rsid w:val="00B61171"/>
    <w:rsid w:val="00D0231A"/>
    <w:rsid w:val="00F32AB4"/>
    <w:rsid w:val="00F7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C19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9AF"/>
    <w:rPr>
      <w:sz w:val="28"/>
      <w:lang w:val="be-BY"/>
    </w:rPr>
  </w:style>
  <w:style w:type="table" w:styleId="a3">
    <w:name w:val="Table Grid"/>
    <w:basedOn w:val="a1"/>
    <w:uiPriority w:val="39"/>
    <w:rsid w:val="001E12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uskCR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2</cp:revision>
  <dcterms:created xsi:type="dcterms:W3CDTF">2021-04-15T13:46:00Z</dcterms:created>
  <dcterms:modified xsi:type="dcterms:W3CDTF">2021-04-15T13:46:00Z</dcterms:modified>
</cp:coreProperties>
</file>