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0E" w:rsidRDefault="00B0090E" w:rsidP="00CD7210">
      <w:pPr>
        <w:jc w:val="both"/>
        <w:rPr>
          <w:sz w:val="28"/>
          <w:szCs w:val="28"/>
        </w:rPr>
      </w:pPr>
    </w:p>
    <w:p w:rsidR="00567439" w:rsidRDefault="00CA3AA8" w:rsidP="0096795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15pt;margin-top:12.25pt;width:294.75pt;height:104.6pt;z-index:251661312" filled="f" stroked="f">
            <v:textbox>
              <w:txbxContent>
                <w:p w:rsidR="00567439" w:rsidRPr="00CD7210" w:rsidRDefault="00CD7210" w:rsidP="00CD721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</w:t>
                  </w:r>
                  <w:r w:rsidR="00567439" w:rsidRPr="00CD7210">
                    <w:rPr>
                      <w:sz w:val="28"/>
                      <w:szCs w:val="28"/>
                    </w:rPr>
                    <w:t xml:space="preserve">нформация о проводимой работе по  формированию здорового образа  жизни и о реализации </w:t>
                  </w:r>
                  <w:r w:rsidRPr="0096795D">
                    <w:rPr>
                      <w:sz w:val="28"/>
                      <w:szCs w:val="28"/>
                    </w:rPr>
                    <w:t>проекта «</w:t>
                  </w:r>
                  <w:r>
                    <w:rPr>
                      <w:sz w:val="28"/>
                      <w:szCs w:val="28"/>
                    </w:rPr>
                    <w:t>Глуск здоровый городской поселок</w:t>
                  </w:r>
                  <w:r w:rsidRPr="0096795D">
                    <w:rPr>
                      <w:sz w:val="28"/>
                      <w:szCs w:val="28"/>
                    </w:rPr>
                    <w:t>»</w:t>
                  </w:r>
                  <w:r w:rsidR="00567439" w:rsidRPr="00CD7210">
                    <w:rPr>
                      <w:sz w:val="28"/>
                      <w:szCs w:val="28"/>
                    </w:rPr>
                    <w:t xml:space="preserve"> за январь – август 2019 года.</w:t>
                  </w:r>
                </w:p>
                <w:p w:rsidR="00567439" w:rsidRDefault="00567439" w:rsidP="00567439"/>
              </w:txbxContent>
            </v:textbox>
            <w10:wrap type="square"/>
          </v:shape>
        </w:pict>
      </w:r>
    </w:p>
    <w:p w:rsidR="00567439" w:rsidRDefault="00567439" w:rsidP="0096795D">
      <w:pPr>
        <w:ind w:firstLine="567"/>
        <w:jc w:val="both"/>
        <w:rPr>
          <w:sz w:val="28"/>
          <w:szCs w:val="28"/>
        </w:rPr>
      </w:pPr>
    </w:p>
    <w:p w:rsidR="00567439" w:rsidRDefault="00567439" w:rsidP="0096795D">
      <w:pPr>
        <w:ind w:firstLine="567"/>
        <w:jc w:val="both"/>
        <w:rPr>
          <w:sz w:val="28"/>
          <w:szCs w:val="28"/>
        </w:rPr>
      </w:pPr>
    </w:p>
    <w:p w:rsidR="00567439" w:rsidRDefault="00567439" w:rsidP="0096795D">
      <w:pPr>
        <w:ind w:firstLine="567"/>
        <w:jc w:val="both"/>
        <w:rPr>
          <w:sz w:val="28"/>
          <w:szCs w:val="28"/>
        </w:rPr>
      </w:pPr>
    </w:p>
    <w:p w:rsidR="00567439" w:rsidRDefault="00567439" w:rsidP="0096795D">
      <w:pPr>
        <w:ind w:firstLine="567"/>
        <w:jc w:val="both"/>
        <w:rPr>
          <w:sz w:val="28"/>
          <w:szCs w:val="28"/>
        </w:rPr>
      </w:pPr>
    </w:p>
    <w:p w:rsidR="00567439" w:rsidRDefault="00567439" w:rsidP="0096795D">
      <w:pPr>
        <w:ind w:firstLine="567"/>
        <w:jc w:val="both"/>
        <w:rPr>
          <w:sz w:val="28"/>
          <w:szCs w:val="28"/>
        </w:rPr>
      </w:pPr>
    </w:p>
    <w:p w:rsidR="00567439" w:rsidRDefault="00567439" w:rsidP="0096795D">
      <w:pPr>
        <w:ind w:firstLine="567"/>
        <w:jc w:val="both"/>
        <w:rPr>
          <w:sz w:val="28"/>
          <w:szCs w:val="28"/>
        </w:rPr>
      </w:pPr>
    </w:p>
    <w:p w:rsidR="00567439" w:rsidRDefault="00567439" w:rsidP="0096795D">
      <w:pPr>
        <w:ind w:firstLine="567"/>
        <w:jc w:val="both"/>
        <w:rPr>
          <w:sz w:val="28"/>
          <w:szCs w:val="28"/>
        </w:rPr>
      </w:pPr>
    </w:p>
    <w:p w:rsidR="00567439" w:rsidRDefault="00567439" w:rsidP="00CD7210">
      <w:pPr>
        <w:jc w:val="both"/>
        <w:rPr>
          <w:sz w:val="28"/>
          <w:szCs w:val="28"/>
        </w:rPr>
      </w:pP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pacing w:val="-9"/>
          <w:sz w:val="28"/>
          <w:szCs w:val="28"/>
        </w:rPr>
      </w:pPr>
      <w:r w:rsidRPr="00567439">
        <w:rPr>
          <w:sz w:val="28"/>
          <w:szCs w:val="28"/>
        </w:rPr>
        <w:t xml:space="preserve">За январь – август 2019 года   на территории Глусского  района проведено  37 Единых дней  здоровья и  профилактических акций, из них 9  акций -   </w:t>
      </w:r>
      <w:r w:rsidRPr="00567439">
        <w:rPr>
          <w:spacing w:val="-9"/>
          <w:sz w:val="28"/>
          <w:szCs w:val="28"/>
        </w:rPr>
        <w:t xml:space="preserve"> согласно письму Министерства здравоохранения Республики Беларусь от 02.02.2017г. № 14-14-13/108 «О профилактике болезней системы кровообращения». 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pacing w:val="-9"/>
          <w:sz w:val="28"/>
          <w:szCs w:val="28"/>
        </w:rPr>
      </w:pPr>
      <w:r w:rsidRPr="00567439">
        <w:rPr>
          <w:spacing w:val="-9"/>
          <w:sz w:val="28"/>
          <w:szCs w:val="28"/>
        </w:rPr>
        <w:t xml:space="preserve">С целью оценки поведенческих факторов риска развития инфекционных заболеваний, а так же изучения отношения населения </w:t>
      </w:r>
      <w:proofErr w:type="gramStart"/>
      <w:r w:rsidRPr="00567439">
        <w:rPr>
          <w:spacing w:val="-9"/>
          <w:sz w:val="28"/>
          <w:szCs w:val="28"/>
        </w:rPr>
        <w:t>г</w:t>
      </w:r>
      <w:proofErr w:type="gramEnd"/>
      <w:r w:rsidRPr="00567439">
        <w:rPr>
          <w:spacing w:val="-9"/>
          <w:sz w:val="28"/>
          <w:szCs w:val="28"/>
        </w:rPr>
        <w:t>.п. Глуск к запуску проекта «Глуск – здоровый городской поселок» проведено социологическое исследование методом анкетного опроса  - опрошено 360 чел.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За  истекший период 2019г. проведена  прямая линия по вопросам: </w:t>
      </w:r>
    </w:p>
    <w:p w:rsidR="00567439" w:rsidRPr="00567439" w:rsidRDefault="00567439" w:rsidP="00567439">
      <w:pPr>
        <w:tabs>
          <w:tab w:val="left" w:pos="709"/>
          <w:tab w:val="left" w:pos="8700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- применение норм и положений Декрета Президента Республики Беларусь от 23 ноября 2017 г. № 7 «О развитии предпринимательства» и Общих санитарно-эпидемиологических требований;   </w:t>
      </w:r>
    </w:p>
    <w:p w:rsidR="00567439" w:rsidRPr="00567439" w:rsidRDefault="00567439" w:rsidP="00567439">
      <w:pPr>
        <w:tabs>
          <w:tab w:val="left" w:pos="709"/>
          <w:tab w:val="left" w:pos="8700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- профилактика клещевых инфекций;</w:t>
      </w:r>
    </w:p>
    <w:p w:rsidR="00567439" w:rsidRPr="00567439" w:rsidRDefault="00567439" w:rsidP="00567439">
      <w:pPr>
        <w:tabs>
          <w:tab w:val="left" w:pos="709"/>
          <w:tab w:val="left" w:pos="8700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- профилактика гриппа в </w:t>
      </w:r>
      <w:proofErr w:type="spellStart"/>
      <w:r w:rsidRPr="00567439">
        <w:rPr>
          <w:sz w:val="28"/>
          <w:szCs w:val="28"/>
        </w:rPr>
        <w:t>предэпидемический</w:t>
      </w:r>
      <w:proofErr w:type="spellEnd"/>
      <w:r w:rsidRPr="00567439">
        <w:rPr>
          <w:sz w:val="28"/>
          <w:szCs w:val="28"/>
        </w:rPr>
        <w:t xml:space="preserve"> сезон заболеваемости;</w:t>
      </w:r>
    </w:p>
    <w:p w:rsidR="00567439" w:rsidRPr="00567439" w:rsidRDefault="00567439" w:rsidP="00567439">
      <w:pPr>
        <w:pStyle w:val="ae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7439">
        <w:rPr>
          <w:rFonts w:ascii="Times New Roman" w:hAnsi="Times New Roman"/>
          <w:sz w:val="28"/>
          <w:szCs w:val="28"/>
        </w:rPr>
        <w:t>- организация питания в учреждениях образования, в т.ч. в летних оздоровительных лагерях;</w:t>
      </w:r>
    </w:p>
    <w:p w:rsidR="00567439" w:rsidRPr="00567439" w:rsidRDefault="00567439" w:rsidP="00567439">
      <w:pPr>
        <w:pStyle w:val="ae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7439">
        <w:rPr>
          <w:rFonts w:ascii="Times New Roman" w:hAnsi="Times New Roman"/>
          <w:sz w:val="28"/>
          <w:szCs w:val="28"/>
        </w:rPr>
        <w:t>- формирование здорового образа жизни;</w:t>
      </w:r>
    </w:p>
    <w:p w:rsidR="00567439" w:rsidRPr="00567439" w:rsidRDefault="00567439" w:rsidP="00567439">
      <w:pPr>
        <w:tabs>
          <w:tab w:val="left" w:pos="709"/>
          <w:tab w:val="left" w:pos="8700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- профилактика </w:t>
      </w:r>
      <w:proofErr w:type="gramStart"/>
      <w:r w:rsidRPr="00567439">
        <w:rPr>
          <w:sz w:val="28"/>
          <w:szCs w:val="28"/>
        </w:rPr>
        <w:t>пищевых</w:t>
      </w:r>
      <w:proofErr w:type="gramEnd"/>
      <w:r w:rsidRPr="00567439">
        <w:rPr>
          <w:sz w:val="28"/>
          <w:szCs w:val="28"/>
        </w:rPr>
        <w:t xml:space="preserve"> </w:t>
      </w:r>
      <w:proofErr w:type="spellStart"/>
      <w:r w:rsidRPr="00567439">
        <w:rPr>
          <w:sz w:val="28"/>
          <w:szCs w:val="28"/>
        </w:rPr>
        <w:t>токсикоинфекций</w:t>
      </w:r>
      <w:proofErr w:type="spellEnd"/>
      <w:r w:rsidRPr="00567439">
        <w:rPr>
          <w:sz w:val="28"/>
          <w:szCs w:val="28"/>
        </w:rPr>
        <w:t>;</w:t>
      </w:r>
    </w:p>
    <w:p w:rsidR="00567439" w:rsidRPr="00567439" w:rsidRDefault="00567439" w:rsidP="00567439">
      <w:pPr>
        <w:pStyle w:val="8"/>
        <w:tabs>
          <w:tab w:val="left" w:pos="709"/>
        </w:tabs>
        <w:spacing w:before="0" w:after="0"/>
        <w:ind w:firstLine="567"/>
        <w:jc w:val="both"/>
        <w:rPr>
          <w:i w:val="0"/>
          <w:sz w:val="28"/>
          <w:szCs w:val="28"/>
        </w:rPr>
      </w:pPr>
      <w:r w:rsidRPr="00567439">
        <w:rPr>
          <w:bCs/>
          <w:i w:val="0"/>
          <w:sz w:val="28"/>
          <w:szCs w:val="28"/>
        </w:rPr>
        <w:t>- соблюдение требований законодательства в области санитарно-эпидемиологического благополучия населения в части организации питания работающих в период массовых полевых работ;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567439">
        <w:rPr>
          <w:bCs/>
          <w:sz w:val="28"/>
          <w:szCs w:val="28"/>
        </w:rPr>
        <w:t>- соблюдение санитарно-эпидемиологического законодательства на объектах торговли и общественного питания в летний период;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567439">
        <w:rPr>
          <w:bCs/>
          <w:sz w:val="28"/>
          <w:szCs w:val="28"/>
        </w:rPr>
        <w:t>- качество воды питьевой из децентрализованных источников и др.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Освещается информация по вопросам формирования здорового образа жизни в районной газете «</w:t>
      </w:r>
      <w:proofErr w:type="spellStart"/>
      <w:r w:rsidRPr="00567439">
        <w:rPr>
          <w:sz w:val="28"/>
          <w:szCs w:val="28"/>
        </w:rPr>
        <w:t>Радз</w:t>
      </w:r>
      <w:r w:rsidRPr="00567439">
        <w:rPr>
          <w:sz w:val="28"/>
          <w:szCs w:val="28"/>
          <w:lang w:val="en-US"/>
        </w:rPr>
        <w:t>i</w:t>
      </w:r>
      <w:r w:rsidRPr="00567439">
        <w:rPr>
          <w:sz w:val="28"/>
          <w:szCs w:val="28"/>
        </w:rPr>
        <w:t>ма</w:t>
      </w:r>
      <w:proofErr w:type="spellEnd"/>
      <w:r w:rsidRPr="00567439">
        <w:rPr>
          <w:sz w:val="28"/>
          <w:szCs w:val="28"/>
        </w:rPr>
        <w:t>» - опубликовано 34 статьи</w:t>
      </w:r>
      <w:proofErr w:type="gramStart"/>
      <w:r w:rsidRPr="00567439">
        <w:rPr>
          <w:sz w:val="28"/>
          <w:szCs w:val="28"/>
        </w:rPr>
        <w:t>.</w:t>
      </w:r>
      <w:proofErr w:type="gramEnd"/>
      <w:r w:rsidRPr="00567439">
        <w:rPr>
          <w:sz w:val="28"/>
          <w:szCs w:val="28"/>
        </w:rPr>
        <w:t xml:space="preserve"> (</w:t>
      </w:r>
      <w:proofErr w:type="gramStart"/>
      <w:r w:rsidRPr="00567439">
        <w:rPr>
          <w:sz w:val="28"/>
          <w:szCs w:val="28"/>
        </w:rPr>
        <w:t>а</w:t>
      </w:r>
      <w:proofErr w:type="gramEnd"/>
      <w:r w:rsidRPr="00567439">
        <w:rPr>
          <w:sz w:val="28"/>
          <w:szCs w:val="28"/>
        </w:rPr>
        <w:t>налогичный период 2018г. - 39)</w:t>
      </w:r>
    </w:p>
    <w:p w:rsidR="00567439" w:rsidRPr="00567439" w:rsidRDefault="00567439" w:rsidP="00567439">
      <w:pPr>
        <w:pStyle w:val="15"/>
        <w:tabs>
          <w:tab w:val="center" w:pos="360"/>
          <w:tab w:val="left" w:pos="709"/>
        </w:tabs>
        <w:ind w:firstLine="567"/>
        <w:rPr>
          <w:sz w:val="28"/>
          <w:szCs w:val="28"/>
        </w:rPr>
      </w:pPr>
      <w:r w:rsidRPr="00567439">
        <w:rPr>
          <w:sz w:val="28"/>
          <w:szCs w:val="28"/>
        </w:rPr>
        <w:t>Издано и распространено 9  наименований буклетов и листовок тиражом 2480 экземпляров. (2018г -  2480 экз.)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Ежемесячно специалистами УЗ «</w:t>
      </w:r>
      <w:proofErr w:type="spellStart"/>
      <w:r w:rsidRPr="00567439">
        <w:rPr>
          <w:sz w:val="28"/>
          <w:szCs w:val="28"/>
        </w:rPr>
        <w:t>Глусский</w:t>
      </w:r>
      <w:proofErr w:type="spellEnd"/>
      <w:r w:rsidRPr="00567439">
        <w:rPr>
          <w:sz w:val="28"/>
          <w:szCs w:val="28"/>
        </w:rPr>
        <w:t xml:space="preserve"> </w:t>
      </w:r>
      <w:proofErr w:type="spellStart"/>
      <w:r w:rsidRPr="00567439">
        <w:rPr>
          <w:sz w:val="28"/>
          <w:szCs w:val="28"/>
        </w:rPr>
        <w:t>райЦГЭ</w:t>
      </w:r>
      <w:proofErr w:type="spellEnd"/>
      <w:r w:rsidRPr="00567439">
        <w:rPr>
          <w:sz w:val="28"/>
          <w:szCs w:val="28"/>
        </w:rPr>
        <w:t>» разрабатывается информационный бюллетень «Здоровье на все 100%», где размещается актуальная информация по различным вопросам санитарно-эпидемиологического благополучия населения.</w:t>
      </w:r>
    </w:p>
    <w:p w:rsidR="00567439" w:rsidRPr="00567439" w:rsidRDefault="00567439" w:rsidP="00567439">
      <w:pPr>
        <w:pStyle w:val="15"/>
        <w:tabs>
          <w:tab w:val="center" w:pos="360"/>
          <w:tab w:val="left" w:pos="709"/>
        </w:tabs>
        <w:ind w:firstLine="567"/>
        <w:rPr>
          <w:sz w:val="28"/>
          <w:szCs w:val="28"/>
        </w:rPr>
      </w:pPr>
      <w:r w:rsidRPr="00567439">
        <w:rPr>
          <w:sz w:val="28"/>
          <w:szCs w:val="28"/>
        </w:rPr>
        <w:t>На сайте  учреждения постоянно размещается информационн</w:t>
      </w:r>
      <w:proofErr w:type="gramStart"/>
      <w:r w:rsidRPr="00567439">
        <w:rPr>
          <w:sz w:val="28"/>
          <w:szCs w:val="28"/>
        </w:rPr>
        <w:t>о-</w:t>
      </w:r>
      <w:proofErr w:type="gramEnd"/>
      <w:r w:rsidRPr="00567439">
        <w:rPr>
          <w:sz w:val="28"/>
          <w:szCs w:val="28"/>
        </w:rPr>
        <w:t xml:space="preserve"> образовательный материал, размещено 223 информация.(2018г. - 123)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lastRenderedPageBreak/>
        <w:t>В августе 2019г. заместителем председателя Глусского РИК утвержден План мероприятий по реализации профилактического проекта среди сотрудников ГЛХУ «</w:t>
      </w:r>
      <w:proofErr w:type="spellStart"/>
      <w:r w:rsidRPr="00567439">
        <w:rPr>
          <w:sz w:val="28"/>
          <w:szCs w:val="28"/>
        </w:rPr>
        <w:t>Глусский</w:t>
      </w:r>
      <w:proofErr w:type="spellEnd"/>
      <w:r w:rsidRPr="00567439">
        <w:rPr>
          <w:sz w:val="28"/>
          <w:szCs w:val="28"/>
        </w:rPr>
        <w:t xml:space="preserve"> лесхоз» на 2019 – 2021 годы «ЗДОРОВЬЕ ЖИЗНЬ! ЗА НЕГО ДЕРЖИСЬ!»</w:t>
      </w:r>
    </w:p>
    <w:p w:rsidR="00567439" w:rsidRPr="00567439" w:rsidRDefault="00567439" w:rsidP="00567439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В рамках проекта «Глуск – здоровый городской поселок»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27.12.2018г. </w:t>
      </w:r>
      <w:proofErr w:type="spellStart"/>
      <w:r w:rsidRPr="00567439">
        <w:rPr>
          <w:sz w:val="28"/>
          <w:szCs w:val="28"/>
        </w:rPr>
        <w:t>Глусским</w:t>
      </w:r>
      <w:proofErr w:type="spellEnd"/>
      <w:r w:rsidRPr="00567439">
        <w:rPr>
          <w:sz w:val="28"/>
          <w:szCs w:val="28"/>
        </w:rPr>
        <w:t xml:space="preserve"> РИК принято распоряжение №200-р «О создании в </w:t>
      </w:r>
      <w:proofErr w:type="gramStart"/>
      <w:r w:rsidRPr="00567439">
        <w:rPr>
          <w:sz w:val="28"/>
          <w:szCs w:val="28"/>
        </w:rPr>
        <w:t>г</w:t>
      </w:r>
      <w:proofErr w:type="gramEnd"/>
      <w:r w:rsidRPr="00567439">
        <w:rPr>
          <w:sz w:val="28"/>
          <w:szCs w:val="28"/>
        </w:rPr>
        <w:t>.п. Глуск зон, свободных от табачного дыма» установлены  две парковые зоны: парк «Центральный», парковая зона напротив ГУ СШ№2.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Запрещающие знаки (символы) о запрете курения размещены в зданиях: городской бани, котельных, гостинице, общежитиях, в многоквартирных домах, находящихся в хозяйственном ведении Глусского УКП «</w:t>
      </w:r>
      <w:proofErr w:type="spellStart"/>
      <w:r w:rsidRPr="00567439">
        <w:rPr>
          <w:sz w:val="28"/>
          <w:szCs w:val="28"/>
        </w:rPr>
        <w:t>Жилкомхоз</w:t>
      </w:r>
      <w:proofErr w:type="spellEnd"/>
      <w:r w:rsidRPr="00567439">
        <w:rPr>
          <w:sz w:val="28"/>
          <w:szCs w:val="28"/>
        </w:rPr>
        <w:t>».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 УЗ «</w:t>
      </w:r>
      <w:proofErr w:type="spellStart"/>
      <w:r w:rsidRPr="00567439">
        <w:rPr>
          <w:sz w:val="28"/>
          <w:szCs w:val="28"/>
        </w:rPr>
        <w:t>ГлусскаяЦРБ</w:t>
      </w:r>
      <w:proofErr w:type="spellEnd"/>
      <w:r w:rsidRPr="00567439">
        <w:rPr>
          <w:sz w:val="28"/>
          <w:szCs w:val="28"/>
        </w:rPr>
        <w:t xml:space="preserve">» </w:t>
      </w:r>
      <w:proofErr w:type="spellStart"/>
      <w:r w:rsidRPr="00567439">
        <w:rPr>
          <w:sz w:val="28"/>
          <w:szCs w:val="28"/>
        </w:rPr>
        <w:t>огрганизована</w:t>
      </w:r>
      <w:proofErr w:type="spellEnd"/>
      <w:r w:rsidRPr="00567439">
        <w:rPr>
          <w:sz w:val="28"/>
          <w:szCs w:val="28"/>
        </w:rPr>
        <w:t xml:space="preserve"> работа с населением по месту жительства по пропаганде формирования ЗОЖ, профилактике суицида, наркомании, алкоголизма. 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Организована работа по поддержке подростков и молодежи по оказанию помощи родителям, имеющим детей, склонных к асоциальному поведению.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На предприятиях врачами УЗ «</w:t>
      </w:r>
      <w:proofErr w:type="spellStart"/>
      <w:r w:rsidRPr="00567439">
        <w:rPr>
          <w:sz w:val="28"/>
          <w:szCs w:val="28"/>
        </w:rPr>
        <w:t>Глусская</w:t>
      </w:r>
      <w:proofErr w:type="spellEnd"/>
      <w:r w:rsidRPr="00567439">
        <w:rPr>
          <w:sz w:val="28"/>
          <w:szCs w:val="28"/>
        </w:rPr>
        <w:t xml:space="preserve"> ЦРБ» проводятся беседы по вопросам ФЗОЖ.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В учреждении здравоохранения «</w:t>
      </w:r>
      <w:proofErr w:type="spellStart"/>
      <w:r w:rsidRPr="00567439">
        <w:rPr>
          <w:sz w:val="28"/>
          <w:szCs w:val="28"/>
        </w:rPr>
        <w:t>Глусская</w:t>
      </w:r>
      <w:proofErr w:type="spellEnd"/>
      <w:r w:rsidRPr="00567439">
        <w:rPr>
          <w:sz w:val="28"/>
          <w:szCs w:val="28"/>
        </w:rPr>
        <w:t xml:space="preserve"> центральная районная больница»  организована работа «телефона доверия» (за текущий период поступил 101 звонок).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Врачи-гинекологи и педиатры проводят консультирование женщин репродуктивного возраста, беременных и кормящих по вопросам грудного вскармливания.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proofErr w:type="gramStart"/>
      <w:r w:rsidRPr="00567439">
        <w:rPr>
          <w:sz w:val="28"/>
          <w:szCs w:val="28"/>
        </w:rPr>
        <w:t>В</w:t>
      </w:r>
      <w:proofErr w:type="gramEnd"/>
      <w:r w:rsidRPr="00567439">
        <w:rPr>
          <w:sz w:val="28"/>
          <w:szCs w:val="28"/>
        </w:rPr>
        <w:t xml:space="preserve"> </w:t>
      </w:r>
      <w:proofErr w:type="gramStart"/>
      <w:r w:rsidRPr="00567439">
        <w:rPr>
          <w:sz w:val="28"/>
          <w:szCs w:val="28"/>
        </w:rPr>
        <w:t>УЗ</w:t>
      </w:r>
      <w:proofErr w:type="gramEnd"/>
      <w:r w:rsidRPr="00567439">
        <w:rPr>
          <w:sz w:val="28"/>
          <w:szCs w:val="28"/>
        </w:rPr>
        <w:t xml:space="preserve"> «</w:t>
      </w:r>
      <w:proofErr w:type="spellStart"/>
      <w:r w:rsidRPr="00567439">
        <w:rPr>
          <w:sz w:val="28"/>
          <w:szCs w:val="28"/>
        </w:rPr>
        <w:t>Глусская</w:t>
      </w:r>
      <w:proofErr w:type="spellEnd"/>
      <w:r w:rsidRPr="00567439">
        <w:rPr>
          <w:sz w:val="28"/>
          <w:szCs w:val="28"/>
        </w:rPr>
        <w:t xml:space="preserve"> ЦРБ» функционирует 7 школ здоровья: «Школа здоровья третьего возраста», «Школа больного сахарным диабетом», «Школа материнства», «Школа больного артериальной гипертензией», «Школа больного бронхиальной астмой», «Школа здорового образа жизни», «Школа матери и ребёнка». За 8 месяцев проведено 112 занятий (присутствовало 596 человек).</w:t>
      </w:r>
    </w:p>
    <w:p w:rsidR="00567439" w:rsidRPr="00567439" w:rsidRDefault="00567439" w:rsidP="00567439">
      <w:pPr>
        <w:ind w:firstLine="567"/>
        <w:rPr>
          <w:sz w:val="28"/>
          <w:szCs w:val="28"/>
        </w:rPr>
      </w:pPr>
      <w:r w:rsidRPr="00567439">
        <w:rPr>
          <w:sz w:val="28"/>
          <w:szCs w:val="28"/>
        </w:rPr>
        <w:t>В рамках единых дней информирования в трудовых коллективах района были освещены следующие темы:</w:t>
      </w:r>
    </w:p>
    <w:p w:rsidR="00567439" w:rsidRPr="00567439" w:rsidRDefault="00567439" w:rsidP="00567439">
      <w:pPr>
        <w:rPr>
          <w:sz w:val="28"/>
          <w:szCs w:val="28"/>
        </w:rPr>
      </w:pPr>
      <w:r w:rsidRPr="00567439">
        <w:rPr>
          <w:sz w:val="28"/>
          <w:szCs w:val="28"/>
        </w:rPr>
        <w:t>21 февраля 2019 г. - Курение как фактор риска развития неинфекционных заболеваний. Ответственность за курение в общественных местах.</w:t>
      </w:r>
    </w:p>
    <w:p w:rsidR="00567439" w:rsidRPr="00567439" w:rsidRDefault="00567439" w:rsidP="00567439">
      <w:pPr>
        <w:rPr>
          <w:sz w:val="28"/>
          <w:szCs w:val="28"/>
        </w:rPr>
      </w:pPr>
      <w:r w:rsidRPr="00567439">
        <w:rPr>
          <w:sz w:val="28"/>
          <w:szCs w:val="28"/>
        </w:rPr>
        <w:t>21 марта 2019 г. — Безопасность детей на каникулах</w:t>
      </w:r>
      <w:r w:rsidRPr="00567439">
        <w:rPr>
          <w:sz w:val="28"/>
          <w:szCs w:val="28"/>
        </w:rPr>
        <w:br/>
        <w:t>18 апреля 2019 г. — Проблемы производственного травматизма и охраны.</w:t>
      </w:r>
    </w:p>
    <w:p w:rsidR="00567439" w:rsidRPr="00567439" w:rsidRDefault="00567439" w:rsidP="00567439">
      <w:pPr>
        <w:rPr>
          <w:sz w:val="28"/>
          <w:szCs w:val="28"/>
        </w:rPr>
      </w:pPr>
      <w:r w:rsidRPr="00567439">
        <w:rPr>
          <w:sz w:val="28"/>
          <w:szCs w:val="28"/>
        </w:rPr>
        <w:t>16 мая 2019 г. —  Правила соблюдаем – жизнь сохраняем!</w:t>
      </w:r>
    </w:p>
    <w:p w:rsidR="00567439" w:rsidRPr="00567439" w:rsidRDefault="00567439" w:rsidP="00567439">
      <w:pPr>
        <w:rPr>
          <w:sz w:val="28"/>
          <w:szCs w:val="28"/>
        </w:rPr>
      </w:pPr>
      <w:r w:rsidRPr="00567439">
        <w:rPr>
          <w:sz w:val="28"/>
          <w:szCs w:val="28"/>
        </w:rPr>
        <w:t>15 августа 2019 г. — 1. Защита материнства и детства в Республике Беларусь 2. Профилактика наркомании в Республики Беларусь. 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Так же медицинскими работниками района в рамках единых дней информирования проводится информационно – просветительская работа со всеми слоями населения о вреде употребления алкогольных, слабоалкогольных напитков и пива, потребления наркотических средств, психотропных веществ и их аналогов, а также профилактическая работа, направленная на формирование </w:t>
      </w:r>
      <w:r w:rsidRPr="00567439">
        <w:rPr>
          <w:sz w:val="28"/>
          <w:szCs w:val="28"/>
        </w:rPr>
        <w:lastRenderedPageBreak/>
        <w:t>здорового образа жизни у населения.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В библиотечной сети Глусского района большое внимание уделяется проблеме популяризации здорового образа жизни, особенно формированию у молодежи серьезного и ответственного отношения к здоровому образу жизни.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Центральная </w:t>
      </w:r>
      <w:proofErr w:type="spellStart"/>
      <w:r w:rsidRPr="00567439">
        <w:rPr>
          <w:sz w:val="28"/>
          <w:szCs w:val="28"/>
        </w:rPr>
        <w:t>Глусская</w:t>
      </w:r>
      <w:proofErr w:type="spellEnd"/>
      <w:r w:rsidRPr="00567439">
        <w:rPr>
          <w:sz w:val="28"/>
          <w:szCs w:val="28"/>
        </w:rPr>
        <w:t xml:space="preserve"> библиотека подготовила  информационные буклеты, библиографические указатели литературы по ЗОЖ, списки литературы. 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567439">
        <w:rPr>
          <w:sz w:val="28"/>
          <w:szCs w:val="28"/>
        </w:rPr>
        <w:t>В библиотеках системы были оформлены тематические книжные выставки «100 советов на здоровье», «Страна здоровья, силы, красоты», «Вредные привычки лучше предотвратить», «Жизнь без табака», «Спорт – лучший друг», «Наркомания – знак беды» и другие.</w:t>
      </w:r>
      <w:proofErr w:type="gramEnd"/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В учреждениях культуры в  рамках Единых  дней здоровья проведен ряд мероприятий с приглашением медицинских работников:</w:t>
      </w:r>
    </w:p>
    <w:p w:rsidR="00567439" w:rsidRPr="00567439" w:rsidRDefault="00567439" w:rsidP="00567439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- беседа «Здоровым быть здорово» - </w:t>
      </w:r>
      <w:proofErr w:type="spellStart"/>
      <w:r w:rsidRPr="00567439">
        <w:rPr>
          <w:sz w:val="28"/>
          <w:szCs w:val="28"/>
        </w:rPr>
        <w:t>Клетнянский</w:t>
      </w:r>
      <w:proofErr w:type="spellEnd"/>
      <w:r w:rsidRPr="00567439">
        <w:rPr>
          <w:sz w:val="28"/>
          <w:szCs w:val="28"/>
        </w:rPr>
        <w:t xml:space="preserve"> СДК;</w:t>
      </w:r>
    </w:p>
    <w:p w:rsidR="00567439" w:rsidRPr="00567439" w:rsidRDefault="00567439" w:rsidP="00567439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- информационный час «</w:t>
      </w:r>
      <w:proofErr w:type="spellStart"/>
      <w:r w:rsidRPr="00567439">
        <w:rPr>
          <w:sz w:val="28"/>
          <w:szCs w:val="28"/>
        </w:rPr>
        <w:t>Здоровье+</w:t>
      </w:r>
      <w:proofErr w:type="spellEnd"/>
      <w:r w:rsidRPr="00567439">
        <w:rPr>
          <w:sz w:val="28"/>
          <w:szCs w:val="28"/>
        </w:rPr>
        <w:t xml:space="preserve">» - </w:t>
      </w:r>
      <w:proofErr w:type="spellStart"/>
      <w:r w:rsidRPr="00567439">
        <w:rPr>
          <w:sz w:val="28"/>
          <w:szCs w:val="28"/>
        </w:rPr>
        <w:t>Заволочицкий</w:t>
      </w:r>
      <w:proofErr w:type="spellEnd"/>
      <w:r w:rsidRPr="00567439">
        <w:rPr>
          <w:sz w:val="28"/>
          <w:szCs w:val="28"/>
        </w:rPr>
        <w:t xml:space="preserve"> СДК;</w:t>
      </w:r>
    </w:p>
    <w:p w:rsidR="00567439" w:rsidRPr="00567439" w:rsidRDefault="00567439" w:rsidP="00567439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- информационный час «Со здоровьем я дружу» - </w:t>
      </w:r>
      <w:proofErr w:type="spellStart"/>
      <w:r w:rsidRPr="00567439">
        <w:rPr>
          <w:sz w:val="28"/>
          <w:szCs w:val="28"/>
        </w:rPr>
        <w:t>Устерховский</w:t>
      </w:r>
      <w:proofErr w:type="spellEnd"/>
      <w:r w:rsidRPr="00567439">
        <w:rPr>
          <w:sz w:val="28"/>
          <w:szCs w:val="28"/>
        </w:rPr>
        <w:t xml:space="preserve"> СДК;</w:t>
      </w:r>
    </w:p>
    <w:p w:rsidR="00567439" w:rsidRPr="00567439" w:rsidRDefault="00567439" w:rsidP="00567439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- беседа «В здоровом теле – здоровый дух» - Березовский СДК. И др.</w:t>
      </w:r>
    </w:p>
    <w:p w:rsidR="00567439" w:rsidRPr="00567439" w:rsidRDefault="00567439" w:rsidP="00567439">
      <w:pPr>
        <w:pStyle w:val="aa"/>
        <w:tabs>
          <w:tab w:val="left" w:pos="709"/>
        </w:tabs>
        <w:ind w:left="360"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Проведены тематические дискотеки: «Молодежь за ЗОЖ»,  «Береги себя </w:t>
      </w:r>
      <w:proofErr w:type="gramStart"/>
      <w:r w:rsidRPr="00567439">
        <w:rPr>
          <w:sz w:val="28"/>
          <w:szCs w:val="28"/>
        </w:rPr>
        <w:t xml:space="preserve">с </w:t>
      </w:r>
      <w:proofErr w:type="spellStart"/>
      <w:r w:rsidRPr="00567439">
        <w:rPr>
          <w:sz w:val="28"/>
          <w:szCs w:val="28"/>
        </w:rPr>
        <w:t>молоду</w:t>
      </w:r>
      <w:proofErr w:type="spellEnd"/>
      <w:proofErr w:type="gramEnd"/>
      <w:r w:rsidRPr="00567439">
        <w:rPr>
          <w:sz w:val="28"/>
          <w:szCs w:val="28"/>
        </w:rPr>
        <w:t>».</w:t>
      </w:r>
    </w:p>
    <w:p w:rsidR="00567439" w:rsidRPr="00567439" w:rsidRDefault="00567439" w:rsidP="00567439">
      <w:pPr>
        <w:ind w:firstLine="360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Специалистами, ГУДО "Центр творчества </w:t>
      </w:r>
      <w:proofErr w:type="gramStart"/>
      <w:r w:rsidRPr="00567439">
        <w:rPr>
          <w:sz w:val="28"/>
          <w:szCs w:val="28"/>
        </w:rPr>
        <w:t>г</w:t>
      </w:r>
      <w:proofErr w:type="gramEnd"/>
      <w:r w:rsidRPr="00567439">
        <w:rPr>
          <w:sz w:val="28"/>
          <w:szCs w:val="28"/>
        </w:rPr>
        <w:t>. п. Глуска"  проведен Праздник здоровья «Здоровым быть здорово» для учащихся, посещающих объединения по интересам.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На сайте Глусского райисполкома созданы разделы «Берегите жизнь» и «Глуск – здоровый городской поселок» где регулярно размещается  информация по пропаганде ЗОЖ.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Действует группа ВК «Молодежь </w:t>
      </w:r>
      <w:proofErr w:type="spellStart"/>
      <w:r w:rsidRPr="00567439">
        <w:rPr>
          <w:sz w:val="28"/>
          <w:szCs w:val="28"/>
        </w:rPr>
        <w:t>Глусчины</w:t>
      </w:r>
      <w:proofErr w:type="spellEnd"/>
      <w:r w:rsidRPr="00567439">
        <w:rPr>
          <w:sz w:val="28"/>
          <w:szCs w:val="28"/>
        </w:rPr>
        <w:t>», которая систематически  наполняется информацией, направленной на здоровый образ жизни, в ходе которой в режиме «</w:t>
      </w:r>
      <w:proofErr w:type="spellStart"/>
      <w:r w:rsidRPr="00567439">
        <w:rPr>
          <w:sz w:val="28"/>
          <w:szCs w:val="28"/>
        </w:rPr>
        <w:t>онлайн</w:t>
      </w:r>
      <w:proofErr w:type="spellEnd"/>
      <w:r w:rsidRPr="00567439">
        <w:rPr>
          <w:sz w:val="28"/>
          <w:szCs w:val="28"/>
        </w:rPr>
        <w:t xml:space="preserve">» проводятся обсуждения наиболее актуальных вопросов. 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На страницах районной газеты «</w:t>
      </w:r>
      <w:proofErr w:type="spellStart"/>
      <w:r w:rsidRPr="00567439">
        <w:rPr>
          <w:sz w:val="28"/>
          <w:szCs w:val="28"/>
        </w:rPr>
        <w:t>Радз</w:t>
      </w:r>
      <w:proofErr w:type="gramStart"/>
      <w:r w:rsidRPr="00567439">
        <w:rPr>
          <w:sz w:val="28"/>
          <w:szCs w:val="28"/>
          <w:lang w:val="en-US"/>
        </w:rPr>
        <w:t>i</w:t>
      </w:r>
      <w:proofErr w:type="gramEnd"/>
      <w:r w:rsidRPr="00567439">
        <w:rPr>
          <w:sz w:val="28"/>
          <w:szCs w:val="28"/>
        </w:rPr>
        <w:t>ма</w:t>
      </w:r>
      <w:proofErr w:type="spellEnd"/>
      <w:r w:rsidRPr="00567439">
        <w:rPr>
          <w:sz w:val="28"/>
          <w:szCs w:val="28"/>
        </w:rPr>
        <w:t>» в рубрике «Здоровье, спорт и здоровый образ жизни» освещаются материалы, пропагандирующие здоровый образ жизни, детско-юношеский спорт и физкультурно-оздоровительные мероприятия и др.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Ежемесячно каждую вторую субботу в государственных учреждениях образования проводятся мероприятия по формированию ЗОЖ. Проходят классные и информационные часы по тематике ЗОЖ.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Ежегодно перед началом учебного года проводятся семинары с руководителями учреждений образования и ответственными по питанию по вопросам организации здорового и качественного питания школьников.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Во всех учреждениях образования района включен в план работы  раздел «Формирование здорового образа жизни».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С детьми,  имеющими проблемы со здоровьем, в учреждениях образования проводится дополнительная работа, такая как индивидуальная  нагрузка, на уроках физкультуры, на классных часах проводятся обучающие занятия  по  правильному питанию, профилактике заболеваний, режим и распорядок  дня и т.д.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lastRenderedPageBreak/>
        <w:t xml:space="preserve">Число занимающихся физкультурой в </w:t>
      </w:r>
      <w:proofErr w:type="spellStart"/>
      <w:r w:rsidRPr="00567439">
        <w:rPr>
          <w:sz w:val="28"/>
          <w:szCs w:val="28"/>
        </w:rPr>
        <w:t>Глусском</w:t>
      </w:r>
      <w:proofErr w:type="spellEnd"/>
      <w:r w:rsidRPr="00567439">
        <w:rPr>
          <w:sz w:val="28"/>
          <w:szCs w:val="28"/>
        </w:rPr>
        <w:t xml:space="preserve"> районе 3082 человек, что составляет 22,09 % к числу жителей района.</w:t>
      </w:r>
    </w:p>
    <w:p w:rsidR="00567439" w:rsidRPr="00567439" w:rsidRDefault="00567439" w:rsidP="00567439">
      <w:pPr>
        <w:jc w:val="both"/>
        <w:rPr>
          <w:sz w:val="28"/>
          <w:szCs w:val="28"/>
        </w:rPr>
      </w:pPr>
      <w:r w:rsidRPr="00567439">
        <w:rPr>
          <w:sz w:val="28"/>
          <w:szCs w:val="28"/>
        </w:rPr>
        <w:t> </w:t>
      </w:r>
      <w:r w:rsidRPr="00567439">
        <w:rPr>
          <w:sz w:val="28"/>
          <w:szCs w:val="28"/>
        </w:rPr>
        <w:tab/>
        <w:t>Создаются необходимые условия для занятий физической культурой и спортом. Спортивная база района насчитывает 62 спортивных сооружений.</w:t>
      </w:r>
    </w:p>
    <w:p w:rsidR="00567439" w:rsidRPr="00567439" w:rsidRDefault="00567439" w:rsidP="00567439">
      <w:pPr>
        <w:jc w:val="both"/>
        <w:rPr>
          <w:sz w:val="28"/>
          <w:szCs w:val="28"/>
        </w:rPr>
      </w:pPr>
      <w:r w:rsidRPr="00567439">
        <w:rPr>
          <w:sz w:val="28"/>
          <w:szCs w:val="28"/>
        </w:rPr>
        <w:t> </w:t>
      </w:r>
      <w:r w:rsidRPr="00567439">
        <w:rPr>
          <w:sz w:val="28"/>
          <w:szCs w:val="28"/>
        </w:rPr>
        <w:tab/>
        <w:t>Количество специалистов, организующих и проводящих физкультурно-оздоровительную работу по месту работы, жительства, учебы 50 - специалистов, в отношении к численности населения – 266 человек на одного специалиста.  </w:t>
      </w:r>
    </w:p>
    <w:p w:rsidR="00567439" w:rsidRPr="00567439" w:rsidRDefault="00567439" w:rsidP="00567439">
      <w:pPr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Физкультурно-спортивная работа осуществляется клубом, как по месту жительства городского населения, так и среди жителей села. При спортивном клубе </w:t>
      </w:r>
      <w:proofErr w:type="gramStart"/>
      <w:r w:rsidRPr="00567439">
        <w:rPr>
          <w:sz w:val="28"/>
          <w:szCs w:val="28"/>
        </w:rPr>
        <w:t>открыты</w:t>
      </w:r>
      <w:proofErr w:type="gramEnd"/>
      <w:r w:rsidRPr="00567439">
        <w:rPr>
          <w:sz w:val="28"/>
          <w:szCs w:val="28"/>
        </w:rPr>
        <w:t xml:space="preserve"> 6 спортивных секций: настольный теннис, атлетическая гимнастика, </w:t>
      </w:r>
      <w:proofErr w:type="spellStart"/>
      <w:r w:rsidRPr="00567439">
        <w:rPr>
          <w:sz w:val="28"/>
          <w:szCs w:val="28"/>
        </w:rPr>
        <w:t>таэквондо</w:t>
      </w:r>
      <w:proofErr w:type="spellEnd"/>
      <w:r w:rsidRPr="00567439">
        <w:rPr>
          <w:sz w:val="28"/>
          <w:szCs w:val="28"/>
        </w:rPr>
        <w:t xml:space="preserve">, фитнес, спортивная аэробика, футбол, в которых занимается 420 человек. Для организации физкультурно-оздоровительной и спортивно-массовой работы имеется 6 приспособленных помещений: 2 зала для занятий </w:t>
      </w:r>
      <w:proofErr w:type="spellStart"/>
      <w:r w:rsidRPr="00567439">
        <w:rPr>
          <w:sz w:val="28"/>
          <w:szCs w:val="28"/>
        </w:rPr>
        <w:t>таэквондо</w:t>
      </w:r>
      <w:proofErr w:type="spellEnd"/>
      <w:r w:rsidRPr="00567439">
        <w:rPr>
          <w:sz w:val="28"/>
          <w:szCs w:val="28"/>
        </w:rPr>
        <w:t>, зал настольного тенниса, зал атлетической гимнастики, зал для занятий фитнесом, зал для занятий аэробикой,  а также используется спортивная база общеобразовательных школ района. Проводятся 3 районные спартакиады: спартакиада среди организаций, предприятий и учреждений; спартакиада среди жителей села, спартакиада среди учащихся учреждений образования.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 xml:space="preserve">Еженедельно, каждое воскресенье с 12.00 до 14.00. в  бассейне </w:t>
      </w:r>
      <w:proofErr w:type="gramStart"/>
      <w:r w:rsidRPr="00567439">
        <w:rPr>
          <w:sz w:val="28"/>
          <w:szCs w:val="28"/>
        </w:rPr>
        <w:t>г</w:t>
      </w:r>
      <w:proofErr w:type="gramEnd"/>
      <w:r w:rsidRPr="00567439">
        <w:rPr>
          <w:sz w:val="28"/>
          <w:szCs w:val="28"/>
        </w:rPr>
        <w:t>.п. Глуска  в течение учебного года совместно с БРСМ реализовывался Республиканский Проект «</w:t>
      </w:r>
      <w:proofErr w:type="gramStart"/>
      <w:r w:rsidRPr="00567439">
        <w:rPr>
          <w:sz w:val="28"/>
          <w:szCs w:val="28"/>
        </w:rPr>
        <w:t>Папа-зал</w:t>
      </w:r>
      <w:proofErr w:type="gramEnd"/>
      <w:r w:rsidRPr="00567439">
        <w:rPr>
          <w:sz w:val="28"/>
          <w:szCs w:val="28"/>
        </w:rPr>
        <w:t>» который направлен на укрепление и развитие активной жизненной позиции подрастающего поколения, популяризацию здорового образа жизни, отцовства, семьи и семейных ценностей.  Польза проекта «Папа-зал». Во-первых, дети имеют возможность больше времени проводить со своими папами, во-вторых, общаться с другими детьми, что тоже очень важно. В-третьих, дети развиваются физически. Папы находят единомышленников и новых друзей, а мама получают возможность отдохнуть, что благоприятно влияет на семейную атмосферу.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Ежегодно проходят традиционные  районные туристические слеты:</w:t>
      </w:r>
    </w:p>
    <w:p w:rsidR="00567439" w:rsidRPr="00567439" w:rsidRDefault="00567439" w:rsidP="00567439">
      <w:pPr>
        <w:rPr>
          <w:sz w:val="28"/>
          <w:szCs w:val="28"/>
        </w:rPr>
      </w:pPr>
      <w:r w:rsidRPr="00567439">
        <w:rPr>
          <w:sz w:val="28"/>
          <w:szCs w:val="28"/>
        </w:rPr>
        <w:t>- 01.06.21019г. Детский туристический слет;</w:t>
      </w:r>
    </w:p>
    <w:p w:rsidR="00567439" w:rsidRPr="00567439" w:rsidRDefault="00567439" w:rsidP="00567439">
      <w:pPr>
        <w:rPr>
          <w:color w:val="FF0000"/>
          <w:sz w:val="28"/>
          <w:szCs w:val="28"/>
        </w:rPr>
      </w:pPr>
      <w:r w:rsidRPr="00567439">
        <w:rPr>
          <w:sz w:val="28"/>
          <w:szCs w:val="28"/>
        </w:rPr>
        <w:t>- 16-17 августа 2019г.  Туристический слет  местных предприятий и учреждений под девизом «Глуск – здоровый городской поселок!»</w:t>
      </w:r>
      <w:r w:rsidRPr="00567439">
        <w:rPr>
          <w:color w:val="FF0000"/>
          <w:sz w:val="28"/>
          <w:szCs w:val="28"/>
        </w:rPr>
        <w:t xml:space="preserve"> 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proofErr w:type="spellStart"/>
      <w:r w:rsidRPr="00567439">
        <w:rPr>
          <w:sz w:val="28"/>
          <w:szCs w:val="28"/>
        </w:rPr>
        <w:t>Глусским</w:t>
      </w:r>
      <w:proofErr w:type="spellEnd"/>
      <w:r w:rsidRPr="00567439">
        <w:rPr>
          <w:sz w:val="28"/>
          <w:szCs w:val="28"/>
        </w:rPr>
        <w:t xml:space="preserve"> </w:t>
      </w:r>
      <w:proofErr w:type="spellStart"/>
      <w:r w:rsidRPr="00567439">
        <w:rPr>
          <w:sz w:val="28"/>
          <w:szCs w:val="28"/>
        </w:rPr>
        <w:t>райПО</w:t>
      </w:r>
      <w:proofErr w:type="spellEnd"/>
      <w:r w:rsidRPr="00567439">
        <w:rPr>
          <w:sz w:val="28"/>
          <w:szCs w:val="28"/>
        </w:rPr>
        <w:t xml:space="preserve"> налажен выпуск хлебобулочной продукции с использованием зерновых смесей, отрубей; освоен выпуск улучшенных сортов  хлеба с использование сухофруктов (чернослив, изюм). 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В торговых объектах района созданы «Уголки здорового питания</w:t>
      </w:r>
      <w:proofErr w:type="gramStart"/>
      <w:r w:rsidRPr="00567439">
        <w:rPr>
          <w:sz w:val="28"/>
          <w:szCs w:val="28"/>
        </w:rPr>
        <w:t>»в</w:t>
      </w:r>
      <w:proofErr w:type="gramEnd"/>
      <w:r w:rsidRPr="00567439">
        <w:rPr>
          <w:sz w:val="28"/>
          <w:szCs w:val="28"/>
        </w:rPr>
        <w:t xml:space="preserve"> которых осуществляется реализация продукции, относящейся к здоровому питанию (хлебцы, мюсли, продукты с содержанием клетчатки) а также продукции ОАО «</w:t>
      </w:r>
      <w:proofErr w:type="spellStart"/>
      <w:r w:rsidRPr="00567439">
        <w:rPr>
          <w:sz w:val="28"/>
          <w:szCs w:val="28"/>
        </w:rPr>
        <w:t>Экзон</w:t>
      </w:r>
      <w:proofErr w:type="spellEnd"/>
      <w:r w:rsidRPr="00567439">
        <w:rPr>
          <w:sz w:val="28"/>
          <w:szCs w:val="28"/>
        </w:rPr>
        <w:t xml:space="preserve">» - гематоген, сироп шиповника. 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По результатам проведенной работы, продукция ОАО «</w:t>
      </w:r>
      <w:proofErr w:type="spellStart"/>
      <w:r w:rsidRPr="00567439">
        <w:rPr>
          <w:sz w:val="28"/>
          <w:szCs w:val="28"/>
        </w:rPr>
        <w:t>Экзон</w:t>
      </w:r>
      <w:proofErr w:type="spellEnd"/>
      <w:r w:rsidRPr="00567439">
        <w:rPr>
          <w:sz w:val="28"/>
          <w:szCs w:val="28"/>
        </w:rPr>
        <w:t xml:space="preserve">» присутствует в рационах питания учащихся во всех образовательных учреждениях района (100%), имеется в наличии практически во всех торговых объектах (87%). </w:t>
      </w:r>
    </w:p>
    <w:p w:rsidR="00567439" w:rsidRPr="00567439" w:rsidRDefault="00567439" w:rsidP="00567439">
      <w:pPr>
        <w:ind w:firstLine="708"/>
        <w:jc w:val="both"/>
        <w:rPr>
          <w:sz w:val="28"/>
          <w:szCs w:val="28"/>
        </w:rPr>
      </w:pPr>
      <w:r w:rsidRPr="00567439">
        <w:rPr>
          <w:color w:val="000000"/>
          <w:sz w:val="28"/>
          <w:szCs w:val="28"/>
        </w:rPr>
        <w:t xml:space="preserve">Для предоставления  дополнительного питания учащимся, </w:t>
      </w:r>
      <w:proofErr w:type="spellStart"/>
      <w:r w:rsidRPr="00567439">
        <w:rPr>
          <w:color w:val="000000"/>
          <w:sz w:val="28"/>
          <w:szCs w:val="28"/>
        </w:rPr>
        <w:t>Глусским</w:t>
      </w:r>
      <w:proofErr w:type="spellEnd"/>
      <w:r w:rsidRPr="00567439">
        <w:rPr>
          <w:color w:val="000000"/>
          <w:sz w:val="28"/>
          <w:szCs w:val="28"/>
        </w:rPr>
        <w:t xml:space="preserve"> </w:t>
      </w:r>
      <w:r w:rsidRPr="00567439">
        <w:rPr>
          <w:color w:val="000000"/>
          <w:sz w:val="28"/>
          <w:szCs w:val="28"/>
        </w:rPr>
        <w:lastRenderedPageBreak/>
        <w:t xml:space="preserve">районным потребительским обществом в двух учреждениях среднего образования ГУО «Средняя школа №1 </w:t>
      </w:r>
      <w:proofErr w:type="spellStart"/>
      <w:r w:rsidRPr="00567439">
        <w:rPr>
          <w:color w:val="000000"/>
          <w:sz w:val="28"/>
          <w:szCs w:val="28"/>
        </w:rPr>
        <w:t>им.С.И.Граховского</w:t>
      </w:r>
      <w:proofErr w:type="spellEnd"/>
      <w:r w:rsidRPr="00567439">
        <w:rPr>
          <w:color w:val="000000"/>
          <w:sz w:val="28"/>
          <w:szCs w:val="28"/>
        </w:rPr>
        <w:t xml:space="preserve"> г.п. Глуска»» и ГУО «Гимназия г.п</w:t>
      </w:r>
      <w:proofErr w:type="gramStart"/>
      <w:r w:rsidRPr="00567439">
        <w:rPr>
          <w:color w:val="000000"/>
          <w:sz w:val="28"/>
          <w:szCs w:val="28"/>
        </w:rPr>
        <w:t>.Г</w:t>
      </w:r>
      <w:proofErr w:type="gramEnd"/>
      <w:r w:rsidRPr="00567439">
        <w:rPr>
          <w:color w:val="000000"/>
          <w:sz w:val="28"/>
          <w:szCs w:val="28"/>
        </w:rPr>
        <w:t xml:space="preserve">луска», организована работа буфетов. </w:t>
      </w:r>
      <w:r w:rsidRPr="00567439">
        <w:rPr>
          <w:sz w:val="28"/>
          <w:szCs w:val="28"/>
        </w:rPr>
        <w:t xml:space="preserve">В ассортиментный перечень буфетной продукции входят продукты, рекомендованные санитарными нормами и правилами для учреждений общего среднего образования. В продаже имеются гематоген. 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Ежегодно специалистами УЗ «</w:t>
      </w:r>
      <w:proofErr w:type="spellStart"/>
      <w:r w:rsidRPr="00567439">
        <w:rPr>
          <w:sz w:val="28"/>
          <w:szCs w:val="28"/>
        </w:rPr>
        <w:t>Глусский</w:t>
      </w:r>
      <w:proofErr w:type="spellEnd"/>
      <w:r w:rsidRPr="00567439">
        <w:rPr>
          <w:sz w:val="28"/>
          <w:szCs w:val="28"/>
        </w:rPr>
        <w:t xml:space="preserve"> </w:t>
      </w:r>
      <w:proofErr w:type="spellStart"/>
      <w:r w:rsidRPr="00567439">
        <w:rPr>
          <w:sz w:val="28"/>
          <w:szCs w:val="28"/>
        </w:rPr>
        <w:t>райЦГЭ</w:t>
      </w:r>
      <w:proofErr w:type="spellEnd"/>
      <w:r w:rsidRPr="00567439">
        <w:rPr>
          <w:sz w:val="28"/>
          <w:szCs w:val="28"/>
        </w:rPr>
        <w:t xml:space="preserve">» проводится оценка индикаторных показателей состояния здоровья населения Глусского района, которые позволяют выделить проблемные направления в профилактической работе с населением. 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132080</wp:posOffset>
            </wp:positionV>
            <wp:extent cx="1057275" cy="1019175"/>
            <wp:effectExtent l="19050" t="0" r="9525" b="0"/>
            <wp:wrapSquare wrapText="bothSides"/>
            <wp:docPr id="4" name="Рисунок 1" descr="D:\Рабочий стол\1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 эмблема.pn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7439">
        <w:rPr>
          <w:sz w:val="28"/>
          <w:szCs w:val="28"/>
        </w:rPr>
        <w:t xml:space="preserve">С 1 апреля по 1 мая в районе проведен конкурс на лучшую эмблему для проекта «Глуск — здоровый городской поселок». </w:t>
      </w:r>
    </w:p>
    <w:p w:rsidR="00567439" w:rsidRPr="00567439" w:rsidRDefault="00567439" w:rsidP="00567439">
      <w:pPr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В дальнейшем эмблема, будет размещаться в качестве символики проекта на буклетах, брошюрах, информационных и выставочных стендах, интернет-сайтах.</w:t>
      </w: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67439" w:rsidRPr="00567439" w:rsidRDefault="00567439" w:rsidP="0056743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67439">
        <w:rPr>
          <w:sz w:val="28"/>
          <w:szCs w:val="28"/>
        </w:rPr>
        <w:t>Работа по реализации районного проекта «Глус</w:t>
      </w:r>
      <w:proofErr w:type="gramStart"/>
      <w:r w:rsidRPr="00567439">
        <w:rPr>
          <w:sz w:val="28"/>
          <w:szCs w:val="28"/>
        </w:rPr>
        <w:t>к-</w:t>
      </w:r>
      <w:proofErr w:type="gramEnd"/>
      <w:r w:rsidRPr="00567439">
        <w:rPr>
          <w:sz w:val="28"/>
          <w:szCs w:val="28"/>
        </w:rPr>
        <w:t xml:space="preserve"> здоровый городской поселок» продолжается.</w:t>
      </w:r>
    </w:p>
    <w:p w:rsidR="004629D3" w:rsidRPr="00567439" w:rsidRDefault="004629D3" w:rsidP="00567439">
      <w:pPr>
        <w:jc w:val="both"/>
        <w:rPr>
          <w:sz w:val="28"/>
          <w:szCs w:val="28"/>
        </w:rPr>
      </w:pPr>
      <w:bookmarkStart w:id="0" w:name="_GoBack"/>
      <w:bookmarkEnd w:id="0"/>
    </w:p>
    <w:p w:rsidR="004629D3" w:rsidRDefault="004629D3" w:rsidP="0096795D">
      <w:pPr>
        <w:ind w:firstLine="567"/>
        <w:jc w:val="both"/>
        <w:rPr>
          <w:sz w:val="28"/>
          <w:szCs w:val="28"/>
        </w:rPr>
      </w:pPr>
    </w:p>
    <w:p w:rsidR="00CD7210" w:rsidRDefault="00CD7210" w:rsidP="0096795D">
      <w:pPr>
        <w:ind w:firstLine="567"/>
        <w:jc w:val="both"/>
        <w:rPr>
          <w:sz w:val="28"/>
          <w:szCs w:val="28"/>
        </w:rPr>
      </w:pPr>
    </w:p>
    <w:p w:rsidR="00CD7210" w:rsidRPr="0096795D" w:rsidRDefault="00CD7210" w:rsidP="0096795D">
      <w:pPr>
        <w:ind w:firstLine="567"/>
        <w:jc w:val="both"/>
        <w:rPr>
          <w:sz w:val="28"/>
          <w:szCs w:val="28"/>
        </w:rPr>
      </w:pPr>
    </w:p>
    <w:p w:rsidR="004629D3" w:rsidRPr="0096795D" w:rsidRDefault="00CD7210" w:rsidP="00B0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7439">
        <w:rPr>
          <w:sz w:val="28"/>
          <w:szCs w:val="28"/>
        </w:rPr>
        <w:t xml:space="preserve">Главный врач </w:t>
      </w:r>
      <w:r w:rsidR="004629D3" w:rsidRPr="0096795D">
        <w:rPr>
          <w:sz w:val="28"/>
          <w:szCs w:val="28"/>
        </w:rPr>
        <w:t xml:space="preserve">                   </w:t>
      </w:r>
      <w:r w:rsidR="00567439">
        <w:rPr>
          <w:sz w:val="28"/>
          <w:szCs w:val="28"/>
        </w:rPr>
        <w:tab/>
      </w:r>
      <w:r w:rsidR="00567439">
        <w:rPr>
          <w:sz w:val="28"/>
          <w:szCs w:val="28"/>
        </w:rPr>
        <w:tab/>
      </w:r>
      <w:r w:rsidR="004629D3" w:rsidRPr="0096795D">
        <w:rPr>
          <w:sz w:val="28"/>
          <w:szCs w:val="28"/>
        </w:rPr>
        <w:t xml:space="preserve">                  </w:t>
      </w:r>
      <w:r w:rsidR="0056743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7439">
        <w:rPr>
          <w:sz w:val="28"/>
          <w:szCs w:val="28"/>
        </w:rPr>
        <w:tab/>
        <w:t xml:space="preserve">Р.М. </w:t>
      </w:r>
      <w:proofErr w:type="spellStart"/>
      <w:r w:rsidR="00567439">
        <w:rPr>
          <w:sz w:val="28"/>
          <w:szCs w:val="28"/>
        </w:rPr>
        <w:t>Пускин</w:t>
      </w:r>
      <w:proofErr w:type="spellEnd"/>
    </w:p>
    <w:p w:rsidR="00567439" w:rsidRDefault="00567439" w:rsidP="00B0090E">
      <w:pPr>
        <w:jc w:val="both"/>
        <w:rPr>
          <w:sz w:val="28"/>
          <w:szCs w:val="28"/>
        </w:rPr>
      </w:pPr>
    </w:p>
    <w:p w:rsidR="00CD7210" w:rsidRDefault="00CD7210" w:rsidP="00B0090E">
      <w:pPr>
        <w:jc w:val="both"/>
        <w:rPr>
          <w:sz w:val="28"/>
          <w:szCs w:val="28"/>
        </w:rPr>
      </w:pPr>
    </w:p>
    <w:p w:rsidR="00567439" w:rsidRDefault="00567439" w:rsidP="00567439">
      <w:pPr>
        <w:jc w:val="both"/>
      </w:pPr>
    </w:p>
    <w:sectPr w:rsidR="00567439" w:rsidSect="00567439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66E"/>
    <w:multiLevelType w:val="hybridMultilevel"/>
    <w:tmpl w:val="C52A7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9D3"/>
    <w:rsid w:val="00087B62"/>
    <w:rsid w:val="000B4928"/>
    <w:rsid w:val="000E1B84"/>
    <w:rsid w:val="00142546"/>
    <w:rsid w:val="00230392"/>
    <w:rsid w:val="00237627"/>
    <w:rsid w:val="002768D5"/>
    <w:rsid w:val="002A4F3A"/>
    <w:rsid w:val="002C3E4E"/>
    <w:rsid w:val="00364700"/>
    <w:rsid w:val="004629D3"/>
    <w:rsid w:val="004F6836"/>
    <w:rsid w:val="00543B5E"/>
    <w:rsid w:val="00567439"/>
    <w:rsid w:val="005A7261"/>
    <w:rsid w:val="005E3E3D"/>
    <w:rsid w:val="00646029"/>
    <w:rsid w:val="006C7C51"/>
    <w:rsid w:val="00730657"/>
    <w:rsid w:val="007754AB"/>
    <w:rsid w:val="007B1A7B"/>
    <w:rsid w:val="007D38EB"/>
    <w:rsid w:val="008A1F3A"/>
    <w:rsid w:val="008B365B"/>
    <w:rsid w:val="008F1F9D"/>
    <w:rsid w:val="0096795D"/>
    <w:rsid w:val="00A774C3"/>
    <w:rsid w:val="00A86919"/>
    <w:rsid w:val="00AE5F47"/>
    <w:rsid w:val="00B0090E"/>
    <w:rsid w:val="00B24E32"/>
    <w:rsid w:val="00B50A6F"/>
    <w:rsid w:val="00BD3CA0"/>
    <w:rsid w:val="00BD4A08"/>
    <w:rsid w:val="00C83DD4"/>
    <w:rsid w:val="00CA3AA8"/>
    <w:rsid w:val="00CD7210"/>
    <w:rsid w:val="00D44924"/>
    <w:rsid w:val="00D6772D"/>
    <w:rsid w:val="00E36145"/>
    <w:rsid w:val="00E71DE8"/>
    <w:rsid w:val="00EC726F"/>
    <w:rsid w:val="00F75328"/>
    <w:rsid w:val="00FC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67439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29D3"/>
    <w:rPr>
      <w:color w:val="0000FF"/>
      <w:u w:val="single"/>
    </w:rPr>
  </w:style>
  <w:style w:type="paragraph" w:styleId="a4">
    <w:name w:val="Body Text Indent"/>
    <w:basedOn w:val="a"/>
    <w:link w:val="a5"/>
    <w:rsid w:val="004629D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629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629D3"/>
    <w:pPr>
      <w:widowControl/>
      <w:autoSpaceDE/>
      <w:autoSpaceDN/>
      <w:adjustRightInd/>
      <w:jc w:val="center"/>
    </w:pPr>
    <w:rPr>
      <w:b/>
      <w:i/>
      <w:sz w:val="32"/>
      <w:szCs w:val="20"/>
    </w:rPr>
  </w:style>
  <w:style w:type="character" w:customStyle="1" w:styleId="a7">
    <w:name w:val="Основной текст Знак"/>
    <w:basedOn w:val="a0"/>
    <w:link w:val="a6"/>
    <w:rsid w:val="004629D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9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4">
    <w:name w:val="Font Style34"/>
    <w:basedOn w:val="a0"/>
    <w:uiPriority w:val="99"/>
    <w:rsid w:val="004629D3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6C7C51"/>
    <w:pPr>
      <w:ind w:left="720"/>
      <w:contextualSpacing/>
    </w:pPr>
  </w:style>
  <w:style w:type="character" w:styleId="ab">
    <w:name w:val="Strong"/>
    <w:uiPriority w:val="22"/>
    <w:qFormat/>
    <w:rsid w:val="008F1F9D"/>
    <w:rPr>
      <w:b/>
      <w:bCs/>
    </w:rPr>
  </w:style>
  <w:style w:type="paragraph" w:styleId="ac">
    <w:name w:val="Normal (Web)"/>
    <w:basedOn w:val="a"/>
    <w:uiPriority w:val="99"/>
    <w:unhideWhenUsed/>
    <w:rsid w:val="008F1F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8F1F9D"/>
    <w:rPr>
      <w:rFonts w:ascii="Times New Roman" w:hAnsi="Times New Roman" w:cs="Times New Roman"/>
      <w:sz w:val="30"/>
      <w:szCs w:val="30"/>
    </w:rPr>
  </w:style>
  <w:style w:type="paragraph" w:customStyle="1" w:styleId="p38">
    <w:name w:val="p38"/>
    <w:basedOn w:val="a"/>
    <w:rsid w:val="002A4F3A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8A1F3A"/>
    <w:rPr>
      <w:i/>
      <w:iCs/>
    </w:rPr>
  </w:style>
  <w:style w:type="paragraph" w:customStyle="1" w:styleId="15">
    <w:name w:val="Обычный + 15 пт"/>
    <w:basedOn w:val="a"/>
    <w:rsid w:val="00567439"/>
    <w:pPr>
      <w:widowControl/>
      <w:autoSpaceDE/>
      <w:autoSpaceDN/>
      <w:adjustRightInd/>
      <w:ind w:firstLine="709"/>
      <w:jc w:val="both"/>
    </w:pPr>
    <w:rPr>
      <w:sz w:val="30"/>
      <w:szCs w:val="30"/>
    </w:rPr>
  </w:style>
  <w:style w:type="character" w:customStyle="1" w:styleId="80">
    <w:name w:val="Заголовок 8 Знак"/>
    <w:basedOn w:val="a0"/>
    <w:link w:val="8"/>
    <w:rsid w:val="005674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Plain Text"/>
    <w:basedOn w:val="a"/>
    <w:link w:val="af"/>
    <w:rsid w:val="00567439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6743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2019-09-02T09:46:00Z</dcterms:created>
  <dcterms:modified xsi:type="dcterms:W3CDTF">2019-09-02T09:46:00Z</dcterms:modified>
</cp:coreProperties>
</file>