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20" w:rsidRPr="00B46BA8" w:rsidRDefault="004F6020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BA8">
        <w:rPr>
          <w:rFonts w:ascii="Times New Roman" w:eastAsia="Times New Roman" w:hAnsi="Times New Roman" w:cs="Times New Roman"/>
          <w:b/>
          <w:sz w:val="28"/>
          <w:szCs w:val="28"/>
        </w:rPr>
        <w:t>Труд молодежи: особенности его регулирования.</w:t>
      </w:r>
    </w:p>
    <w:p w:rsidR="004F6020" w:rsidRPr="00B46BA8" w:rsidRDefault="004F6020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BA8">
        <w:rPr>
          <w:rFonts w:ascii="Times New Roman" w:eastAsia="Times New Roman" w:hAnsi="Times New Roman" w:cs="Times New Roman"/>
          <w:sz w:val="28"/>
          <w:szCs w:val="28"/>
        </w:rPr>
        <w:t>Согласно статей</w:t>
      </w:r>
      <w:proofErr w:type="gramEnd"/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21, 272 Трудового кодекса Республики Беларусь (далее – ТК) заключение трудового договора допускается с лицами, достигшими 16 лет.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С письменного согласия одного из родителей (усыновителей, попечителей) трудовой договор может быть заключен с лицом, достигшим 14 лет, для выполнения легкой работы, которая: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1) не является вредной для его здоровья и развития;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2)не наносит ущерба посещаемости общеобразовательного учреждения и учреждения, обеспечивающего получение профессионально-технического образования.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</w:t>
      </w:r>
      <w:hyperlink r:id="rId8" w:anchor="a3" w:tooltip="+ В Перечень внесены изменения." w:history="1">
        <w:r w:rsidR="004F6020" w:rsidRPr="00B46BA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 легких видов работ, которые могут выполнять лица в возрасте от четырнадцати до шестнадцати лет, установлен постановлением Минтруда и соцзащиты РБ от 15.10.2010 № 144. Возраст определяется по паспорту, свидетельству о рождении.</w:t>
      </w:r>
    </w:p>
    <w:tbl>
      <w:tblPr>
        <w:tblW w:w="476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157"/>
      </w:tblGrid>
      <w:tr w:rsidR="004F6020" w:rsidRPr="00B46BA8" w:rsidTr="00304AE0">
        <w:trPr>
          <w:tblCellSpacing w:w="0" w:type="dxa"/>
        </w:trPr>
        <w:tc>
          <w:tcPr>
            <w:tcW w:w="20" w:type="dxa"/>
            <w:vAlign w:val="center"/>
            <w:hideMark/>
          </w:tcPr>
          <w:p w:rsidR="004F6020" w:rsidRPr="00B46BA8" w:rsidRDefault="001975F1" w:rsidP="0030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3810" t="0" r="0" b="4445"/>
                      <wp:docPr id="2" name="AutoShape 7" descr="Описание: C:\Gbinfo_u\user\Temp\atten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Описание: C:\Gbinfo_u\user\Temp\att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dDBmTzAgAA8g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58" w:type="dxa"/>
            <w:vAlign w:val="center"/>
            <w:hideMark/>
          </w:tcPr>
          <w:p w:rsidR="004F6020" w:rsidRPr="00B46BA8" w:rsidRDefault="004F6020" w:rsidP="00304AE0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Предварительное испытание не устанавливается при заключении трудового договора (контракта) с лицом, не достигшим 18 лет. </w:t>
            </w:r>
          </w:p>
        </w:tc>
      </w:tr>
    </w:tbl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Ограничений по приему на работу несовершеннолетних на должности или для выполнения работ, непосредственно связанных с хранением, обработкой, продажей (отпуском), перевозкой или применением в процессе производства переданных им ценностей, в трудовом законодательстве нет. Вместе с тем письменные договоры о полной материальной ответственности могут быть заключены нанимателем с работниками, </w:t>
      </w:r>
      <w:r w:rsidRPr="00B46BA8">
        <w:rPr>
          <w:rFonts w:ascii="Times New Roman" w:eastAsia="Times New Roman" w:hAnsi="Times New Roman" w:cs="Times New Roman"/>
          <w:bCs/>
          <w:sz w:val="28"/>
          <w:szCs w:val="28"/>
        </w:rPr>
        <w:t>достигшими 18 лет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занимающими должности или выполняющими работы, непосредственно связанные с хранением, обработкой, продажей (отпуском), перевозкой или применением в процессе производства переданных им ценностей.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С несовершеннолетним работником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может быть заключен посменный договор о полной материальной ответственности</w:t>
      </w:r>
      <w:r w:rsidR="00197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 (лица,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достигшие 18 лет) в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трудовых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правоотношениях приравниваются в правах к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совершеннолетним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а в области охраны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труда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рабочего времени, отпусков и некоторых других условий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труда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пользуются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гарантиями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установленными ТК, иными актами законодательства, коллективными договорами, соглашениями.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Применение труда лиц моложе 18 лет на тяжелых работах и на работах с вредными и (или) опасными условиями труда, на подземных и горных работах запрещено (</w:t>
      </w:r>
      <w:hyperlink r:id="rId9" w:anchor="a319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ст.274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ТК).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Кроме того, законодательством установлен запрет на подъем и перемещение несовершеннолетними вручную тяжестей, превышающих установленные для них предельные нормы.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Предельные </w:t>
      </w:r>
      <w:hyperlink r:id="rId10" w:anchor="a2" w:tooltip="+" w:history="1">
        <w:r w:rsidR="004F6020" w:rsidRPr="00B46BA8">
          <w:rPr>
            <w:rFonts w:ascii="Times New Roman" w:eastAsia="Times New Roman" w:hAnsi="Times New Roman" w:cs="Times New Roman"/>
            <w:sz w:val="28"/>
            <w:szCs w:val="28"/>
          </w:rPr>
          <w:t>нормы</w:t>
        </w:r>
      </w:hyperlink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 подъема и перемещения несовершеннолетними тяжестей вручную утверждены постановлением Минздрава РБ от 13.10.2010 № 134. Они установлены в зависимости от пола и возраста несовершеннолетнего; подъема груза с рабочей поверхности или с пола; выполнения работы только по подъему и перемещению тяжестей либо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lastRenderedPageBreak/>
        <w:t>чередования ее с другой работой. Работа по совместительству лиц моложе 18 лет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Для работников моложе 18 лет установлена сокращенная продолжительность рабочего времени:</w:t>
      </w:r>
    </w:p>
    <w:p w:rsidR="004F6020" w:rsidRPr="00B46BA8" w:rsidRDefault="004F6020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• от 14 до 16 лет - не более 23 ч в неделю,</w:t>
      </w:r>
    </w:p>
    <w:p w:rsidR="004F6020" w:rsidRPr="00B46BA8" w:rsidRDefault="004F6020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• от 16 до 18 лет - не более 35 ч в неделю.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не может превышать половины указанной выше максимальной продолжительности рабочего времени для лиц соответствующего возраста.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Продолжительность ежедневной работы (смены) не может превышать для работников в возрасте от 14 до 16 лет - 4 ч 36 мин, от 16 до 18 лет - 7 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Для работников в возрасте от 14 до 18 лет, а также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ненормированный рабочий день устанавливать нельзя.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моложе 18 лет к ночным и сверхурочным работам, работам в государственные праздники и праздничные дни, работам в выходные дни запрещено.</w:t>
      </w:r>
    </w:p>
    <w:p w:rsidR="004F6020" w:rsidRPr="00100A42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К работе в ночное время, даже если </w:t>
      </w:r>
      <w:r w:rsidR="00100A42" w:rsidRPr="00100A4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часть рабочего дня или смены, не допускаются работники моложе 18</w:t>
      </w:r>
      <w:r w:rsidR="00100A42" w:rsidRPr="0010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К сверхурочным работам не допускаются работники моложе 18 лет, а также работники, обучающиеся в вечерних школах и учреждениях, обеспечивающих получение профессионально-технического образования, в дни занятий.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Трудовые отпуска работникам моложе 18 лет должны быть предоставлены в летнее время или по их желанию в любое другое время года (</w:t>
      </w:r>
      <w:hyperlink r:id="rId11" w:anchor="a323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ст.277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ТК).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Наниматель обязан предоставлять работнику трудовой отпуск, как правило, в течение каждого рабочего года 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(ежегодно). 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>Не допускается отзыв из отпуска работников моложе 18 лет.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Запрещена замена трудового отпуска денежной компенсацией для лиц моложе 18 лет.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Таким образом, работникам моложе 18 лет трудовые отпуска наниматель обязан предоставить полной продолжительности в рамках рабочего года.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основного отпуска р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аботникам моложе 18 лет должна быть установлена 30 календарных дней. </w:t>
      </w:r>
    </w:p>
    <w:tbl>
      <w:tblPr>
        <w:tblW w:w="4927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77"/>
      </w:tblGrid>
      <w:tr w:rsidR="004F6020" w:rsidRPr="00B46BA8" w:rsidTr="00304AE0">
        <w:trPr>
          <w:tblCellSpacing w:w="0" w:type="dxa"/>
        </w:trPr>
        <w:tc>
          <w:tcPr>
            <w:tcW w:w="20" w:type="dxa"/>
            <w:vAlign w:val="center"/>
            <w:hideMark/>
          </w:tcPr>
          <w:p w:rsidR="004F6020" w:rsidRPr="00B46BA8" w:rsidRDefault="001975F1" w:rsidP="0030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3810" t="3175" r="0" b="0"/>
                      <wp:docPr id="1" name="AutoShape 10" descr="Описание: C:\Gbinfo_u\user\Temp\atten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Описание: C:\Gbinfo_u\user\Temp\att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fEeYn8QIAAPMF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77" w:type="dxa"/>
            <w:vAlign w:val="center"/>
            <w:hideMark/>
          </w:tcPr>
          <w:p w:rsidR="004F6020" w:rsidRPr="00B46BA8" w:rsidRDefault="004F6020" w:rsidP="00304AE0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Работникам в возрасте до 18 лет наниматель не имеет права устанавливать дополнительный отпуск за ненормированный рабочий день, так как они </w:t>
            </w:r>
            <w:r w:rsidRPr="00B46B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могут</w:t>
            </w: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режиме ненормированного рабочего дня. </w:t>
            </w:r>
          </w:p>
        </w:tc>
      </w:tr>
    </w:tbl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нанимателя по проведению медицинских осмотров лиц моложе 18 лет установлена </w:t>
      </w:r>
      <w:hyperlink r:id="rId12" w:anchor="a321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ст.275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ТК. Она предусматривает, что все лица моложе 18 лет принимаются на работу лишь после предварительного 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медицинского осмотра и в дальнейшем, до достижения 18 лет, ежегодно подлежат обязательному медицинскому осмотру.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Обязательные ежегодные медицинские осмотры несовершеннолетних работников проводятся в рабочее время с сохранением среднего заработка.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Несовершеннолетнего не должны принимать на работу, если в соответствии с медицинским заключением данная работа противопоказана ему по состоянию здоровья.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Заработную плату работникам моложе 18 лет при сокращенной продолжительности ежедневной работы следует выплачивать в таком же размере, как работникам соответствующих категорий при полной продолжительности ежедневной работы.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Труд работников моложе 18 лет, допущенных к сдельным работам, нужно оплачивать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Статьей 279 ТК установлены и особенности оплаты труда работников моложе восемнадцати лет. Оплату труда необходимо производить пропорционально отработанному времени или в зависимости от выработки. Наниматели имеют право устанавливать учащимся доплаты к заработной плате.</w:t>
      </w: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6020" w:rsidRPr="00B46BA8" w:rsidSect="00E80A02">
      <w:headerReference w:type="default" r:id="rId13"/>
      <w:pgSz w:w="11906" w:h="16838"/>
      <w:pgMar w:top="1134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1D" w:rsidRDefault="00FA081D" w:rsidP="009E76E2">
      <w:pPr>
        <w:spacing w:after="0" w:line="240" w:lineRule="auto"/>
      </w:pPr>
      <w:r>
        <w:separator/>
      </w:r>
    </w:p>
  </w:endnote>
  <w:endnote w:type="continuationSeparator" w:id="0">
    <w:p w:rsidR="00FA081D" w:rsidRDefault="00FA081D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1D" w:rsidRDefault="00FA081D" w:rsidP="009E76E2">
      <w:pPr>
        <w:spacing w:after="0" w:line="240" w:lineRule="auto"/>
      </w:pPr>
      <w:r>
        <w:separator/>
      </w:r>
    </w:p>
  </w:footnote>
  <w:footnote w:type="continuationSeparator" w:id="0">
    <w:p w:rsidR="00FA081D" w:rsidRDefault="00FA081D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04"/>
    <w:rsid w:val="0001571A"/>
    <w:rsid w:val="000D02B0"/>
    <w:rsid w:val="000D5166"/>
    <w:rsid w:val="00100A42"/>
    <w:rsid w:val="00102AA3"/>
    <w:rsid w:val="00114C11"/>
    <w:rsid w:val="00140EB6"/>
    <w:rsid w:val="00147651"/>
    <w:rsid w:val="001975F1"/>
    <w:rsid w:val="001A7C5F"/>
    <w:rsid w:val="00297865"/>
    <w:rsid w:val="002A6AE3"/>
    <w:rsid w:val="002B4654"/>
    <w:rsid w:val="002C72DB"/>
    <w:rsid w:val="002E1A30"/>
    <w:rsid w:val="002F18A0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85D9F"/>
    <w:rsid w:val="004C12F7"/>
    <w:rsid w:val="004E7D17"/>
    <w:rsid w:val="004F6020"/>
    <w:rsid w:val="00503A47"/>
    <w:rsid w:val="005100C3"/>
    <w:rsid w:val="00527C49"/>
    <w:rsid w:val="00542A0F"/>
    <w:rsid w:val="00551E0F"/>
    <w:rsid w:val="00552A53"/>
    <w:rsid w:val="00587D42"/>
    <w:rsid w:val="005C2669"/>
    <w:rsid w:val="005E02B7"/>
    <w:rsid w:val="00602BD4"/>
    <w:rsid w:val="00604DC6"/>
    <w:rsid w:val="00625FD3"/>
    <w:rsid w:val="00651044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768"/>
    <w:rsid w:val="00726CC2"/>
    <w:rsid w:val="00741652"/>
    <w:rsid w:val="00783D5A"/>
    <w:rsid w:val="00790313"/>
    <w:rsid w:val="007B5019"/>
    <w:rsid w:val="007E0B3F"/>
    <w:rsid w:val="00824882"/>
    <w:rsid w:val="00871A04"/>
    <w:rsid w:val="00897031"/>
    <w:rsid w:val="008B3DE2"/>
    <w:rsid w:val="008C358F"/>
    <w:rsid w:val="008C35E0"/>
    <w:rsid w:val="008C4486"/>
    <w:rsid w:val="008D7268"/>
    <w:rsid w:val="009168FA"/>
    <w:rsid w:val="00925036"/>
    <w:rsid w:val="00941D7E"/>
    <w:rsid w:val="00945696"/>
    <w:rsid w:val="00951D9D"/>
    <w:rsid w:val="00984B33"/>
    <w:rsid w:val="009B270D"/>
    <w:rsid w:val="009E76E2"/>
    <w:rsid w:val="00A02977"/>
    <w:rsid w:val="00A60218"/>
    <w:rsid w:val="00A9074C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B6493"/>
    <w:rsid w:val="00BF2438"/>
    <w:rsid w:val="00BF2DE5"/>
    <w:rsid w:val="00BF797F"/>
    <w:rsid w:val="00C122C8"/>
    <w:rsid w:val="00C37E51"/>
    <w:rsid w:val="00C83525"/>
    <w:rsid w:val="00C942B2"/>
    <w:rsid w:val="00CF5AE3"/>
    <w:rsid w:val="00D44CED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55B6B"/>
    <w:rsid w:val="00E774C4"/>
    <w:rsid w:val="00E80A02"/>
    <w:rsid w:val="00E97861"/>
    <w:rsid w:val="00EA506D"/>
    <w:rsid w:val="00EB1539"/>
    <w:rsid w:val="00F2432C"/>
    <w:rsid w:val="00F3592B"/>
    <w:rsid w:val="00F35C72"/>
    <w:rsid w:val="00F6199F"/>
    <w:rsid w:val="00F819EE"/>
    <w:rsid w:val="00FA081D"/>
    <w:rsid w:val="00FC33A9"/>
    <w:rsid w:val="00FC6700"/>
    <w:rsid w:val="00FD515D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199009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Gbinfo_u\user\Temp\333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Gbinfo_u\user\Temp\3338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Gbinfo_u\user\Temp\198226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Gbinfo_u\user\Temp\3338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Самуйлик Елена Викторовна</cp:lastModifiedBy>
  <cp:revision>7</cp:revision>
  <cp:lastPrinted>2020-03-19T05:06:00Z</cp:lastPrinted>
  <dcterms:created xsi:type="dcterms:W3CDTF">2020-10-05T08:51:00Z</dcterms:created>
  <dcterms:modified xsi:type="dcterms:W3CDTF">2022-03-28T11:25:00Z</dcterms:modified>
</cp:coreProperties>
</file>