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4605E" w14:textId="77777777" w:rsidR="009C2E93" w:rsidRDefault="00000000">
      <w:pPr>
        <w:shd w:val="clear" w:color="auto" w:fill="FAFDFB"/>
        <w:spacing w:before="120" w:after="120" w:line="240" w:lineRule="auto"/>
        <w:ind w:firstLine="0"/>
        <w:jc w:val="center"/>
        <w:rPr>
          <w:b/>
        </w:rPr>
      </w:pPr>
      <w:r>
        <w:rPr>
          <w:b/>
        </w:rPr>
        <w:t>Президиум</w:t>
      </w:r>
    </w:p>
    <w:p w14:paraId="4811AAF9" w14:textId="77777777" w:rsidR="009C2E93" w:rsidRDefault="00000000">
      <w:pPr>
        <w:shd w:val="clear" w:color="auto" w:fill="FAFDFB"/>
        <w:spacing w:line="240" w:lineRule="auto"/>
        <w:ind w:firstLine="708"/>
      </w:pPr>
      <w:r>
        <w:t xml:space="preserve">В соответствии с Законом Республики Беларусь «О местном управлении и самоуправлении в Республике Беларусь» был образован </w:t>
      </w:r>
      <w:r>
        <w:rPr>
          <w:b/>
        </w:rPr>
        <w:t>президиум Глусского районного Совета депутатов</w:t>
      </w:r>
      <w:r>
        <w:t xml:space="preserve"> в следующем составе:</w:t>
      </w:r>
    </w:p>
    <w:p w14:paraId="68D8EE78" w14:textId="77777777" w:rsidR="009C2E93" w:rsidRDefault="009C2E93">
      <w:pPr>
        <w:shd w:val="clear" w:color="auto" w:fill="FAFDFB"/>
        <w:spacing w:line="240" w:lineRule="auto"/>
        <w:ind w:firstLine="0"/>
        <w:jc w:val="center"/>
        <w:rPr>
          <w:b/>
        </w:rPr>
      </w:pPr>
    </w:p>
    <w:p w14:paraId="65414D87" w14:textId="77777777" w:rsidR="009C2E93" w:rsidRDefault="00000000">
      <w:pPr>
        <w:shd w:val="clear" w:color="auto" w:fill="FAFDFB"/>
        <w:spacing w:line="240" w:lineRule="auto"/>
        <w:ind w:firstLine="0"/>
        <w:jc w:val="center"/>
      </w:pPr>
      <w:r>
        <w:rPr>
          <w:b/>
        </w:rPr>
        <w:t>Председатель районного Совета депутатов</w:t>
      </w:r>
      <w:r>
        <w:t>:</w:t>
      </w:r>
    </w:p>
    <w:p w14:paraId="15482F61" w14:textId="77777777" w:rsidR="009C2E93" w:rsidRDefault="00000000">
      <w:pPr>
        <w:shd w:val="clear" w:color="auto" w:fill="FAFDFB"/>
        <w:spacing w:line="240" w:lineRule="auto"/>
        <w:ind w:firstLine="0"/>
        <w:jc w:val="center"/>
      </w:pPr>
      <w:r>
        <w:t>Тычина Роман Александрович</w:t>
      </w:r>
    </w:p>
    <w:p w14:paraId="0D4E4EF8" w14:textId="77777777" w:rsidR="009C2E93" w:rsidRDefault="009C2E93">
      <w:pPr>
        <w:shd w:val="clear" w:color="auto" w:fill="FAFDFB"/>
        <w:spacing w:line="240" w:lineRule="auto"/>
        <w:ind w:firstLine="0"/>
        <w:rPr>
          <w:b/>
        </w:rPr>
      </w:pPr>
    </w:p>
    <w:p w14:paraId="10383273" w14:textId="77777777" w:rsidR="009C2E93" w:rsidRDefault="00000000">
      <w:pPr>
        <w:shd w:val="clear" w:color="auto" w:fill="FAFDFB"/>
        <w:spacing w:line="240" w:lineRule="auto"/>
        <w:ind w:firstLine="0"/>
        <w:jc w:val="center"/>
      </w:pPr>
      <w:r>
        <w:rPr>
          <w:b/>
        </w:rPr>
        <w:t>Заместитель председателя районного Совета депутатов</w:t>
      </w:r>
      <w:r>
        <w:t>:</w:t>
      </w:r>
    </w:p>
    <w:p w14:paraId="56F41BA6" w14:textId="77777777" w:rsidR="009C2E93" w:rsidRDefault="00000000">
      <w:pPr>
        <w:shd w:val="clear" w:color="auto" w:fill="FAFDFB"/>
        <w:spacing w:line="240" w:lineRule="auto"/>
        <w:ind w:firstLine="708"/>
        <w:jc w:val="center"/>
      </w:pPr>
      <w:r>
        <w:t>- Ласоцкий Анатолий Михайлович</w:t>
      </w:r>
    </w:p>
    <w:p w14:paraId="6DD5A025" w14:textId="77777777" w:rsidR="009C2E93" w:rsidRDefault="009C2E93">
      <w:pPr>
        <w:shd w:val="clear" w:color="auto" w:fill="FAFDFB"/>
        <w:spacing w:line="240" w:lineRule="auto"/>
        <w:ind w:firstLine="0"/>
        <w:jc w:val="center"/>
      </w:pPr>
    </w:p>
    <w:p w14:paraId="376D9A69" w14:textId="77777777" w:rsidR="009C2E93" w:rsidRDefault="00000000">
      <w:pPr>
        <w:spacing w:line="240" w:lineRule="auto"/>
        <w:ind w:firstLine="0"/>
        <w:jc w:val="center"/>
      </w:pPr>
      <w:r>
        <w:rPr>
          <w:b/>
        </w:rPr>
        <w:t>Члены президиума районного Совета депутатов:</w:t>
      </w:r>
    </w:p>
    <w:p w14:paraId="02C98870" w14:textId="1F031E4D" w:rsidR="009C2E93" w:rsidRDefault="00000000">
      <w:pPr>
        <w:spacing w:line="240" w:lineRule="auto"/>
        <w:ind w:firstLine="708"/>
        <w:jc w:val="center"/>
      </w:pPr>
      <w:r>
        <w:t xml:space="preserve">- Осадчая Оксана </w:t>
      </w:r>
      <w:r w:rsidR="005243A1">
        <w:rPr>
          <w:lang w:val="ru-RU"/>
        </w:rPr>
        <w:t>Иван</w:t>
      </w:r>
      <w:r>
        <w:t>овна</w:t>
      </w:r>
    </w:p>
    <w:p w14:paraId="0883DF72" w14:textId="77777777" w:rsidR="009C2E93" w:rsidRDefault="00000000">
      <w:pPr>
        <w:spacing w:line="240" w:lineRule="auto"/>
        <w:ind w:firstLine="708"/>
        <w:jc w:val="center"/>
      </w:pPr>
      <w:r>
        <w:t>- Василенко Людмила Васильевна</w:t>
      </w:r>
    </w:p>
    <w:p w14:paraId="461FD914" w14:textId="77777777" w:rsidR="009C2E93" w:rsidRDefault="00000000">
      <w:pPr>
        <w:spacing w:line="240" w:lineRule="auto"/>
        <w:ind w:firstLine="708"/>
        <w:jc w:val="center"/>
      </w:pPr>
      <w:r>
        <w:t>- Акулич Наталья Николаевна</w:t>
      </w:r>
    </w:p>
    <w:p w14:paraId="4ED7BBBB" w14:textId="77777777" w:rsidR="009C2E93" w:rsidRDefault="00000000">
      <w:pPr>
        <w:spacing w:line="240" w:lineRule="auto"/>
        <w:ind w:firstLine="708"/>
        <w:jc w:val="center"/>
      </w:pPr>
      <w:r>
        <w:t>- Гребеньков Павел Геннадьевич</w:t>
      </w:r>
    </w:p>
    <w:p w14:paraId="4549DFEE" w14:textId="77777777" w:rsidR="009C2E93" w:rsidRDefault="009C2E93">
      <w:pPr>
        <w:shd w:val="clear" w:color="auto" w:fill="FAFDFB"/>
        <w:spacing w:line="240" w:lineRule="auto"/>
        <w:ind w:firstLine="0"/>
      </w:pPr>
    </w:p>
    <w:p w14:paraId="3E2095FD" w14:textId="77777777" w:rsidR="009C2E93" w:rsidRDefault="009C2E93">
      <w:pPr>
        <w:shd w:val="clear" w:color="auto" w:fill="FAFDFB"/>
        <w:spacing w:line="240" w:lineRule="auto"/>
        <w:ind w:firstLine="0"/>
      </w:pPr>
    </w:p>
    <w:p w14:paraId="0326CD4D" w14:textId="77777777" w:rsidR="009C2E93" w:rsidRDefault="00000000">
      <w:r>
        <w:t xml:space="preserve">  </w:t>
      </w:r>
    </w:p>
    <w:sectPr w:rsidR="009C2E93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2E93"/>
    <w:rsid w:val="005243A1"/>
    <w:rsid w:val="009C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7BAE2"/>
  <w15:docId w15:val="{D5F06006-BFBB-4E30-8DA4-CA378FC9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ru-BY" w:eastAsia="ru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pPr>
      <w:spacing w:line="240" w:lineRule="auto"/>
    </w:pPr>
    <w:rPr>
      <w:rFonts w:ascii="Segoe UI" w:hAnsi="Segoe UI"/>
      <w:sz w:val="18"/>
    </w:rPr>
  </w:style>
  <w:style w:type="character" w:styleId="a5">
    <w:name w:val="line number"/>
    <w:basedOn w:val="a0"/>
    <w:semiHidden/>
  </w:style>
  <w:style w:type="character" w:styleId="a6">
    <w:name w:val="Hyperlink"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semiHidden/>
    <w:rPr>
      <w:rFonts w:ascii="Segoe UI" w:hAnsi="Segoe UI"/>
      <w:sz w:val="18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Дымша Нина Ивановна</cp:lastModifiedBy>
  <cp:revision>3</cp:revision>
  <dcterms:created xsi:type="dcterms:W3CDTF">2024-03-06T11:33:00Z</dcterms:created>
  <dcterms:modified xsi:type="dcterms:W3CDTF">2024-03-06T11:33:00Z</dcterms:modified>
</cp:coreProperties>
</file>